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62AE" w:rsidRDefault="001E62AE" w:rsidP="001E6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2AE">
        <w:rPr>
          <w:rFonts w:ascii="Times New Roman" w:hAnsi="Times New Roman" w:cs="Times New Roman"/>
          <w:b/>
          <w:sz w:val="28"/>
          <w:szCs w:val="28"/>
          <w:u w:val="single"/>
        </w:rPr>
        <w:t>Přístup k osobám se zrakovým postižením</w:t>
      </w:r>
    </w:p>
    <w:p w:rsidR="00000000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>Zdroj</w:t>
      </w:r>
      <w:r w:rsidRPr="001E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VAN DYCK, Herman. </w:t>
      </w:r>
      <w:r w:rsidRPr="001E62AE">
        <w:rPr>
          <w:rFonts w:ascii="Times New Roman" w:hAnsi="Times New Roman" w:cs="Times New Roman"/>
          <w:i/>
          <w:iCs/>
          <w:sz w:val="24"/>
          <w:szCs w:val="24"/>
        </w:rPr>
        <w:t>Ne tak, ale tak (</w:t>
      </w:r>
      <w:proofErr w:type="spellStart"/>
      <w:r w:rsidRPr="001E62AE">
        <w:rPr>
          <w:rFonts w:ascii="Times New Roman" w:hAnsi="Times New Roman" w:cs="Times New Roman"/>
          <w:i/>
          <w:iCs/>
          <w:sz w:val="24"/>
          <w:szCs w:val="24"/>
        </w:rPr>
        <w:t>orig</w:t>
      </w:r>
      <w:proofErr w:type="spellEnd"/>
      <w:r w:rsidRPr="001E62AE">
        <w:rPr>
          <w:rFonts w:ascii="Times New Roman" w:hAnsi="Times New Roman" w:cs="Times New Roman"/>
          <w:i/>
          <w:iCs/>
          <w:sz w:val="24"/>
          <w:szCs w:val="24"/>
        </w:rPr>
        <w:t xml:space="preserve">. Pas cela </w:t>
      </w:r>
      <w:proofErr w:type="spellStart"/>
      <w:r w:rsidRPr="001E62AE">
        <w:rPr>
          <w:rFonts w:ascii="Times New Roman" w:hAnsi="Times New Roman" w:cs="Times New Roman"/>
          <w:i/>
          <w:iCs/>
          <w:sz w:val="24"/>
          <w:szCs w:val="24"/>
        </w:rPr>
        <w:t>ceci</w:t>
      </w:r>
      <w:proofErr w:type="spellEnd"/>
      <w:r w:rsidRPr="001E62A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62AE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1E62AE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1E62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62AE">
        <w:rPr>
          <w:rFonts w:ascii="Times New Roman" w:hAnsi="Times New Roman" w:cs="Times New Roman"/>
          <w:sz w:val="24"/>
          <w:szCs w:val="24"/>
        </w:rPr>
        <w:t xml:space="preserve">PRAHA : </w:t>
      </w:r>
      <w:proofErr w:type="spellStart"/>
      <w:r w:rsidRPr="001E62AE">
        <w:rPr>
          <w:rFonts w:ascii="Times New Roman" w:hAnsi="Times New Roman" w:cs="Times New Roman"/>
          <w:sz w:val="24"/>
          <w:szCs w:val="24"/>
        </w:rPr>
        <w:t>Tyfloservis</w:t>
      </w:r>
      <w:proofErr w:type="spellEnd"/>
      <w:proofErr w:type="gramEnd"/>
      <w:r w:rsidRPr="001E62AE">
        <w:rPr>
          <w:rFonts w:ascii="Times New Roman" w:hAnsi="Times New Roman" w:cs="Times New Roman"/>
          <w:sz w:val="24"/>
          <w:szCs w:val="24"/>
        </w:rPr>
        <w:t xml:space="preserve">, o. p. s., 1997. 33 s. ISBN 978-80-239-9312-7. </w:t>
      </w:r>
    </w:p>
    <w:p w:rsid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</w:p>
    <w:p w:rsidR="00000000" w:rsidRPr="001E62AE" w:rsidRDefault="001E62AE" w:rsidP="001E62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>Pravidla pro p</w:t>
      </w: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>řecházení ulice:</w:t>
      </w: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0000" w:rsidRPr="001E62AE" w:rsidRDefault="001E62AE" w:rsidP="001E62A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Zeptat se nevidomého </w:t>
      </w:r>
      <w:r w:rsidRPr="001E62AE">
        <w:rPr>
          <w:rFonts w:ascii="Times New Roman" w:hAnsi="Times New Roman" w:cs="Times New Roman"/>
          <w:b/>
          <w:sz w:val="24"/>
          <w:szCs w:val="24"/>
        </w:rPr>
        <w:t>VŽDY PŘEDEM</w:t>
      </w:r>
      <w:r w:rsidRPr="001E62AE">
        <w:rPr>
          <w:rFonts w:ascii="Times New Roman" w:hAnsi="Times New Roman" w:cs="Times New Roman"/>
          <w:sz w:val="24"/>
          <w:szCs w:val="24"/>
        </w:rPr>
        <w:t>, zdali se přeje Vaši pomoc.</w:t>
      </w:r>
    </w:p>
    <w:p w:rsidR="00000000" w:rsidRPr="001E62AE" w:rsidRDefault="001E62AE" w:rsidP="001E62A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Když je třeba vstoupit na chodník, nebo z něj sestoupit – je TŘEBA nevidomého </w:t>
      </w:r>
      <w:r w:rsidRPr="001E62AE">
        <w:rPr>
          <w:rFonts w:ascii="Times New Roman" w:hAnsi="Times New Roman" w:cs="Times New Roman"/>
          <w:b/>
          <w:sz w:val="24"/>
          <w:szCs w:val="24"/>
        </w:rPr>
        <w:t>UPOZORNIT</w:t>
      </w:r>
    </w:p>
    <w:p w:rsid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„ </w:t>
      </w:r>
      <w:r w:rsidRPr="001E62AE">
        <w:rPr>
          <w:rFonts w:ascii="Times New Roman" w:hAnsi="Times New Roman" w:cs="Times New Roman"/>
          <w:i/>
          <w:iCs/>
          <w:sz w:val="24"/>
          <w:szCs w:val="24"/>
        </w:rPr>
        <w:t xml:space="preserve">Když čekám na kraji chodníku na tramvaj, stává se mi často,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že </w:t>
      </w:r>
      <w:proofErr w:type="gramStart"/>
      <w:r w:rsidRPr="001E62AE">
        <w:rPr>
          <w:rFonts w:ascii="Times New Roman" w:hAnsi="Times New Roman" w:cs="Times New Roman"/>
          <w:i/>
          <w:iCs/>
          <w:sz w:val="24"/>
          <w:szCs w:val="24"/>
        </w:rPr>
        <w:t>je</w:t>
      </w:r>
      <w:proofErr w:type="gramEnd"/>
      <w:r w:rsidRPr="001E62AE">
        <w:rPr>
          <w:rFonts w:ascii="Times New Roman" w:hAnsi="Times New Roman" w:cs="Times New Roman"/>
          <w:i/>
          <w:iCs/>
          <w:sz w:val="24"/>
          <w:szCs w:val="24"/>
        </w:rPr>
        <w:t xml:space="preserve"> jsem uchopen za paži a tažen na druhou stranu ulice, aniž bych vůbec slyšel hlas neznámého úslužného člověka</w:t>
      </w:r>
      <w:r w:rsidRPr="001E62AE">
        <w:rPr>
          <w:rFonts w:ascii="Times New Roman" w:hAnsi="Times New Roman" w:cs="Times New Roman"/>
          <w:sz w:val="24"/>
          <w:szCs w:val="24"/>
        </w:rPr>
        <w:t>.“</w:t>
      </w:r>
    </w:p>
    <w:p w:rsid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</w:p>
    <w:p w:rsidR="001E62AE" w:rsidRPr="001E62AE" w:rsidRDefault="001E62AE" w:rsidP="001E62A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Pokud zmítající se nevidomý začne vysvětlovat, že přecházet nechce – může být pomáhající člověk zaskočen natolik, že za zvuků neurčitých omluv, </w:t>
      </w:r>
      <w:r w:rsidRPr="001E62A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NECHÁ NEVIDOMÉHO UPROSTŘED ULICE</w:t>
      </w:r>
      <w:r w:rsidRPr="001E62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!!! 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bCs/>
          <w:sz w:val="24"/>
          <w:szCs w:val="24"/>
        </w:rPr>
        <w:t xml:space="preserve">Na to pozor!!! </w:t>
      </w:r>
      <w:r w:rsidRPr="001E62AE">
        <w:rPr>
          <w:rFonts w:ascii="Times New Roman" w:hAnsi="Times New Roman" w:cs="Times New Roman"/>
          <w:sz w:val="24"/>
          <w:szCs w:val="24"/>
        </w:rPr>
        <w:t xml:space="preserve">– v takovémto případě doprovoďte nevidomého na chodník. </w:t>
      </w:r>
      <w:r w:rsidRPr="001E62AE">
        <w:rPr>
          <w:rFonts w:ascii="Times New Roman" w:hAnsi="Times New Roman" w:cs="Times New Roman"/>
          <w:sz w:val="24"/>
          <w:szCs w:val="24"/>
        </w:rPr>
        <w:sym w:font="Wingdings" w:char="004A"/>
      </w:r>
      <w:r w:rsidRPr="001E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</w:p>
    <w:p w:rsidR="00000000" w:rsidRPr="001E62AE" w:rsidRDefault="001E62AE" w:rsidP="001E62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vést nevidomého? </w:t>
      </w:r>
    </w:p>
    <w:p w:rsidR="00000000" w:rsidRPr="001E62AE" w:rsidRDefault="001E62AE" w:rsidP="001E62A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Na počátku </w:t>
      </w:r>
      <w:r w:rsidRPr="001E62AE">
        <w:rPr>
          <w:rFonts w:ascii="Times New Roman" w:hAnsi="Times New Roman" w:cs="Times New Roman"/>
          <w:b/>
          <w:sz w:val="24"/>
          <w:szCs w:val="24"/>
        </w:rPr>
        <w:t>POZDRAVIT</w:t>
      </w:r>
      <w:r w:rsidRPr="001E62AE">
        <w:rPr>
          <w:rFonts w:ascii="Times New Roman" w:hAnsi="Times New Roman" w:cs="Times New Roman"/>
          <w:sz w:val="24"/>
          <w:szCs w:val="24"/>
        </w:rPr>
        <w:t>. Upozornit na sebe.</w:t>
      </w:r>
    </w:p>
    <w:p w:rsidR="00000000" w:rsidRPr="001E62AE" w:rsidRDefault="001E62AE" w:rsidP="001E62A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Nebát se nabídnout pomoc při společné cestě</w:t>
      </w:r>
    </w:p>
    <w:p w:rsidR="00000000" w:rsidRPr="001E62AE" w:rsidRDefault="001E62AE" w:rsidP="001E62A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sz w:val="24"/>
          <w:szCs w:val="24"/>
        </w:rPr>
        <w:t>Nebát se odmítnutí</w:t>
      </w:r>
      <w:r w:rsidRPr="001E62AE">
        <w:rPr>
          <w:rFonts w:ascii="Times New Roman" w:hAnsi="Times New Roman" w:cs="Times New Roman"/>
          <w:sz w:val="24"/>
          <w:szCs w:val="24"/>
        </w:rPr>
        <w:t xml:space="preserve"> (ne všichni pomoc potřebují)</w:t>
      </w:r>
    </w:p>
    <w:p w:rsidR="00000000" w:rsidRPr="001E62AE" w:rsidRDefault="001E62AE" w:rsidP="001E62A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Nevidomého vedeme tak, </w:t>
      </w:r>
      <w:r w:rsidRPr="001E62AE">
        <w:rPr>
          <w:rFonts w:ascii="Times New Roman" w:hAnsi="Times New Roman" w:cs="Times New Roman"/>
          <w:sz w:val="24"/>
          <w:szCs w:val="24"/>
        </w:rPr>
        <w:t>že je zavěšen do naší paže (</w:t>
      </w:r>
      <w:r w:rsidRPr="001E62AE">
        <w:rPr>
          <w:rFonts w:ascii="Times New Roman" w:hAnsi="Times New Roman" w:cs="Times New Roman"/>
          <w:b/>
          <w:sz w:val="24"/>
          <w:szCs w:val="24"/>
        </w:rPr>
        <w:t>NETLAČÍME HO PŘED SEBOU!!!</w:t>
      </w:r>
      <w:r w:rsidRPr="001E62AE">
        <w:rPr>
          <w:rFonts w:ascii="Times New Roman" w:hAnsi="Times New Roman" w:cs="Times New Roman"/>
          <w:sz w:val="24"/>
          <w:szCs w:val="24"/>
        </w:rPr>
        <w:t>)</w:t>
      </w:r>
    </w:p>
    <w:p w:rsidR="00000000" w:rsidRPr="001E62AE" w:rsidRDefault="001E62AE" w:rsidP="001E62A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Při procházení úzkým prostorem, dveřmi – </w:t>
      </w:r>
      <w:r w:rsidRPr="001E62AE">
        <w:rPr>
          <w:rFonts w:ascii="Times New Roman" w:hAnsi="Times New Roman" w:cs="Times New Roman"/>
          <w:b/>
          <w:sz w:val="24"/>
          <w:szCs w:val="24"/>
        </w:rPr>
        <w:t>jde průvodce PRVNÍ</w:t>
      </w:r>
      <w:r w:rsidRPr="001E62AE">
        <w:rPr>
          <w:rFonts w:ascii="Times New Roman" w:hAnsi="Times New Roman" w:cs="Times New Roman"/>
          <w:sz w:val="24"/>
          <w:szCs w:val="24"/>
        </w:rPr>
        <w:t>. Paži je třeba natáhnout dozadu tak, aby provázený mohl jít za vámi.</w:t>
      </w:r>
    </w:p>
    <w:p w:rsidR="001E62AE" w:rsidRDefault="001E6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1E62AE" w:rsidRDefault="001E62AE" w:rsidP="001E62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Schody … 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  <w:u w:val="single"/>
        </w:rPr>
        <w:t>Zásady</w:t>
      </w:r>
      <w:r w:rsidRPr="001E62AE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Upozornit na zábradlí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2AE">
        <w:rPr>
          <w:rFonts w:ascii="Times New Roman" w:hAnsi="Times New Roman" w:cs="Times New Roman"/>
          <w:b/>
          <w:sz w:val="24"/>
          <w:szCs w:val="24"/>
        </w:rPr>
        <w:t>ZEPTAT SE</w:t>
      </w:r>
      <w:r w:rsidRPr="001E62AE">
        <w:rPr>
          <w:rFonts w:ascii="Times New Roman" w:hAnsi="Times New Roman" w:cs="Times New Roman"/>
          <w:sz w:val="24"/>
          <w:szCs w:val="24"/>
        </w:rPr>
        <w:t xml:space="preserve"> zdali jej </w:t>
      </w:r>
      <w:proofErr w:type="gramStart"/>
      <w:r w:rsidRPr="001E62AE">
        <w:rPr>
          <w:rFonts w:ascii="Times New Roman" w:hAnsi="Times New Roman" w:cs="Times New Roman"/>
          <w:sz w:val="24"/>
          <w:szCs w:val="24"/>
        </w:rPr>
        <w:t>chce</w:t>
      </w:r>
      <w:proofErr w:type="gramEnd"/>
      <w:r w:rsidRPr="001E62AE">
        <w:rPr>
          <w:rFonts w:ascii="Times New Roman" w:hAnsi="Times New Roman" w:cs="Times New Roman"/>
          <w:sz w:val="24"/>
          <w:szCs w:val="24"/>
        </w:rPr>
        <w:t xml:space="preserve"> n</w:t>
      </w:r>
      <w:r w:rsidRPr="001E62AE">
        <w:rPr>
          <w:rFonts w:ascii="Times New Roman" w:hAnsi="Times New Roman" w:cs="Times New Roman"/>
          <w:sz w:val="24"/>
          <w:szCs w:val="24"/>
        </w:rPr>
        <w:t>evidomí využít</w:t>
      </w:r>
    </w:p>
    <w:p w:rsidR="00000000" w:rsidRPr="001E62AE" w:rsidRDefault="001E62AE" w:rsidP="001E62AE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Stojíme u schodiště =&gt; upozorníme: „</w:t>
      </w:r>
      <w:r w:rsidRPr="001E62AE">
        <w:rPr>
          <w:rFonts w:ascii="Times New Roman" w:hAnsi="Times New Roman" w:cs="Times New Roman"/>
          <w:i/>
          <w:iCs/>
          <w:sz w:val="24"/>
          <w:szCs w:val="24"/>
        </w:rPr>
        <w:t xml:space="preserve">Pozor, </w:t>
      </w:r>
      <w:proofErr w:type="gramStart"/>
      <w:r w:rsidRPr="001E62AE">
        <w:rPr>
          <w:rFonts w:ascii="Times New Roman" w:hAnsi="Times New Roman" w:cs="Times New Roman"/>
          <w:i/>
          <w:iCs/>
          <w:sz w:val="24"/>
          <w:szCs w:val="24"/>
        </w:rPr>
        <w:t>schody  nahoru</w:t>
      </w:r>
      <w:proofErr w:type="gramEnd"/>
      <w:r w:rsidRPr="001E62AE">
        <w:rPr>
          <w:rFonts w:ascii="Times New Roman" w:hAnsi="Times New Roman" w:cs="Times New Roman"/>
          <w:i/>
          <w:iCs/>
          <w:sz w:val="24"/>
          <w:szCs w:val="24"/>
        </w:rPr>
        <w:t xml:space="preserve"> (dolu)</w:t>
      </w:r>
      <w:r w:rsidRPr="001E62AE">
        <w:rPr>
          <w:rFonts w:ascii="Times New Roman" w:hAnsi="Times New Roman" w:cs="Times New Roman"/>
          <w:sz w:val="24"/>
          <w:szCs w:val="24"/>
        </w:rPr>
        <w:t>“ a vyrazíme.</w:t>
      </w:r>
    </w:p>
    <w:p w:rsidR="00000000" w:rsidRPr="001E62AE" w:rsidRDefault="001E62AE" w:rsidP="001E62A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Oznámit </w:t>
      </w:r>
      <w:r w:rsidRPr="001E62AE">
        <w:rPr>
          <w:rFonts w:ascii="Times New Roman" w:hAnsi="Times New Roman" w:cs="Times New Roman"/>
          <w:b/>
          <w:sz w:val="24"/>
          <w:szCs w:val="24"/>
        </w:rPr>
        <w:t>POSLEDNÍ SCHOD</w:t>
      </w:r>
    </w:p>
    <w:p w:rsidR="00000000" w:rsidRPr="001E62AE" w:rsidRDefault="001E62AE" w:rsidP="001E62A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Počet schodů není třeba oznamovat.</w:t>
      </w:r>
    </w:p>
    <w:p w:rsidR="00000000" w:rsidRPr="001E62AE" w:rsidRDefault="001E62AE" w:rsidP="001E62A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Upozornit na eskalátory </w:t>
      </w:r>
    </w:p>
    <w:p w:rsidR="001E62AE" w:rsidRDefault="001E62AE" w:rsidP="001E62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1E62AE" w:rsidRDefault="001E62AE" w:rsidP="001E62AE">
      <w:pPr>
        <w:ind w:left="360"/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 xml:space="preserve">Dopravní prostředky </w:t>
      </w: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1E62AE">
        <w:rPr>
          <w:rFonts w:ascii="Times New Roman" w:hAnsi="Times New Roman" w:cs="Times New Roman"/>
          <w:sz w:val="24"/>
          <w:szCs w:val="24"/>
        </w:rPr>
        <w:t xml:space="preserve">(hromadná doprava) </w:t>
      </w:r>
    </w:p>
    <w:p w:rsidR="00000000" w:rsidRPr="001E62AE" w:rsidRDefault="001E62AE" w:rsidP="001E62A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bCs/>
          <w:sz w:val="24"/>
          <w:szCs w:val="24"/>
          <w:u w:val="single"/>
        </w:rPr>
        <w:t>Nástup/výstup</w:t>
      </w:r>
      <w:r w:rsidRPr="001E62AE">
        <w:rPr>
          <w:rFonts w:ascii="Times New Roman" w:hAnsi="Times New Roman" w:cs="Times New Roman"/>
          <w:sz w:val="24"/>
          <w:szCs w:val="24"/>
        </w:rPr>
        <w:t>: Nabídnout pomoc, ale nevnucovat</w:t>
      </w:r>
    </w:p>
    <w:p w:rsidR="00000000" w:rsidRPr="001E62AE" w:rsidRDefault="001E62AE" w:rsidP="001E62A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bCs/>
          <w:sz w:val="24"/>
          <w:szCs w:val="24"/>
          <w:u w:val="single"/>
        </w:rPr>
        <w:t>Postačí</w:t>
      </w:r>
      <w:r w:rsidRPr="001E62AE">
        <w:rPr>
          <w:rFonts w:ascii="Times New Roman" w:hAnsi="Times New Roman" w:cs="Times New Roman"/>
          <w:sz w:val="24"/>
          <w:szCs w:val="24"/>
        </w:rPr>
        <w:t>: Dovést nevidomého ke dveřím vozu =&gt; ukázat držadlo dveří (položením jeho volné ruky na držadlo).</w:t>
      </w:r>
    </w:p>
    <w:p w:rsidR="001E62AE" w:rsidRDefault="001E62AE" w:rsidP="001E62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1E62AE" w:rsidRDefault="001E62AE" w:rsidP="001E62A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 xml:space="preserve">Společné cestování: </w:t>
      </w:r>
    </w:p>
    <w:p w:rsidR="00000000" w:rsidRPr="001E62AE" w:rsidRDefault="001E62AE" w:rsidP="001E62A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Průvodce jde první</w:t>
      </w:r>
    </w:p>
    <w:p w:rsidR="00000000" w:rsidRPr="001E62AE" w:rsidRDefault="001E62AE" w:rsidP="001E62A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Ukáže držadlo (podá ruku)</w:t>
      </w:r>
    </w:p>
    <w:p w:rsidR="00000000" w:rsidRPr="001E62AE" w:rsidRDefault="001E62AE" w:rsidP="001E62A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Dobré je upozornit na výšku schodů </w:t>
      </w:r>
    </w:p>
    <w:p w:rsidR="001E62AE" w:rsidRDefault="001E62AE" w:rsidP="001E62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1E62AE" w:rsidRDefault="001E62AE" w:rsidP="001E62A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>Dopravní prostředky (</w:t>
      </w: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>automobil)</w:t>
      </w: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0000" w:rsidRPr="001E62AE" w:rsidRDefault="001E62AE" w:rsidP="001E62A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Dovést postiženého do prostoru mezi auto a OTEVŘENÉ dveře</w:t>
      </w:r>
    </w:p>
    <w:p w:rsidR="00000000" w:rsidRPr="001E62AE" w:rsidRDefault="001E62AE" w:rsidP="001E62A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Volnou RUKU POSTIŽENÉHO POLOŽIT na horní hranu dveří</w:t>
      </w:r>
    </w:p>
    <w:p w:rsidR="00000000" w:rsidRPr="001E62AE" w:rsidRDefault="001E62AE" w:rsidP="001E62A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DOMLUVIT SE kdo zavře dveře</w:t>
      </w:r>
    </w:p>
    <w:p w:rsidR="001E62AE" w:rsidRPr="001E62AE" w:rsidRDefault="001E62AE" w:rsidP="001E62AE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1E62AE">
        <w:rPr>
          <w:rFonts w:ascii="Times New Roman" w:hAnsi="Times New Roman" w:cs="Times New Roman"/>
          <w:b/>
          <w:sz w:val="24"/>
          <w:szCs w:val="24"/>
        </w:rPr>
        <w:t>Zbytek zvládne postižený sám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</w:p>
    <w:p w:rsidR="001E62AE" w:rsidRDefault="001E6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1E62AE" w:rsidRDefault="001E62AE" w:rsidP="001E62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2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Místo k sezení 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=&gt; </w:t>
      </w:r>
      <w:r w:rsidRPr="001E6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UKAŽTE NEVIDOMÉMU SEDADLO, ALE PONECHTE NA NĚM – ZDA SI CHCE SEDNOUT!!!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Pokud si nevidomí sednout </w:t>
      </w:r>
      <w:proofErr w:type="gramStart"/>
      <w:r w:rsidRPr="001E6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chce</w:t>
      </w:r>
      <w:proofErr w:type="gramEnd"/>
      <w:r w:rsidRPr="001E6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bCs/>
          <w:sz w:val="24"/>
          <w:szCs w:val="24"/>
        </w:rPr>
        <w:t>Položte ruku nevidomého na OPĚRADLO – řekněte: „Toto je židle, zde je opěradlo“</w:t>
      </w:r>
    </w:p>
    <w:p w:rsidR="001E62AE" w:rsidRPr="001E62AE" w:rsidRDefault="001E62AE" w:rsidP="001E62AE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bCs/>
          <w:sz w:val="24"/>
          <w:szCs w:val="24"/>
        </w:rPr>
        <w:t xml:space="preserve">Nevidomí si </w:t>
      </w:r>
      <w:proofErr w:type="gramStart"/>
      <w:r w:rsidRPr="001E62AE">
        <w:rPr>
          <w:rFonts w:ascii="Times New Roman" w:hAnsi="Times New Roman" w:cs="Times New Roman"/>
          <w:b/>
          <w:bCs/>
          <w:sz w:val="24"/>
          <w:szCs w:val="24"/>
        </w:rPr>
        <w:t>sedne</w:t>
      </w:r>
      <w:proofErr w:type="gramEnd"/>
      <w:r w:rsidRPr="001E62AE">
        <w:rPr>
          <w:rFonts w:ascii="Times New Roman" w:hAnsi="Times New Roman" w:cs="Times New Roman"/>
          <w:b/>
          <w:bCs/>
          <w:sz w:val="24"/>
          <w:szCs w:val="24"/>
        </w:rPr>
        <w:t xml:space="preserve"> sám!! (Nestrkat) </w:t>
      </w:r>
    </w:p>
    <w:p w:rsid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bCs/>
          <w:sz w:val="24"/>
          <w:szCs w:val="24"/>
          <w:u w:val="single"/>
        </w:rPr>
        <w:t>Neříkejte</w:t>
      </w:r>
      <w:r>
        <w:rPr>
          <w:rFonts w:ascii="Times New Roman" w:hAnsi="Times New Roman" w:cs="Times New Roman"/>
          <w:sz w:val="24"/>
          <w:szCs w:val="24"/>
        </w:rPr>
        <w:t>!!</w:t>
      </w:r>
    </w:p>
    <w:p w:rsidR="00000000" w:rsidRPr="001E62AE" w:rsidRDefault="001E62AE" w:rsidP="001E62AE">
      <w:pPr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1E62AE">
        <w:rPr>
          <w:rFonts w:ascii="Times New Roman" w:hAnsi="Times New Roman" w:cs="Times New Roman"/>
          <w:i/>
          <w:sz w:val="24"/>
          <w:szCs w:val="24"/>
        </w:rPr>
        <w:t>„</w:t>
      </w:r>
      <w:r w:rsidRPr="001E62AE">
        <w:rPr>
          <w:rFonts w:ascii="Times New Roman" w:hAnsi="Times New Roman" w:cs="Times New Roman"/>
          <w:i/>
          <w:sz w:val="24"/>
          <w:szCs w:val="24"/>
        </w:rPr>
        <w:t>Židle je TADY“</w:t>
      </w:r>
    </w:p>
    <w:p w:rsidR="00000000" w:rsidRPr="001E62AE" w:rsidRDefault="001E62AE" w:rsidP="001E62AE">
      <w:pPr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1E62AE">
        <w:rPr>
          <w:rFonts w:ascii="Times New Roman" w:hAnsi="Times New Roman" w:cs="Times New Roman"/>
          <w:i/>
          <w:sz w:val="24"/>
          <w:szCs w:val="24"/>
        </w:rPr>
        <w:t>„</w:t>
      </w:r>
      <w:r w:rsidRPr="001E62AE">
        <w:rPr>
          <w:rFonts w:ascii="Times New Roman" w:hAnsi="Times New Roman" w:cs="Times New Roman"/>
          <w:i/>
          <w:sz w:val="24"/>
          <w:szCs w:val="24"/>
        </w:rPr>
        <w:t>Stůl je TAM; TÁMHLE je …“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X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b/>
          <w:bCs/>
          <w:sz w:val="24"/>
          <w:szCs w:val="24"/>
          <w:u w:val="single"/>
        </w:rPr>
        <w:t>Použijte</w:t>
      </w:r>
      <w:r w:rsidRPr="001E62AE">
        <w:rPr>
          <w:rFonts w:ascii="Times New Roman" w:hAnsi="Times New Roman" w:cs="Times New Roman"/>
          <w:sz w:val="24"/>
          <w:szCs w:val="24"/>
        </w:rPr>
        <w:t>:</w:t>
      </w:r>
    </w:p>
    <w:p w:rsidR="001E62AE" w:rsidRPr="001E62AE" w:rsidRDefault="001E62AE" w:rsidP="001E62AE">
      <w:pPr>
        <w:rPr>
          <w:rFonts w:ascii="Times New Roman" w:hAnsi="Times New Roman" w:cs="Times New Roman"/>
          <w:i/>
          <w:sz w:val="24"/>
          <w:szCs w:val="24"/>
        </w:rPr>
      </w:pPr>
      <w:r w:rsidRPr="001E62AE">
        <w:rPr>
          <w:rFonts w:ascii="Times New Roman" w:hAnsi="Times New Roman" w:cs="Times New Roman"/>
          <w:i/>
          <w:sz w:val="24"/>
          <w:szCs w:val="24"/>
        </w:rPr>
        <w:t>„Před Vámi je židle; Židle je 10 m před Vámi“</w:t>
      </w:r>
    </w:p>
    <w:p w:rsidR="001E62AE" w:rsidRPr="001E62AE" w:rsidRDefault="001E62AE" w:rsidP="001E62AE">
      <w:pPr>
        <w:rPr>
          <w:rFonts w:ascii="Times New Roman" w:hAnsi="Times New Roman" w:cs="Times New Roman"/>
          <w:i/>
          <w:sz w:val="24"/>
          <w:szCs w:val="24"/>
        </w:rPr>
      </w:pPr>
      <w:r w:rsidRPr="001E62AE">
        <w:rPr>
          <w:rFonts w:ascii="Times New Roman" w:hAnsi="Times New Roman" w:cs="Times New Roman"/>
          <w:i/>
          <w:sz w:val="24"/>
          <w:szCs w:val="24"/>
        </w:rPr>
        <w:t>„Hrníček je před Vaší levou rukou“</w:t>
      </w:r>
    </w:p>
    <w:p w:rsid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</w:p>
    <w:p w:rsidR="00000000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Komunikace </w:t>
      </w:r>
    </w:p>
    <w:p w:rsidR="00000000" w:rsidRPr="001E62AE" w:rsidRDefault="001E62AE" w:rsidP="001E62A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Vždy se představte – i v případě, že se dobře znáte (nevidomí vás nevidí)</w:t>
      </w:r>
    </w:p>
    <w:p w:rsidR="00000000" w:rsidRPr="001E62AE" w:rsidRDefault="001E62AE" w:rsidP="001E62A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Oslovujte jménem. Pokud jméno neznáte, neurčité oslovení doplňte jemným dotykem.</w:t>
      </w:r>
    </w:p>
    <w:p w:rsidR="00000000" w:rsidRPr="001E62AE" w:rsidRDefault="001E62AE" w:rsidP="001E62A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>Dejte si pozor na mimiku, gesta – nevidomý je nedokáže poznat (kývnutí hlavou, úsměv …)</w:t>
      </w:r>
    </w:p>
    <w:p w:rsidR="00000000" w:rsidRPr="001E62AE" w:rsidRDefault="001E62AE" w:rsidP="001E62A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Upozorněte, že odcházíte.</w:t>
      </w:r>
    </w:p>
    <w:p w:rsidR="001E62AE" w:rsidRPr="001E62AE" w:rsidRDefault="001E62AE" w:rsidP="001E62AE">
      <w:p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i/>
          <w:iCs/>
          <w:sz w:val="24"/>
          <w:szCs w:val="24"/>
        </w:rPr>
        <w:t>Zvláště na ulici nemusí nevidomí poznat, že jste se vzdálili …</w:t>
      </w:r>
    </w:p>
    <w:p w:rsidR="001E62AE" w:rsidRPr="001E62AE" w:rsidRDefault="001E62AE" w:rsidP="001E62A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E62AE">
        <w:rPr>
          <w:rFonts w:ascii="Times New Roman" w:hAnsi="Times New Roman" w:cs="Times New Roman"/>
          <w:sz w:val="24"/>
          <w:szCs w:val="24"/>
        </w:rPr>
        <w:t xml:space="preserve">Oznamte také svůj návrat </w:t>
      </w:r>
    </w:p>
    <w:p w:rsidR="007F0AAF" w:rsidRPr="001E62AE" w:rsidRDefault="007F0AAF">
      <w:pPr>
        <w:rPr>
          <w:rFonts w:ascii="Times New Roman" w:hAnsi="Times New Roman" w:cs="Times New Roman"/>
          <w:sz w:val="24"/>
          <w:szCs w:val="24"/>
        </w:rPr>
      </w:pPr>
    </w:p>
    <w:sectPr w:rsidR="007F0AAF" w:rsidRPr="001E62AE" w:rsidSect="007F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489"/>
    <w:multiLevelType w:val="hybridMultilevel"/>
    <w:tmpl w:val="3BB8721E"/>
    <w:lvl w:ilvl="0" w:tplc="838AE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783C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AC44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0898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94E8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8809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945A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4263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0A3D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3487B"/>
    <w:multiLevelType w:val="hybridMultilevel"/>
    <w:tmpl w:val="CBFAD45A"/>
    <w:lvl w:ilvl="0" w:tplc="3CFE3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8EC2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5459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B52C1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4E61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EAE6F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DE37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2019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224AD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54171"/>
    <w:multiLevelType w:val="hybridMultilevel"/>
    <w:tmpl w:val="895CF252"/>
    <w:lvl w:ilvl="0" w:tplc="DABC0A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4C2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105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E9A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6245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F21B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026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9A95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EC66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4759A9"/>
    <w:multiLevelType w:val="hybridMultilevel"/>
    <w:tmpl w:val="E21C0372"/>
    <w:lvl w:ilvl="0" w:tplc="6B02B3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E13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447D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DE7E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C82D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638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269D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C8D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EACD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C224EE"/>
    <w:multiLevelType w:val="hybridMultilevel"/>
    <w:tmpl w:val="CB2CDF40"/>
    <w:lvl w:ilvl="0" w:tplc="13ACF1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A7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1E6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3E1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E8F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6C7F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DC1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846F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BCD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D1E5711"/>
    <w:multiLevelType w:val="hybridMultilevel"/>
    <w:tmpl w:val="EAA43A02"/>
    <w:lvl w:ilvl="0" w:tplc="CD608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3636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A23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C0B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C0F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A416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088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76A5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0AF6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07051CD"/>
    <w:multiLevelType w:val="hybridMultilevel"/>
    <w:tmpl w:val="CC86C4FE"/>
    <w:lvl w:ilvl="0" w:tplc="EF924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CFB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FEA7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E0E2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4E28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9C82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56AA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CD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9E80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9ED182F"/>
    <w:multiLevelType w:val="hybridMultilevel"/>
    <w:tmpl w:val="0DFA9A46"/>
    <w:lvl w:ilvl="0" w:tplc="D92AC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2698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1644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E0F4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D08F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F232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D0C46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4E85B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6E0D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64047"/>
    <w:multiLevelType w:val="hybridMultilevel"/>
    <w:tmpl w:val="6DD4E20A"/>
    <w:lvl w:ilvl="0" w:tplc="33524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5441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702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4476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ABE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2D1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568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38D2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58A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6615DFB"/>
    <w:multiLevelType w:val="hybridMultilevel"/>
    <w:tmpl w:val="620E3C08"/>
    <w:lvl w:ilvl="0" w:tplc="90CC4F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0809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980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C44C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F00C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FC27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7EE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9210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0863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7F57D6B"/>
    <w:multiLevelType w:val="hybridMultilevel"/>
    <w:tmpl w:val="0C7AE624"/>
    <w:lvl w:ilvl="0" w:tplc="23EC684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A6B11"/>
    <w:multiLevelType w:val="hybridMultilevel"/>
    <w:tmpl w:val="78D283CE"/>
    <w:lvl w:ilvl="0" w:tplc="1B366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B0E2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72AB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B670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A7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D2F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6ECF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502B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28EC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2125B9F"/>
    <w:multiLevelType w:val="hybridMultilevel"/>
    <w:tmpl w:val="58367B62"/>
    <w:lvl w:ilvl="0" w:tplc="D89A1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A406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601D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EC66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00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BEAF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25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485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342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7F65828"/>
    <w:multiLevelType w:val="hybridMultilevel"/>
    <w:tmpl w:val="6F5CB550"/>
    <w:lvl w:ilvl="0" w:tplc="54B03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DE5D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462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62C9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243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6A2F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613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68ED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A4FC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BFA0A20"/>
    <w:multiLevelType w:val="hybridMultilevel"/>
    <w:tmpl w:val="3572A650"/>
    <w:lvl w:ilvl="0" w:tplc="C8D2C0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5C87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DCFA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C6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48E1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B23A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86F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3A6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A622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E027823"/>
    <w:multiLevelType w:val="hybridMultilevel"/>
    <w:tmpl w:val="50D67CD4"/>
    <w:lvl w:ilvl="0" w:tplc="4AAC3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E4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048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61C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5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C6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EC12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20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6C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FD0131E"/>
    <w:multiLevelType w:val="hybridMultilevel"/>
    <w:tmpl w:val="54B0743C"/>
    <w:lvl w:ilvl="0" w:tplc="B4D4D4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7C44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61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74B9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FA4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223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679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0C37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0B9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9"/>
  </w:num>
  <w:num w:numId="5">
    <w:abstractNumId w:val="16"/>
  </w:num>
  <w:num w:numId="6">
    <w:abstractNumId w:val="1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2AE"/>
    <w:rsid w:val="001E62AE"/>
    <w:rsid w:val="007F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AA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0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7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5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6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36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2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3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65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7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48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66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56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6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1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2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0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8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6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7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4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6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30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1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8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6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7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6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5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4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4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8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1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3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5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5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2286</Characters>
  <Application>Microsoft Office Word</Application>
  <DocSecurity>0</DocSecurity>
  <Lines>19</Lines>
  <Paragraphs>5</Paragraphs>
  <ScaleCrop>false</ScaleCrop>
  <Company>Pedagogicka fakulta MU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2012-09-26T12:55:00Z</dcterms:created>
  <dcterms:modified xsi:type="dcterms:W3CDTF">2012-09-26T13:04:00Z</dcterms:modified>
</cp:coreProperties>
</file>