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1B" w:rsidRDefault="00ED6C1B" w:rsidP="00ED6C1B">
      <w:pPr>
        <w:pStyle w:val="Bezmezer"/>
        <w:spacing w:line="360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Графика</w:t>
      </w: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передачи речи на письме, мы пользуемся буквами, каждая из которых имеет определённое значение. Соотношением знаков, используемых на письме, со звуковой стороной языка и их значением, занимается </w:t>
      </w:r>
      <w:r>
        <w:rPr>
          <w:b/>
          <w:sz w:val="24"/>
          <w:szCs w:val="24"/>
          <w:lang w:val="ru-RU"/>
        </w:rPr>
        <w:t>графика</w:t>
      </w:r>
      <w:r>
        <w:rPr>
          <w:sz w:val="24"/>
          <w:szCs w:val="24"/>
          <w:lang w:val="ru-RU"/>
        </w:rPr>
        <w:t xml:space="preserve">. Совокупность букв, расположенных в установленном порядке, называется </w:t>
      </w:r>
      <w:r>
        <w:rPr>
          <w:b/>
          <w:sz w:val="24"/>
          <w:szCs w:val="24"/>
          <w:lang w:val="ru-RU"/>
        </w:rPr>
        <w:t>алфавитом</w:t>
      </w:r>
      <w:r>
        <w:rPr>
          <w:sz w:val="24"/>
          <w:szCs w:val="24"/>
          <w:lang w:val="ru-RU"/>
        </w:rPr>
        <w:t xml:space="preserve"> или </w:t>
      </w:r>
      <w:r>
        <w:rPr>
          <w:b/>
          <w:sz w:val="24"/>
          <w:szCs w:val="24"/>
          <w:lang w:val="ru-RU"/>
        </w:rPr>
        <w:t xml:space="preserve">азбукой </w:t>
      </w:r>
      <w:r>
        <w:rPr>
          <w:sz w:val="24"/>
          <w:szCs w:val="24"/>
          <w:lang w:val="ru-RU"/>
        </w:rPr>
        <w:t>(Касаткин 2014, 246).</w:t>
      </w: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современном русском алфавите </w:t>
      </w:r>
      <w:r w:rsidRPr="00ED6C1B">
        <w:rPr>
          <w:b/>
          <w:sz w:val="24"/>
          <w:szCs w:val="24"/>
          <w:lang w:val="ru-RU"/>
        </w:rPr>
        <w:t>33 буквы</w:t>
      </w:r>
      <w:r>
        <w:rPr>
          <w:sz w:val="24"/>
          <w:szCs w:val="24"/>
          <w:lang w:val="ru-RU"/>
        </w:rPr>
        <w:t xml:space="preserve">, каждая буква представлена в двух вариантах – печатном и рукописном. Каждая буква может иметь два варианта написания – </w:t>
      </w:r>
      <w:r>
        <w:rPr>
          <w:b/>
          <w:sz w:val="24"/>
          <w:szCs w:val="24"/>
          <w:lang w:val="ru-RU"/>
        </w:rPr>
        <w:t>прописн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  <w:lang w:val="ru-RU"/>
        </w:rPr>
        <w:t>я буква</w:t>
      </w:r>
      <w:r>
        <w:rPr>
          <w:sz w:val="24"/>
          <w:szCs w:val="24"/>
          <w:lang w:val="ru-RU"/>
        </w:rPr>
        <w:t xml:space="preserve"> (большая, заглавная) и </w:t>
      </w:r>
      <w:r>
        <w:rPr>
          <w:b/>
          <w:sz w:val="24"/>
          <w:szCs w:val="24"/>
          <w:lang w:val="ru-RU"/>
        </w:rPr>
        <w:t>стр</w:t>
      </w:r>
      <w:r>
        <w:rPr>
          <w:b/>
          <w:sz w:val="24"/>
          <w:szCs w:val="24"/>
        </w:rPr>
        <w:t>ó</w:t>
      </w:r>
      <w:r>
        <w:rPr>
          <w:b/>
          <w:sz w:val="24"/>
          <w:szCs w:val="24"/>
          <w:lang w:val="ru-RU"/>
        </w:rPr>
        <w:t>чная</w:t>
      </w:r>
      <w:r>
        <w:rPr>
          <w:sz w:val="24"/>
          <w:szCs w:val="24"/>
          <w:lang w:val="ru-RU"/>
        </w:rPr>
        <w:t xml:space="preserve"> (малая). У каждой буквы есть своё графическое обозначение и название.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Буква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Pr="007D0096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</w:t>
            </w:r>
            <w:bookmarkStart w:id="0" w:name="_GoBack"/>
            <w:bookmarkEnd w:id="0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Буква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А,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П, п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пэ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Б, 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Р, 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эр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В, 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С, 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эс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Г, 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Т, 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тэ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Д, 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У, 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Е, 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[j</w:t>
            </w:r>
            <w:r>
              <w:rPr>
                <w:b/>
                <w:sz w:val="24"/>
                <w:szCs w:val="24"/>
                <w:lang w:val="ru-RU"/>
              </w:rPr>
              <w:t>э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Ф, 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эф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Ё, 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[j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Х, 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ха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Ж, ж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жэ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Ц, ц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цэ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З, 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Ч, 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И, 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Ш, 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ша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Й, 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 краткое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Щ, щ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ща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К, 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ъ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твёрдый знак (ер)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Л, 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ы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М, 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мягкий знак (ерь)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Н, 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Э, 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О, 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Ю, ю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[j</w:t>
            </w:r>
            <w:r>
              <w:rPr>
                <w:b/>
                <w:sz w:val="24"/>
                <w:szCs w:val="24"/>
                <w:lang w:val="ru-RU"/>
              </w:rPr>
              <w:t>у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</w:tr>
      <w:tr w:rsidR="00ED6C1B" w:rsidTr="00ED6C1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Я, 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B" w:rsidRDefault="00ED6C1B">
            <w:pPr>
              <w:pStyle w:val="Bezmezer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[j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</w:tr>
    </w:tbl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Буквы русского алфавита обозначают не звуки, а фонемы в соответствии с </w:t>
      </w:r>
      <w:r>
        <w:rPr>
          <w:b/>
          <w:sz w:val="24"/>
          <w:szCs w:val="24"/>
          <w:lang w:val="ru-RU"/>
        </w:rPr>
        <w:t>фонематическим принципом графики</w:t>
      </w:r>
      <w:r>
        <w:rPr>
          <w:sz w:val="24"/>
          <w:szCs w:val="24"/>
          <w:lang w:val="ru-RU"/>
        </w:rPr>
        <w:t xml:space="preserve">, напр. буква </w:t>
      </w:r>
      <w:r>
        <w:rPr>
          <w:b/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обозначает фонему </w:t>
      </w:r>
      <w:r>
        <w:rPr>
          <w:sz w:val="24"/>
          <w:szCs w:val="24"/>
        </w:rPr>
        <w:t>/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/</w:t>
      </w:r>
      <w:r>
        <w:rPr>
          <w:sz w:val="24"/>
          <w:szCs w:val="24"/>
          <w:lang w:val="ru-RU"/>
        </w:rPr>
        <w:t xml:space="preserve">, однако </w:t>
      </w:r>
      <w:r>
        <w:rPr>
          <w:sz w:val="24"/>
          <w:szCs w:val="24"/>
          <w:lang w:val="ru-RU"/>
        </w:rPr>
        <w:lastRenderedPageBreak/>
        <w:t>звуки, которые могут быть обозначены этой буквой, могут быть следующими: [</w:t>
      </w:r>
      <w:r>
        <w:rPr>
          <w:sz w:val="24"/>
          <w:szCs w:val="24"/>
        </w:rPr>
        <w:t xml:space="preserve">á, </w:t>
      </w:r>
      <w:r>
        <w:rPr>
          <w:rFonts w:cstheme="minorHAnsi"/>
          <w:sz w:val="24"/>
          <w:szCs w:val="24"/>
        </w:rPr>
        <w:t>^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ъ, и</w:t>
      </w:r>
      <w:r>
        <w:rPr>
          <w:sz w:val="24"/>
          <w:szCs w:val="24"/>
          <w:vertAlign w:val="superscript"/>
          <w:lang w:val="ru-RU"/>
        </w:rPr>
        <w:t>э</w:t>
      </w:r>
      <w:r>
        <w:rPr>
          <w:sz w:val="24"/>
          <w:szCs w:val="24"/>
          <w:lang w:val="ru-RU"/>
        </w:rPr>
        <w:t xml:space="preserve">], </w:t>
      </w:r>
      <w:r>
        <w:rPr>
          <w:i/>
          <w:sz w:val="24"/>
          <w:szCs w:val="24"/>
          <w:lang w:val="ru-RU"/>
        </w:rPr>
        <w:t>М</w:t>
      </w:r>
      <w:r>
        <w:rPr>
          <w:i/>
          <w:sz w:val="24"/>
          <w:szCs w:val="24"/>
        </w:rPr>
        <w:t>á</w:t>
      </w:r>
      <w:r>
        <w:rPr>
          <w:i/>
          <w:sz w:val="24"/>
          <w:szCs w:val="24"/>
          <w:lang w:val="ru-RU"/>
        </w:rPr>
        <w:t>ма дал</w:t>
      </w:r>
      <w:r>
        <w:rPr>
          <w:i/>
          <w:sz w:val="24"/>
          <w:szCs w:val="24"/>
        </w:rPr>
        <w:t>á</w:t>
      </w:r>
      <w:r>
        <w:rPr>
          <w:i/>
          <w:sz w:val="24"/>
          <w:szCs w:val="24"/>
          <w:lang w:val="ru-RU"/>
        </w:rPr>
        <w:t xml:space="preserve"> час</w:t>
      </w:r>
      <w:r>
        <w:rPr>
          <w:rFonts w:cstheme="minorHAnsi"/>
          <w:i/>
          <w:color w:val="000000"/>
          <w:sz w:val="24"/>
          <w:szCs w:val="27"/>
          <w:shd w:val="clear" w:color="auto" w:fill="FFFFFF"/>
        </w:rPr>
        <w:t>ы́</w:t>
      </w:r>
      <w:r>
        <w:rPr>
          <w:sz w:val="24"/>
          <w:szCs w:val="24"/>
          <w:lang w:val="ru-RU"/>
        </w:rPr>
        <w:t xml:space="preserve"> [м</w:t>
      </w:r>
      <w:r>
        <w:rPr>
          <w:sz w:val="24"/>
          <w:szCs w:val="24"/>
        </w:rPr>
        <w:t>á</w:t>
      </w:r>
      <w:r>
        <w:rPr>
          <w:sz w:val="24"/>
          <w:szCs w:val="24"/>
          <w:lang w:val="ru-RU"/>
        </w:rPr>
        <w:t>мъ д</w:t>
      </w:r>
      <w:r>
        <w:rPr>
          <w:rFonts w:cstheme="minorHAnsi"/>
          <w:sz w:val="24"/>
          <w:szCs w:val="24"/>
        </w:rPr>
        <w:t>^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ru-RU"/>
        </w:rPr>
        <w:t>ч</w:t>
      </w:r>
      <w:r>
        <w:rPr>
          <w:rFonts w:cstheme="minorHAnsi"/>
          <w:sz w:val="24"/>
          <w:szCs w:val="24"/>
          <w:lang w:val="ru-RU"/>
        </w:rPr>
        <w:t>'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vertAlign w:val="superscript"/>
          <w:lang w:val="ru-RU"/>
        </w:rPr>
        <w:t>э</w:t>
      </w:r>
      <w:r>
        <w:rPr>
          <w:sz w:val="24"/>
          <w:szCs w:val="24"/>
          <w:lang w:val="ru-RU"/>
        </w:rPr>
        <w:t>с</w:t>
      </w:r>
      <w:r>
        <w:rPr>
          <w:rFonts w:cstheme="minorHAnsi"/>
          <w:color w:val="000000"/>
          <w:sz w:val="24"/>
          <w:szCs w:val="27"/>
          <w:shd w:val="clear" w:color="auto" w:fill="FFFFFF"/>
        </w:rPr>
        <w:t>ы́</w:t>
      </w:r>
      <w:r>
        <w:rPr>
          <w:sz w:val="24"/>
          <w:szCs w:val="24"/>
          <w:lang w:val="ru-RU"/>
        </w:rPr>
        <w:t>]</w:t>
      </w:r>
      <w:r>
        <w:rPr>
          <w:sz w:val="24"/>
          <w:szCs w:val="24"/>
        </w:rPr>
        <w:t>.</w:t>
      </w: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Буквы </w:t>
      </w:r>
      <w:r>
        <w:rPr>
          <w:b/>
          <w:sz w:val="24"/>
          <w:szCs w:val="24"/>
          <w:lang w:val="ru-RU"/>
        </w:rPr>
        <w:t>ъ</w:t>
      </w:r>
      <w:r>
        <w:rPr>
          <w:sz w:val="24"/>
          <w:szCs w:val="24"/>
          <w:lang w:val="ru-RU"/>
        </w:rPr>
        <w:t xml:space="preserve"> и </w:t>
      </w:r>
      <w:r>
        <w:rPr>
          <w:b/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в научной литературе называются </w:t>
      </w:r>
      <w:r>
        <w:rPr>
          <w:b/>
          <w:sz w:val="24"/>
          <w:szCs w:val="24"/>
          <w:lang w:val="ru-RU"/>
        </w:rPr>
        <w:t>ер [</w:t>
      </w:r>
      <w:r>
        <w:rPr>
          <w:b/>
          <w:sz w:val="24"/>
          <w:szCs w:val="24"/>
          <w:lang w:val="en-US"/>
        </w:rPr>
        <w:t>j</w:t>
      </w:r>
      <w:r>
        <w:rPr>
          <w:b/>
          <w:sz w:val="24"/>
          <w:szCs w:val="24"/>
          <w:lang w:val="ru-RU"/>
        </w:rPr>
        <w:t>эр]</w:t>
      </w:r>
      <w:r>
        <w:rPr>
          <w:sz w:val="24"/>
          <w:szCs w:val="24"/>
          <w:lang w:val="ru-RU"/>
        </w:rPr>
        <w:t xml:space="preserve"> и </w:t>
      </w:r>
      <w:r>
        <w:rPr>
          <w:b/>
          <w:sz w:val="24"/>
          <w:szCs w:val="24"/>
          <w:lang w:val="ru-RU"/>
        </w:rPr>
        <w:t>ерь [</w:t>
      </w:r>
      <w:r>
        <w:rPr>
          <w:b/>
          <w:sz w:val="24"/>
          <w:szCs w:val="24"/>
          <w:lang w:val="en-US"/>
        </w:rPr>
        <w:t>j</w:t>
      </w:r>
      <w:r>
        <w:rPr>
          <w:b/>
          <w:sz w:val="24"/>
          <w:szCs w:val="24"/>
          <w:lang w:val="ru-RU"/>
        </w:rPr>
        <w:t>эр</w:t>
      </w:r>
      <w:r>
        <w:rPr>
          <w:rFonts w:cstheme="minorHAnsi"/>
          <w:b/>
          <w:sz w:val="24"/>
          <w:szCs w:val="24"/>
          <w:lang w:val="ru-RU"/>
        </w:rPr>
        <w:t>'</w:t>
      </w:r>
      <w:r>
        <w:rPr>
          <w:b/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, так называются и знаки фонетической транскрипции. В школьных учебниках эти буквы называются </w:t>
      </w:r>
      <w:r>
        <w:rPr>
          <w:b/>
          <w:sz w:val="24"/>
          <w:szCs w:val="24"/>
          <w:lang w:val="ru-RU"/>
        </w:rPr>
        <w:t>мягкий знак (ь)</w:t>
      </w:r>
      <w:r>
        <w:rPr>
          <w:sz w:val="24"/>
          <w:szCs w:val="24"/>
          <w:lang w:val="ru-RU"/>
        </w:rPr>
        <w:t xml:space="preserve">, что соответствует одной из функций этой буквы – указывать на мягкость предшествующей согласной, и </w:t>
      </w:r>
      <w:r>
        <w:rPr>
          <w:b/>
          <w:sz w:val="24"/>
          <w:szCs w:val="24"/>
          <w:lang w:val="ru-RU"/>
        </w:rPr>
        <w:t>твёрдый знак (ъ)</w:t>
      </w:r>
      <w:r>
        <w:rPr>
          <w:sz w:val="24"/>
          <w:szCs w:val="24"/>
          <w:lang w:val="ru-RU"/>
        </w:rPr>
        <w:t xml:space="preserve"> – это название возникло тогда, когда на конце слова после твёрдой согласной писали </w:t>
      </w:r>
      <w:r>
        <w:rPr>
          <w:b/>
          <w:sz w:val="24"/>
          <w:szCs w:val="24"/>
          <w:lang w:val="ru-RU"/>
        </w:rPr>
        <w:t>ъ</w:t>
      </w:r>
      <w:r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(домъ, столъ, миръ)</w:t>
      </w:r>
      <w:r>
        <w:rPr>
          <w:sz w:val="24"/>
          <w:szCs w:val="24"/>
          <w:lang w:val="ru-RU"/>
        </w:rPr>
        <w:t>.</w:t>
      </w: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современном русском алфавите </w:t>
      </w:r>
      <w:r>
        <w:rPr>
          <w:b/>
          <w:sz w:val="24"/>
          <w:szCs w:val="24"/>
          <w:lang w:val="ru-RU"/>
        </w:rPr>
        <w:t>10 букв для обозначения гласных</w:t>
      </w:r>
      <w:r>
        <w:rPr>
          <w:sz w:val="24"/>
          <w:szCs w:val="24"/>
          <w:lang w:val="ru-RU"/>
        </w:rPr>
        <w:t xml:space="preserve">: </w:t>
      </w:r>
      <w:r>
        <w:rPr>
          <w:i/>
          <w:sz w:val="24"/>
          <w:szCs w:val="24"/>
          <w:lang w:val="ru-RU"/>
        </w:rPr>
        <w:t>а, е, ё, и, о, у, ы, э, ю, я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  <w:lang w:val="ru-RU"/>
        </w:rPr>
        <w:t>21 буква для обозначения согласных</w:t>
      </w:r>
      <w:r>
        <w:rPr>
          <w:sz w:val="24"/>
          <w:szCs w:val="24"/>
          <w:lang w:val="ru-RU"/>
        </w:rPr>
        <w:t xml:space="preserve">: </w:t>
      </w:r>
      <w:r>
        <w:rPr>
          <w:i/>
          <w:sz w:val="24"/>
          <w:szCs w:val="24"/>
          <w:lang w:val="ru-RU"/>
        </w:rPr>
        <w:t>б, в, г, д, ж, з, й, к, л, м, н, п, р, с, т, ф, х, ц, ч, ш, щ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  <w:lang w:val="ru-RU"/>
        </w:rPr>
        <w:t>2 буквы, не обозначающие никаких фонем,</w:t>
      </w:r>
      <w:r>
        <w:rPr>
          <w:sz w:val="24"/>
          <w:szCs w:val="24"/>
          <w:lang w:val="ru-RU"/>
        </w:rPr>
        <w:t xml:space="preserve"> – </w:t>
      </w:r>
      <w:r>
        <w:rPr>
          <w:i/>
          <w:sz w:val="24"/>
          <w:szCs w:val="24"/>
          <w:lang w:val="ru-RU"/>
        </w:rPr>
        <w:t>ъ, ь</w:t>
      </w:r>
      <w:r>
        <w:rPr>
          <w:sz w:val="24"/>
          <w:szCs w:val="24"/>
          <w:lang w:val="ru-RU"/>
        </w:rPr>
        <w:t>.</w:t>
      </w: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Кроме букв в графике используются и </w:t>
      </w:r>
      <w:r>
        <w:rPr>
          <w:b/>
          <w:sz w:val="24"/>
          <w:szCs w:val="24"/>
          <w:lang w:val="ru-RU"/>
        </w:rPr>
        <w:t>небуквенные средства</w:t>
      </w:r>
      <w:r>
        <w:rPr>
          <w:sz w:val="24"/>
          <w:szCs w:val="24"/>
          <w:lang w:val="ru-RU"/>
        </w:rPr>
        <w:t>: знак ударения, дефис (чёрточка), знаки препинания, пробелы между словами, шрифтовые выделения и др.</w:t>
      </w:r>
    </w:p>
    <w:p w:rsid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канале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вы можете посмотреть мультфильмы о буквах русского алфавита: </w:t>
      </w:r>
      <w:hyperlink r:id="rId6" w:history="1">
        <w:r w:rsidRPr="00ED6C1B">
          <w:rPr>
            <w:rStyle w:val="Hypertextovodkaz"/>
            <w:sz w:val="24"/>
            <w:szCs w:val="24"/>
            <w:lang w:val="ru-RU"/>
          </w:rPr>
          <w:t>Предки. Азбука</w:t>
        </w:r>
      </w:hyperlink>
      <w:r>
        <w:rPr>
          <w:sz w:val="24"/>
          <w:szCs w:val="24"/>
          <w:lang w:val="ru-RU"/>
        </w:rPr>
        <w:t>.</w:t>
      </w:r>
    </w:p>
    <w:p w:rsidR="00ED6C1B" w:rsidRDefault="00ED6C1B" w:rsidP="00ED6C1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Подр. о русской графике здесь: </w:t>
      </w:r>
      <w:hyperlink r:id="rId7" w:history="1">
        <w:r w:rsidRPr="00CE0637">
          <w:rPr>
            <w:rStyle w:val="Hypertextovodkaz"/>
            <w:sz w:val="24"/>
            <w:szCs w:val="24"/>
            <w:lang w:val="ru-RU"/>
          </w:rPr>
          <w:t>https://is.muni.cz/auth/el/1441/podzim2018/RJ1000/index.qwarp?prejit=3930530</w:t>
        </w:r>
      </w:hyperlink>
    </w:p>
    <w:p w:rsidR="00ED6C1B" w:rsidRPr="00ED6C1B" w:rsidRDefault="00ED6C1B" w:rsidP="00ED6C1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ED6C1B" w:rsidRDefault="00ED6C1B" w:rsidP="00ED6C1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</w:p>
    <w:p w:rsidR="00ED6C1B" w:rsidRDefault="00ED6C1B" w:rsidP="00ED6C1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 w:rsidRPr="00ED6C1B">
        <w:rPr>
          <w:b/>
          <w:sz w:val="24"/>
          <w:szCs w:val="24"/>
          <w:lang w:val="ru-RU"/>
        </w:rPr>
        <w:t>Литература</w:t>
      </w:r>
    </w:p>
    <w:p w:rsidR="00F90CCE" w:rsidRPr="00ED6C1B" w:rsidRDefault="00ED6C1B" w:rsidP="00ED6C1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КАСАТКИН, Л. Л. </w:t>
      </w:r>
      <w:r>
        <w:rPr>
          <w:i/>
          <w:sz w:val="24"/>
          <w:szCs w:val="24"/>
          <w:lang w:val="ru-RU"/>
        </w:rPr>
        <w:t xml:space="preserve">Современнный русский язык: Фонетика: учеб. пособие для студ. учреждений высш. проф. образования. </w:t>
      </w:r>
      <w:r>
        <w:rPr>
          <w:sz w:val="24"/>
          <w:szCs w:val="24"/>
          <w:lang w:val="ru-RU"/>
        </w:rPr>
        <w:t xml:space="preserve">3-е изд., испр. М.: Издательский центр «Академия», 2014. 272 с. </w:t>
      </w:r>
      <w:r>
        <w:rPr>
          <w:sz w:val="24"/>
          <w:szCs w:val="24"/>
        </w:rPr>
        <w:t>ISBN 978-5-4468-0221-0.</w:t>
      </w:r>
    </w:p>
    <w:sectPr w:rsidR="00F90CCE" w:rsidRPr="00ED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B2"/>
    <w:rsid w:val="001013B2"/>
    <w:rsid w:val="007D0096"/>
    <w:rsid w:val="00C32A4E"/>
    <w:rsid w:val="00ED6C1B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C1B"/>
    <w:pPr>
      <w:spacing w:after="0" w:line="240" w:lineRule="auto"/>
    </w:pPr>
  </w:style>
  <w:style w:type="table" w:styleId="Mkatabulky">
    <w:name w:val="Table Grid"/>
    <w:basedOn w:val="Normlntabulka"/>
    <w:uiPriority w:val="59"/>
    <w:rsid w:val="00ED6C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ED6C1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D6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C1B"/>
    <w:pPr>
      <w:spacing w:after="0" w:line="240" w:lineRule="auto"/>
    </w:pPr>
  </w:style>
  <w:style w:type="table" w:styleId="Mkatabulky">
    <w:name w:val="Table Grid"/>
    <w:basedOn w:val="Normlntabulka"/>
    <w:uiPriority w:val="59"/>
    <w:rsid w:val="00ED6C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ED6C1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D6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el/1441/podzim2018/RJ1000/index.qwarp?prejit=39305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ylA-ewMzGM&amp;list=PLo_x7MtgUPjMkaggImRbLlfiPJh2PQi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5CCC-0361-4769-9535-F6187A46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5</cp:revision>
  <cp:lastPrinted>2018-08-07T06:34:00Z</cp:lastPrinted>
  <dcterms:created xsi:type="dcterms:W3CDTF">2018-08-07T06:25:00Z</dcterms:created>
  <dcterms:modified xsi:type="dcterms:W3CDTF">2018-10-03T06:14:00Z</dcterms:modified>
</cp:coreProperties>
</file>