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27" w:rsidRDefault="00343327">
      <w:bookmarkStart w:id="0" w:name="_GoBack"/>
      <w:bookmarkEnd w:id="0"/>
      <w:r>
        <w:t xml:space="preserve">          </w:t>
      </w:r>
    </w:p>
    <w:p w:rsidR="008F32D4" w:rsidRDefault="00487F87">
      <w:r w:rsidRPr="00487F87">
        <w:rPr>
          <w:b/>
          <w:sz w:val="28"/>
          <w:szCs w:val="28"/>
        </w:rPr>
        <w:t xml:space="preserve">Základy výrokové logiky  </w:t>
      </w:r>
      <w:r w:rsidR="00AF455E">
        <w:rPr>
          <w:b/>
          <w:sz w:val="28"/>
          <w:szCs w:val="28"/>
        </w:rPr>
        <w:t xml:space="preserve">-  </w:t>
      </w:r>
      <w:r w:rsidR="00AF455E">
        <w:t xml:space="preserve">úlohy k procvičení    </w:t>
      </w:r>
    </w:p>
    <w:p w:rsidR="00487F87" w:rsidRDefault="00487F87"/>
    <w:p w:rsidR="00487F87" w:rsidRDefault="00FA5625">
      <w:r>
        <w:t xml:space="preserve">1.  </w:t>
      </w:r>
      <w:r w:rsidR="00487F87">
        <w:t>Rozhodněte, které z následujících vět jsou výroky:</w:t>
      </w:r>
    </w:p>
    <w:p w:rsidR="00487F87" w:rsidRDefault="00487F87" w:rsidP="00FA5625">
      <w:pPr>
        <w:numPr>
          <w:ilvl w:val="0"/>
          <w:numId w:val="1"/>
        </w:numPr>
      </w:pPr>
      <w:r>
        <w:t>Říjen má 31 dní.</w:t>
      </w:r>
      <w:r w:rsidR="00343327">
        <w:t xml:space="preserve">       </w:t>
      </w:r>
      <w:r w:rsidR="00343327">
        <w:tab/>
      </w:r>
      <w:r w:rsidR="00343327">
        <w:tab/>
      </w:r>
      <w:r w:rsidR="00343327">
        <w:tab/>
      </w:r>
      <w:r w:rsidR="00FA5625">
        <w:t xml:space="preserve">         </w:t>
      </w:r>
      <w:r w:rsidR="00FA5625">
        <w:tab/>
      </w:r>
      <w:r w:rsidR="00343327">
        <w:t xml:space="preserve">d)  </w:t>
      </w:r>
      <w:r w:rsidR="00FA5625">
        <w:t>Rovnoběžník je čtyřúhelník.</w:t>
      </w:r>
      <w:r w:rsidR="00343327">
        <w:t xml:space="preserve">                             </w:t>
      </w:r>
    </w:p>
    <w:p w:rsidR="00487F87" w:rsidRDefault="00487F87" w:rsidP="00FA5625">
      <w:pPr>
        <w:numPr>
          <w:ilvl w:val="0"/>
          <w:numId w:val="1"/>
        </w:numPr>
      </w:pPr>
      <w:r>
        <w:t>Sněží.</w:t>
      </w:r>
      <w:r w:rsidR="00FA5625">
        <w:tab/>
      </w:r>
      <w:r w:rsidR="00FA5625">
        <w:tab/>
      </w:r>
      <w:r w:rsidR="00FA5625">
        <w:tab/>
      </w:r>
      <w:r w:rsidR="00FA5625">
        <w:tab/>
      </w:r>
      <w:r w:rsidR="00FA5625">
        <w:tab/>
      </w:r>
      <w:r w:rsidR="00FA5625">
        <w:tab/>
        <w:t>e)  10 &lt;  7</w:t>
      </w:r>
    </w:p>
    <w:p w:rsidR="00487F87" w:rsidRDefault="00487F87" w:rsidP="00FA5625">
      <w:pPr>
        <w:numPr>
          <w:ilvl w:val="0"/>
          <w:numId w:val="1"/>
        </w:numPr>
      </w:pPr>
      <w:r>
        <w:t>Rozvoj matematických představ.</w:t>
      </w:r>
      <w:r w:rsidR="00FA5625">
        <w:tab/>
      </w:r>
      <w:r w:rsidR="00FA5625">
        <w:tab/>
        <w:t>f)  x</w:t>
      </w:r>
      <w:r w:rsidR="00FA5625">
        <w:rPr>
          <w:vertAlign w:val="superscript"/>
        </w:rPr>
        <w:t>2</w:t>
      </w:r>
      <w:r w:rsidR="00FA5625">
        <w:t xml:space="preserve"> = 25</w:t>
      </w:r>
    </w:p>
    <w:p w:rsidR="009B16B9" w:rsidRDefault="009B16B9" w:rsidP="009B16B9"/>
    <w:p w:rsidR="009B16B9" w:rsidRDefault="00FA5625" w:rsidP="009B16B9">
      <w:r>
        <w:t xml:space="preserve">2.  </w:t>
      </w:r>
      <w:r w:rsidR="009B16B9">
        <w:t>Vytvořte negaci každého výroku a rozhodněte o pravdivosti této negace:</w:t>
      </w:r>
    </w:p>
    <w:p w:rsidR="009B16B9" w:rsidRDefault="009B16B9" w:rsidP="009B16B9">
      <w:pPr>
        <w:numPr>
          <w:ilvl w:val="0"/>
          <w:numId w:val="2"/>
        </w:numPr>
      </w:pPr>
      <w:r>
        <w:t>Včera jsem byla v kině.</w:t>
      </w:r>
    </w:p>
    <w:p w:rsidR="009B16B9" w:rsidRDefault="009B16B9" w:rsidP="009B16B9">
      <w:pPr>
        <w:numPr>
          <w:ilvl w:val="0"/>
          <w:numId w:val="2"/>
        </w:numPr>
      </w:pPr>
      <w:r>
        <w:t>Číslo 125 je dělitelné pěti.</w:t>
      </w:r>
    </w:p>
    <w:p w:rsidR="009B16B9" w:rsidRDefault="009B16B9" w:rsidP="009B16B9">
      <w:pPr>
        <w:numPr>
          <w:ilvl w:val="0"/>
          <w:numId w:val="2"/>
        </w:numPr>
      </w:pPr>
      <w:r>
        <w:t>56 : 7 = 6</w:t>
      </w:r>
    </w:p>
    <w:p w:rsidR="009B16B9" w:rsidRDefault="009B16B9" w:rsidP="009B16B9">
      <w:pPr>
        <w:numPr>
          <w:ilvl w:val="0"/>
          <w:numId w:val="2"/>
        </w:numPr>
      </w:pPr>
      <w:r>
        <w:t>8  &gt;  2 . 4</w:t>
      </w:r>
    </w:p>
    <w:p w:rsidR="009B16B9" w:rsidRDefault="009B16B9" w:rsidP="009B16B9">
      <w:pPr>
        <w:numPr>
          <w:ilvl w:val="0"/>
          <w:numId w:val="2"/>
        </w:numPr>
      </w:pPr>
      <w:r>
        <w:t>Příští dovolenou strávíme u moře.</w:t>
      </w:r>
    </w:p>
    <w:p w:rsidR="009B16B9" w:rsidRDefault="009B16B9" w:rsidP="009B16B9"/>
    <w:p w:rsidR="00F65A67" w:rsidRDefault="00FA5625" w:rsidP="00F65A67">
      <w:r>
        <w:t xml:space="preserve">3.  </w:t>
      </w:r>
      <w:r w:rsidR="009B16B9">
        <w:t>Zformuluj</w:t>
      </w:r>
      <w:r w:rsidR="00F65A67">
        <w:t>te stručněji následující výroky:</w:t>
      </w:r>
    </w:p>
    <w:p w:rsidR="009B16B9" w:rsidRDefault="009B16B9" w:rsidP="009B16B9">
      <w:pPr>
        <w:numPr>
          <w:ilvl w:val="0"/>
          <w:numId w:val="3"/>
        </w:numPr>
      </w:pPr>
      <w:r>
        <w:t>Není pravda, že venku prší.</w:t>
      </w:r>
    </w:p>
    <w:p w:rsidR="00F65A67" w:rsidRDefault="00F65A67" w:rsidP="00F65A67">
      <w:pPr>
        <w:numPr>
          <w:ilvl w:val="0"/>
          <w:numId w:val="3"/>
        </w:numPr>
      </w:pPr>
      <w:r>
        <w:t>Není pravda, že jsem nenapsala písemku z matematiky.</w:t>
      </w:r>
    </w:p>
    <w:p w:rsidR="00F65A67" w:rsidRDefault="00F65A67" w:rsidP="009B16B9">
      <w:pPr>
        <w:numPr>
          <w:ilvl w:val="0"/>
          <w:numId w:val="3"/>
        </w:numPr>
      </w:pPr>
      <w:r>
        <w:t>Není pravda, že  12 . 12 = 123.</w:t>
      </w:r>
    </w:p>
    <w:p w:rsidR="009B16B9" w:rsidRDefault="009B16B9" w:rsidP="009B16B9">
      <w:pPr>
        <w:numPr>
          <w:ilvl w:val="0"/>
          <w:numId w:val="3"/>
        </w:numPr>
      </w:pPr>
      <w:r>
        <w:t>Není pravda,</w:t>
      </w:r>
      <w:r w:rsidR="00F65A67">
        <w:t xml:space="preserve"> že 8 &gt; 2 . 4.</w:t>
      </w:r>
    </w:p>
    <w:p w:rsidR="00F65A67" w:rsidRDefault="00F65A67" w:rsidP="009B16B9">
      <w:pPr>
        <w:numPr>
          <w:ilvl w:val="0"/>
          <w:numId w:val="3"/>
        </w:numPr>
      </w:pPr>
      <w:r>
        <w:t>Není pravda, že  ten obchod zavírají v 18 hodin.</w:t>
      </w:r>
    </w:p>
    <w:p w:rsidR="00F65A67" w:rsidRDefault="00F65A67" w:rsidP="00F65A67"/>
    <w:p w:rsidR="001D6C15" w:rsidRDefault="00FA5625" w:rsidP="001D6C15">
      <w:r>
        <w:t xml:space="preserve">4.  </w:t>
      </w:r>
      <w:r w:rsidR="00F65A67">
        <w:t xml:space="preserve">Nejprve správně přečtěte následující výroky a pak </w:t>
      </w:r>
      <w:r w:rsidR="001D6C15">
        <w:t>rozhodněte o jejich pravdivosti:</w:t>
      </w:r>
    </w:p>
    <w:p w:rsidR="00F65A67" w:rsidRDefault="00F65A67" w:rsidP="001D6C15">
      <w:pPr>
        <w:numPr>
          <w:ilvl w:val="0"/>
          <w:numId w:val="5"/>
        </w:numPr>
      </w:pPr>
      <w:r>
        <w:t>5 . 6 = 30</w:t>
      </w:r>
      <w:r w:rsidR="001D6C15">
        <w:t xml:space="preserve">  </w:t>
      </w:r>
      <w:r w:rsidR="001D6C15" w:rsidRPr="00F65A67">
        <w:rPr>
          <w:position w:val="-4"/>
        </w:rPr>
        <w:object w:dxaOrig="22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5pt;height:9.5pt" o:ole="">
            <v:imagedata r:id="rId7" o:title=""/>
          </v:shape>
          <o:OLEObject Type="Embed" ProgID="Equation.3" ShapeID="_x0000_i1025" DrawAspect="Content" ObjectID="_1504331446" r:id="rId8"/>
        </w:object>
      </w:r>
      <w:r w:rsidR="001D6C15">
        <w:t xml:space="preserve">   8 je liché číslo</w:t>
      </w:r>
    </w:p>
    <w:p w:rsidR="001D6C15" w:rsidRDefault="001D6C15" w:rsidP="001D6C15">
      <w:pPr>
        <w:numPr>
          <w:ilvl w:val="0"/>
          <w:numId w:val="5"/>
        </w:numPr>
      </w:pPr>
      <w:r>
        <w:t xml:space="preserve">5 . 6 = 30  </w:t>
      </w:r>
      <w:r w:rsidRPr="00F65A67">
        <w:rPr>
          <w:position w:val="-4"/>
        </w:rPr>
        <w:object w:dxaOrig="220" w:dyaOrig="200">
          <v:shape id="_x0000_i1026" type="#_x0000_t75" style="width:11.55pt;height:9.5pt" o:ole="">
            <v:imagedata r:id="rId9" o:title=""/>
          </v:shape>
          <o:OLEObject Type="Embed" ProgID="Equation.3" ShapeID="_x0000_i1026" DrawAspect="Content" ObjectID="_1504331447" r:id="rId10"/>
        </w:object>
      </w:r>
      <w:r>
        <w:t xml:space="preserve">   8 je liché číslo</w:t>
      </w:r>
    </w:p>
    <w:p w:rsidR="001D6C15" w:rsidRDefault="001D6C15" w:rsidP="00F65A67">
      <w:pPr>
        <w:numPr>
          <w:ilvl w:val="0"/>
          <w:numId w:val="5"/>
        </w:numPr>
      </w:pPr>
      <w:r>
        <w:t xml:space="preserve">5 . 6 = 30  </w:t>
      </w:r>
      <w:r w:rsidRPr="001D6C15">
        <w:rPr>
          <w:position w:val="-10"/>
        </w:rPr>
        <w:object w:dxaOrig="220" w:dyaOrig="340">
          <v:shape id="_x0000_i1027" type="#_x0000_t75" style="width:10.85pt;height:17pt" o:ole="">
            <v:imagedata r:id="rId11" o:title=""/>
          </v:shape>
          <o:OLEObject Type="Embed" ProgID="Equation.3" ShapeID="_x0000_i1027" DrawAspect="Content" ObjectID="_1504331448" r:id="rId12"/>
        </w:object>
      </w:r>
      <w:r>
        <w:t xml:space="preserve">   8 je liché číslo</w:t>
      </w:r>
    </w:p>
    <w:p w:rsidR="001D6C15" w:rsidRDefault="001D6C15" w:rsidP="00F65A67">
      <w:pPr>
        <w:numPr>
          <w:ilvl w:val="0"/>
          <w:numId w:val="5"/>
        </w:numPr>
      </w:pPr>
      <w:r>
        <w:t xml:space="preserve">5 . 6 = 30  </w:t>
      </w:r>
      <w:r w:rsidRPr="001D6C15">
        <w:rPr>
          <w:position w:val="-6"/>
        </w:rPr>
        <w:object w:dxaOrig="300" w:dyaOrig="240">
          <v:shape id="_x0000_i1028" type="#_x0000_t75" style="width:14.95pt;height:12.25pt" o:ole="">
            <v:imagedata r:id="rId13" o:title=""/>
          </v:shape>
          <o:OLEObject Type="Embed" ProgID="Equation.3" ShapeID="_x0000_i1028" DrawAspect="Content" ObjectID="_1504331449" r:id="rId14"/>
        </w:object>
      </w:r>
      <w:r>
        <w:t xml:space="preserve">   8 je liché číslo</w:t>
      </w:r>
    </w:p>
    <w:p w:rsidR="001D6C15" w:rsidRDefault="001D6C15" w:rsidP="00F65A67">
      <w:pPr>
        <w:numPr>
          <w:ilvl w:val="0"/>
          <w:numId w:val="5"/>
        </w:numPr>
      </w:pPr>
      <w:r>
        <w:t xml:space="preserve">5 . 6 = 30  </w:t>
      </w:r>
      <w:r w:rsidRPr="001D6C15">
        <w:rPr>
          <w:position w:val="-6"/>
        </w:rPr>
        <w:object w:dxaOrig="340" w:dyaOrig="240">
          <v:shape id="_x0000_i1029" type="#_x0000_t75" style="width:17pt;height:12.25pt" o:ole="">
            <v:imagedata r:id="rId15" o:title=""/>
          </v:shape>
          <o:OLEObject Type="Embed" ProgID="Equation.3" ShapeID="_x0000_i1029" DrawAspect="Content" ObjectID="_1504331450" r:id="rId16"/>
        </w:object>
      </w:r>
      <w:r>
        <w:t xml:space="preserve">   8 je liché číslo</w:t>
      </w:r>
    </w:p>
    <w:p w:rsidR="00DF6F4C" w:rsidRDefault="00DF6F4C" w:rsidP="00F65A67">
      <w:pPr>
        <w:numPr>
          <w:ilvl w:val="0"/>
          <w:numId w:val="5"/>
        </w:numPr>
      </w:pPr>
      <w:r>
        <w:t xml:space="preserve">(20 – 5 = 10  </w:t>
      </w:r>
      <w:r w:rsidRPr="00DF6F4C">
        <w:rPr>
          <w:position w:val="-4"/>
        </w:rPr>
        <w:object w:dxaOrig="220" w:dyaOrig="200">
          <v:shape id="_x0000_i1030" type="#_x0000_t75" style="width:10.85pt;height:10.2pt" o:ole="">
            <v:imagedata r:id="rId17" o:title=""/>
          </v:shape>
          <o:OLEObject Type="Embed" ProgID="Equation.3" ShapeID="_x0000_i1030" DrawAspect="Content" ObjectID="_1504331451" r:id="rId18"/>
        </w:object>
      </w:r>
      <w:r>
        <w:t xml:space="preserve"> 12 je násobkem 3)  </w:t>
      </w:r>
      <w:r w:rsidRPr="00DF6F4C">
        <w:rPr>
          <w:position w:val="-4"/>
        </w:rPr>
        <w:object w:dxaOrig="220" w:dyaOrig="200">
          <v:shape id="_x0000_i1031" type="#_x0000_t75" style="width:10.85pt;height:10.2pt" o:ole="">
            <v:imagedata r:id="rId19" o:title=""/>
          </v:shape>
          <o:OLEObject Type="Embed" ProgID="Equation.3" ShapeID="_x0000_i1031" DrawAspect="Content" ObjectID="_1504331452" r:id="rId20"/>
        </w:object>
      </w:r>
      <w:r>
        <w:t xml:space="preserve">  17 &lt;  30</w:t>
      </w:r>
    </w:p>
    <w:p w:rsidR="00DF6F4C" w:rsidRDefault="00DF6F4C" w:rsidP="00DF6F4C">
      <w:pPr>
        <w:numPr>
          <w:ilvl w:val="0"/>
          <w:numId w:val="5"/>
        </w:numPr>
      </w:pPr>
      <w:r>
        <w:t xml:space="preserve">(20 – 5 = 10  </w:t>
      </w:r>
      <w:r w:rsidRPr="00DF6F4C">
        <w:rPr>
          <w:position w:val="-4"/>
        </w:rPr>
        <w:object w:dxaOrig="220" w:dyaOrig="200">
          <v:shape id="_x0000_i1032" type="#_x0000_t75" style="width:10.85pt;height:10.2pt" o:ole="">
            <v:imagedata r:id="rId17" o:title=""/>
          </v:shape>
          <o:OLEObject Type="Embed" ProgID="Equation.3" ShapeID="_x0000_i1032" DrawAspect="Content" ObjectID="_1504331453" r:id="rId21"/>
        </w:object>
      </w:r>
      <w:r>
        <w:t xml:space="preserve"> 12 je násobkem 3)  </w:t>
      </w:r>
      <w:r w:rsidRPr="001D6C15">
        <w:rPr>
          <w:position w:val="-6"/>
        </w:rPr>
        <w:object w:dxaOrig="300" w:dyaOrig="240">
          <v:shape id="_x0000_i1033" type="#_x0000_t75" style="width:14.95pt;height:12.25pt" o:ole="">
            <v:imagedata r:id="rId13" o:title=""/>
          </v:shape>
          <o:OLEObject Type="Embed" ProgID="Equation.3" ShapeID="_x0000_i1033" DrawAspect="Content" ObjectID="_1504331454" r:id="rId22"/>
        </w:object>
      </w:r>
      <w:r>
        <w:t xml:space="preserve"> 17 &lt;  30</w:t>
      </w:r>
    </w:p>
    <w:p w:rsidR="00DF6F4C" w:rsidRDefault="00DF6F4C" w:rsidP="00DF6F4C">
      <w:pPr>
        <w:numPr>
          <w:ilvl w:val="0"/>
          <w:numId w:val="5"/>
        </w:numPr>
      </w:pPr>
      <w:r>
        <w:t xml:space="preserve">20 – 5 = 10  </w:t>
      </w:r>
      <w:r w:rsidRPr="001D6C15">
        <w:rPr>
          <w:position w:val="-6"/>
        </w:rPr>
        <w:object w:dxaOrig="300" w:dyaOrig="240">
          <v:shape id="_x0000_i1034" type="#_x0000_t75" style="width:14.95pt;height:12.25pt" o:ole="">
            <v:imagedata r:id="rId13" o:title=""/>
          </v:shape>
          <o:OLEObject Type="Embed" ProgID="Equation.3" ShapeID="_x0000_i1034" DrawAspect="Content" ObjectID="_1504331455" r:id="rId23"/>
        </w:object>
      </w:r>
      <w:r>
        <w:t xml:space="preserve"> (12 je násobkem 3  </w:t>
      </w:r>
      <w:r w:rsidRPr="00DF6F4C">
        <w:rPr>
          <w:position w:val="-4"/>
        </w:rPr>
        <w:object w:dxaOrig="220" w:dyaOrig="200">
          <v:shape id="_x0000_i1035" type="#_x0000_t75" style="width:10.85pt;height:10.2pt" o:ole="">
            <v:imagedata r:id="rId19" o:title=""/>
          </v:shape>
          <o:OLEObject Type="Embed" ProgID="Equation.3" ShapeID="_x0000_i1035" DrawAspect="Content" ObjectID="_1504331456" r:id="rId24"/>
        </w:object>
      </w:r>
      <w:r>
        <w:t xml:space="preserve">  17 &lt;  30)</w:t>
      </w:r>
    </w:p>
    <w:p w:rsidR="00DF6F4C" w:rsidRDefault="00DF6F4C" w:rsidP="00DF6F4C">
      <w:pPr>
        <w:numPr>
          <w:ilvl w:val="0"/>
          <w:numId w:val="5"/>
        </w:numPr>
      </w:pPr>
      <w:r>
        <w:t xml:space="preserve">20 – 5 = 10  </w:t>
      </w:r>
      <w:r w:rsidRPr="001D6C15">
        <w:rPr>
          <w:position w:val="-6"/>
        </w:rPr>
        <w:object w:dxaOrig="340" w:dyaOrig="240">
          <v:shape id="_x0000_i1036" type="#_x0000_t75" style="width:17pt;height:12.25pt" o:ole="">
            <v:imagedata r:id="rId15" o:title=""/>
          </v:shape>
          <o:OLEObject Type="Embed" ProgID="Equation.3" ShapeID="_x0000_i1036" DrawAspect="Content" ObjectID="_1504331457" r:id="rId25"/>
        </w:object>
      </w:r>
      <w:r>
        <w:t xml:space="preserve"> (12 je násobkem 3  </w:t>
      </w:r>
      <w:r w:rsidRPr="00DF6F4C">
        <w:rPr>
          <w:position w:val="-4"/>
        </w:rPr>
        <w:object w:dxaOrig="220" w:dyaOrig="200">
          <v:shape id="_x0000_i1037" type="#_x0000_t75" style="width:10.85pt;height:10.2pt" o:ole="">
            <v:imagedata r:id="rId19" o:title=""/>
          </v:shape>
          <o:OLEObject Type="Embed" ProgID="Equation.3" ShapeID="_x0000_i1037" DrawAspect="Content" ObjectID="_1504331458" r:id="rId26"/>
        </w:object>
      </w:r>
      <w:r>
        <w:t xml:space="preserve">  17 &lt;  30)</w:t>
      </w:r>
    </w:p>
    <w:p w:rsidR="00DF6F4C" w:rsidRDefault="00DF6F4C" w:rsidP="00DF6F4C">
      <w:pPr>
        <w:numPr>
          <w:ilvl w:val="0"/>
          <w:numId w:val="5"/>
        </w:numPr>
      </w:pPr>
      <w:r>
        <w:t xml:space="preserve">20 – 5 = 10  </w:t>
      </w:r>
      <w:r w:rsidRPr="001D6C15">
        <w:rPr>
          <w:position w:val="-6"/>
        </w:rPr>
        <w:object w:dxaOrig="300" w:dyaOrig="240">
          <v:shape id="_x0000_i1038" type="#_x0000_t75" style="width:14.95pt;height:12.25pt" o:ole="">
            <v:imagedata r:id="rId13" o:title=""/>
          </v:shape>
          <o:OLEObject Type="Embed" ProgID="Equation.3" ShapeID="_x0000_i1038" DrawAspect="Content" ObjectID="_1504331459" r:id="rId27"/>
        </w:object>
      </w:r>
      <w:r>
        <w:t xml:space="preserve"> (12 je násobkem 3  </w:t>
      </w:r>
      <w:r w:rsidRPr="00DF6F4C">
        <w:rPr>
          <w:position w:val="-4"/>
        </w:rPr>
        <w:object w:dxaOrig="220" w:dyaOrig="200">
          <v:shape id="_x0000_i1039" type="#_x0000_t75" style="width:10.85pt;height:10.2pt" o:ole="">
            <v:imagedata r:id="rId19" o:title=""/>
          </v:shape>
          <o:OLEObject Type="Embed" ProgID="Equation.3" ShapeID="_x0000_i1039" DrawAspect="Content" ObjectID="_1504331460" r:id="rId28"/>
        </w:object>
      </w:r>
      <w:r>
        <w:t xml:space="preserve">  17 </w:t>
      </w:r>
      <w:r w:rsidR="009D0FFF">
        <w:t>=  30)</w:t>
      </w:r>
    </w:p>
    <w:p w:rsidR="00F65A67" w:rsidRDefault="00F65A67" w:rsidP="00F65A67"/>
    <w:p w:rsidR="001D6C15" w:rsidRDefault="00FA5625" w:rsidP="00265DC0">
      <w:r>
        <w:t xml:space="preserve">5.  </w:t>
      </w:r>
      <w:r w:rsidR="001D6C15">
        <w:t>Zapište symbolicky následující výroky:</w:t>
      </w:r>
    </w:p>
    <w:p w:rsidR="001D6C15" w:rsidRDefault="009D0FFF" w:rsidP="001D6C15">
      <w:pPr>
        <w:numPr>
          <w:ilvl w:val="0"/>
          <w:numId w:val="6"/>
        </w:numPr>
      </w:pPr>
      <w:r>
        <w:t>Tento víkend půjdu buď do kina</w:t>
      </w:r>
      <w:r w:rsidR="00265DC0">
        <w:t>,</w:t>
      </w:r>
      <w:r>
        <w:t xml:space="preserve"> nebo do divadla.</w:t>
      </w:r>
    </w:p>
    <w:p w:rsidR="009D0FFF" w:rsidRDefault="009D0FFF" w:rsidP="001D6C15">
      <w:pPr>
        <w:numPr>
          <w:ilvl w:val="0"/>
          <w:numId w:val="6"/>
        </w:numPr>
      </w:pPr>
      <w:r>
        <w:t>Jestli půjdu do kina, nepůjdu do divadla.</w:t>
      </w:r>
    </w:p>
    <w:p w:rsidR="009D0FFF" w:rsidRDefault="009D0FFF" w:rsidP="001D6C15">
      <w:pPr>
        <w:numPr>
          <w:ilvl w:val="0"/>
          <w:numId w:val="6"/>
        </w:numPr>
      </w:pPr>
      <w:r>
        <w:t>Nepůjdu do kina ani do divadla.</w:t>
      </w:r>
    </w:p>
    <w:p w:rsidR="009D0FFF" w:rsidRDefault="009D0FFF" w:rsidP="001D6C15">
      <w:pPr>
        <w:numPr>
          <w:ilvl w:val="0"/>
          <w:numId w:val="6"/>
        </w:numPr>
      </w:pPr>
      <w:r>
        <w:t>Půjdu do divadla, ale nepůjdu do kina.</w:t>
      </w:r>
    </w:p>
    <w:p w:rsidR="00ED083E" w:rsidRDefault="00ED083E" w:rsidP="001D6C15">
      <w:pPr>
        <w:numPr>
          <w:ilvl w:val="0"/>
          <w:numId w:val="6"/>
        </w:numPr>
      </w:pPr>
      <w:r>
        <w:t>Přijde aspoň jeden ze dvojice Adam a Borek.</w:t>
      </w:r>
    </w:p>
    <w:p w:rsidR="00ED083E" w:rsidRDefault="00ED083E" w:rsidP="001D6C15">
      <w:pPr>
        <w:numPr>
          <w:ilvl w:val="0"/>
          <w:numId w:val="6"/>
        </w:numPr>
      </w:pPr>
      <w:r>
        <w:t>Přijde právě jeden ze dvojice Adam a Borek.</w:t>
      </w:r>
    </w:p>
    <w:p w:rsidR="00ED083E" w:rsidRDefault="00ED083E" w:rsidP="001D6C15">
      <w:pPr>
        <w:numPr>
          <w:ilvl w:val="0"/>
          <w:numId w:val="6"/>
        </w:numPr>
      </w:pPr>
      <w:r>
        <w:t>Přijde nejvýš jeden ze dvojice Adam a Borek.</w:t>
      </w:r>
    </w:p>
    <w:p w:rsidR="009D0FFF" w:rsidRDefault="009D0FFF" w:rsidP="009D0FFF"/>
    <w:p w:rsidR="009D0FFF" w:rsidRDefault="00FA5625" w:rsidP="009D0FFF">
      <w:r>
        <w:t xml:space="preserve">6.  </w:t>
      </w:r>
      <w:r w:rsidR="009D0FFF">
        <w:t xml:space="preserve">Paní učitelka </w:t>
      </w:r>
      <w:r w:rsidR="000D698A">
        <w:t>řekla</w:t>
      </w:r>
      <w:r w:rsidR="009D0FFF">
        <w:t xml:space="preserve">: „Kdo ten příklad </w:t>
      </w:r>
      <w:r w:rsidR="000D698A">
        <w:t>správně</w:t>
      </w:r>
      <w:r w:rsidR="009D0FFF">
        <w:t xml:space="preserve"> spočítá, dostane dnes jedničku.“</w:t>
      </w:r>
    </w:p>
    <w:p w:rsidR="000D698A" w:rsidRDefault="00FA5625" w:rsidP="00FA5625">
      <w:r>
        <w:t xml:space="preserve">     </w:t>
      </w:r>
      <w:r w:rsidR="000D698A">
        <w:t>Příklad správně spočítali jen Marek, Eva, Jirka, Honza a Pavla.</w:t>
      </w:r>
    </w:p>
    <w:p w:rsidR="000D698A" w:rsidRDefault="00FA5625" w:rsidP="009D0FFF">
      <w:r>
        <w:t xml:space="preserve">     </w:t>
      </w:r>
      <w:r w:rsidR="000D698A">
        <w:t>Jedničku dnes dostali jen Marek, Eva,  Jirka, Pavla, Olina, Zdeněk a Linda.</w:t>
      </w:r>
    </w:p>
    <w:p w:rsidR="00ED083E" w:rsidRDefault="00FA5625" w:rsidP="009D0FFF">
      <w:r>
        <w:t xml:space="preserve">     </w:t>
      </w:r>
      <w:r w:rsidR="000D698A">
        <w:t>Splnila paní učitelka svůj slib?</w:t>
      </w:r>
      <w:r w:rsidR="002C3834">
        <w:t xml:space="preserve"> Zdůvodněte.</w:t>
      </w:r>
    </w:p>
    <w:p w:rsidR="00FA5625" w:rsidRDefault="00FA5625" w:rsidP="009D0FFF"/>
    <w:p w:rsidR="00ED083E" w:rsidRDefault="00FA5625" w:rsidP="009D0FFF">
      <w:r>
        <w:t xml:space="preserve">7.  </w:t>
      </w:r>
      <w:r w:rsidR="00ED083E">
        <w:t>Maminka říká Jindrovi: „Jestli si nenapíšeš úlohu, nebudeš se dívat na televizi.“</w:t>
      </w:r>
    </w:p>
    <w:p w:rsidR="00FE68C6" w:rsidRDefault="00FA5625" w:rsidP="009D0FFF">
      <w:r>
        <w:t xml:space="preserve">     </w:t>
      </w:r>
      <w:r w:rsidR="00FE68C6">
        <w:t>Kterou situaci by maminka neměla připustit?</w:t>
      </w:r>
    </w:p>
    <w:p w:rsidR="00FA5625" w:rsidRDefault="00FA5625" w:rsidP="009D0FFF">
      <w:r>
        <w:lastRenderedPageBreak/>
        <w:t xml:space="preserve">8.  </w:t>
      </w:r>
      <w:r w:rsidR="000D698A">
        <w:t xml:space="preserve">Předpověď počasí pro dnešek se nevyplnila. Jak můžete charakterizovat dnešní počasí, </w:t>
      </w:r>
      <w:r>
        <w:t xml:space="preserve">   </w:t>
      </w:r>
    </w:p>
    <w:p w:rsidR="000D698A" w:rsidRDefault="00FA5625" w:rsidP="009D0FFF">
      <w:r>
        <w:t xml:space="preserve">     </w:t>
      </w:r>
      <w:r w:rsidR="000D698A">
        <w:t>zněla-li předpověď takto:</w:t>
      </w:r>
    </w:p>
    <w:p w:rsidR="000D698A" w:rsidRDefault="000D698A" w:rsidP="000D698A">
      <w:pPr>
        <w:numPr>
          <w:ilvl w:val="0"/>
          <w:numId w:val="7"/>
        </w:numPr>
      </w:pPr>
      <w:r>
        <w:t>Bude jasno, teploty kolem nuly a bezvětří.</w:t>
      </w:r>
    </w:p>
    <w:p w:rsidR="000D698A" w:rsidRDefault="000D698A" w:rsidP="000D698A">
      <w:pPr>
        <w:numPr>
          <w:ilvl w:val="0"/>
          <w:numId w:val="7"/>
        </w:numPr>
      </w:pPr>
      <w:r>
        <w:t>V místech, kde bude jasno, poklesnou teploty pod bod mrazu.</w:t>
      </w:r>
    </w:p>
    <w:p w:rsidR="000D698A" w:rsidRDefault="000D698A" w:rsidP="000D698A"/>
    <w:p w:rsidR="000D698A" w:rsidRDefault="00FA5625" w:rsidP="000D698A">
      <w:r>
        <w:t xml:space="preserve">9.  </w:t>
      </w:r>
      <w:r w:rsidR="00A33E4C">
        <w:t>Rozh</w:t>
      </w:r>
      <w:r w:rsidR="002C3834">
        <w:t>o</w:t>
      </w:r>
      <w:r w:rsidR="00A33E4C">
        <w:t>dněte, kdy vzniknou současně pravdivé výroky z těchto výrokových formulí:</w:t>
      </w:r>
    </w:p>
    <w:p w:rsidR="008A379A" w:rsidRDefault="00FA5625" w:rsidP="000D698A">
      <w:r>
        <w:t xml:space="preserve">     </w:t>
      </w:r>
      <w:r w:rsidR="00ED083E">
        <w:t>Výrok A´</w:t>
      </w:r>
      <w:r w:rsidR="006767F8">
        <w:t xml:space="preserve">  </w:t>
      </w:r>
      <w:r w:rsidR="00ED083E">
        <w:t>je negací výroku A</w:t>
      </w:r>
      <w:r w:rsidR="006767F8">
        <w:t>.</w:t>
      </w:r>
    </w:p>
    <w:p w:rsidR="00A33E4C" w:rsidRDefault="003F5B7C" w:rsidP="006767F8">
      <w:pPr>
        <w:numPr>
          <w:ilvl w:val="0"/>
          <w:numId w:val="10"/>
        </w:numPr>
      </w:pPr>
      <w:r>
        <w:t xml:space="preserve">(A </w:t>
      </w:r>
      <w:r w:rsidRPr="003F5B7C">
        <w:rPr>
          <w:position w:val="-4"/>
        </w:rPr>
        <w:object w:dxaOrig="220" w:dyaOrig="200">
          <v:shape id="_x0000_i1040" type="#_x0000_t75" style="width:10.85pt;height:10.2pt" o:ole="">
            <v:imagedata r:id="rId29" o:title=""/>
          </v:shape>
          <o:OLEObject Type="Embed" ProgID="Equation.3" ShapeID="_x0000_i1040" DrawAspect="Content" ObjectID="_1504331461" r:id="rId30"/>
        </w:object>
      </w:r>
      <w:r>
        <w:t xml:space="preserve"> B)</w:t>
      </w:r>
      <w:r w:rsidR="004062AC">
        <w:t xml:space="preserve">´   </w:t>
      </w:r>
      <w:r>
        <w:t xml:space="preserve">;  </w:t>
      </w:r>
      <w:r w:rsidR="004062AC">
        <w:t xml:space="preserve">   </w:t>
      </w:r>
      <w:r>
        <w:t xml:space="preserve">B´ </w:t>
      </w:r>
      <w:r w:rsidRPr="003F5B7C">
        <w:rPr>
          <w:position w:val="-6"/>
        </w:rPr>
        <w:object w:dxaOrig="300" w:dyaOrig="240">
          <v:shape id="_x0000_i1041" type="#_x0000_t75" style="width:14.95pt;height:12.25pt" o:ole="">
            <v:imagedata r:id="rId31" o:title=""/>
          </v:shape>
          <o:OLEObject Type="Embed" ProgID="Equation.3" ShapeID="_x0000_i1041" DrawAspect="Content" ObjectID="_1504331462" r:id="rId32"/>
        </w:object>
      </w:r>
      <w:r>
        <w:t xml:space="preserve"> A´</w:t>
      </w:r>
      <w:r w:rsidR="004062AC">
        <w:t xml:space="preserve"> </w:t>
      </w:r>
      <w:r>
        <w:t xml:space="preserve"> ; </w:t>
      </w:r>
      <w:r w:rsidR="004062AC">
        <w:t xml:space="preserve"> </w:t>
      </w:r>
      <w:r>
        <w:t xml:space="preserve">    A</w:t>
      </w:r>
      <w:r w:rsidR="002956BC">
        <w:t>´</w:t>
      </w:r>
      <w:r>
        <w:t xml:space="preserve"> </w:t>
      </w:r>
      <w:r w:rsidR="004062AC" w:rsidRPr="004062AC">
        <w:rPr>
          <w:position w:val="-4"/>
        </w:rPr>
        <w:object w:dxaOrig="220" w:dyaOrig="200">
          <v:shape id="_x0000_i1042" type="#_x0000_t75" style="width:10.85pt;height:10.2pt" o:ole="">
            <v:imagedata r:id="rId33" o:title=""/>
          </v:shape>
          <o:OLEObject Type="Embed" ProgID="Equation.3" ShapeID="_x0000_i1042" DrawAspect="Content" ObjectID="_1504331463" r:id="rId34"/>
        </w:object>
      </w:r>
      <w:r w:rsidR="004062AC">
        <w:t xml:space="preserve"> B</w:t>
      </w:r>
    </w:p>
    <w:p w:rsidR="000D698A" w:rsidRDefault="004062AC" w:rsidP="002956BC">
      <w:pPr>
        <w:numPr>
          <w:ilvl w:val="0"/>
          <w:numId w:val="10"/>
        </w:numPr>
      </w:pPr>
      <w:r>
        <w:t xml:space="preserve">(A </w:t>
      </w:r>
      <w:r w:rsidRPr="003F5B7C">
        <w:rPr>
          <w:position w:val="-4"/>
        </w:rPr>
        <w:object w:dxaOrig="220" w:dyaOrig="200">
          <v:shape id="_x0000_i1043" type="#_x0000_t75" style="width:10.85pt;height:10.2pt" o:ole="">
            <v:imagedata r:id="rId29" o:title=""/>
          </v:shape>
          <o:OLEObject Type="Embed" ProgID="Equation.3" ShapeID="_x0000_i1043" DrawAspect="Content" ObjectID="_1504331464" r:id="rId35"/>
        </w:object>
      </w:r>
      <w:r>
        <w:t xml:space="preserve"> B) </w:t>
      </w:r>
      <w:r w:rsidR="00BB46F3" w:rsidRPr="004062AC">
        <w:rPr>
          <w:position w:val="-6"/>
        </w:rPr>
        <w:object w:dxaOrig="300" w:dyaOrig="240">
          <v:shape id="_x0000_i1044" type="#_x0000_t75" style="width:14.95pt;height:12.25pt" o:ole="">
            <v:imagedata r:id="rId36" o:title=""/>
          </v:shape>
          <o:OLEObject Type="Embed" ProgID="Equation.3" ShapeID="_x0000_i1044" DrawAspect="Content" ObjectID="_1504331465" r:id="rId37"/>
        </w:object>
      </w:r>
      <w:r w:rsidR="006767F8">
        <w:t xml:space="preserve"> C  ;  </w:t>
      </w:r>
      <w:r w:rsidR="002956BC">
        <w:t xml:space="preserve">  </w:t>
      </w:r>
      <w:r w:rsidR="006767F8">
        <w:t xml:space="preserve"> </w:t>
      </w:r>
      <w:r w:rsidR="002956BC">
        <w:t xml:space="preserve">B </w:t>
      </w:r>
      <w:r w:rsidR="002956BC" w:rsidRPr="004062AC">
        <w:rPr>
          <w:position w:val="-4"/>
        </w:rPr>
        <w:object w:dxaOrig="220" w:dyaOrig="200">
          <v:shape id="_x0000_i1045" type="#_x0000_t75" style="width:10.85pt;height:10.2pt" o:ole="">
            <v:imagedata r:id="rId33" o:title=""/>
          </v:shape>
          <o:OLEObject Type="Embed" ProgID="Equation.3" ShapeID="_x0000_i1045" DrawAspect="Content" ObjectID="_1504331466" r:id="rId38"/>
        </w:object>
      </w:r>
      <w:r w:rsidR="002956BC">
        <w:t xml:space="preserve"> (C </w:t>
      </w:r>
      <w:r w:rsidR="002956BC" w:rsidRPr="001D6C15">
        <w:rPr>
          <w:position w:val="-6"/>
        </w:rPr>
        <w:object w:dxaOrig="340" w:dyaOrig="240">
          <v:shape id="_x0000_i1046" type="#_x0000_t75" style="width:17pt;height:12.25pt" o:ole="">
            <v:imagedata r:id="rId15" o:title=""/>
          </v:shape>
          <o:OLEObject Type="Embed" ProgID="Equation.3" ShapeID="_x0000_i1046" DrawAspect="Content" ObjectID="_1504331467" r:id="rId39"/>
        </w:object>
      </w:r>
      <w:r w:rsidR="002956BC">
        <w:t>A)</w:t>
      </w:r>
    </w:p>
    <w:p w:rsidR="00ED083E" w:rsidRDefault="00ED083E" w:rsidP="006767F8">
      <w:pPr>
        <w:numPr>
          <w:ilvl w:val="0"/>
          <w:numId w:val="10"/>
        </w:numPr>
      </w:pPr>
      <w:r>
        <w:t xml:space="preserve">(A </w:t>
      </w:r>
      <w:r w:rsidRPr="003F5B7C">
        <w:rPr>
          <w:position w:val="-4"/>
        </w:rPr>
        <w:object w:dxaOrig="220" w:dyaOrig="200">
          <v:shape id="_x0000_i1047" type="#_x0000_t75" style="width:10.85pt;height:10.2pt" o:ole="">
            <v:imagedata r:id="rId29" o:title=""/>
          </v:shape>
          <o:OLEObject Type="Embed" ProgID="Equation.3" ShapeID="_x0000_i1047" DrawAspect="Content" ObjectID="_1504331468" r:id="rId40"/>
        </w:object>
      </w:r>
      <w:r>
        <w:t xml:space="preserve"> B)´ ;       A´</w:t>
      </w:r>
      <w:r w:rsidRPr="004062AC">
        <w:rPr>
          <w:position w:val="-4"/>
        </w:rPr>
        <w:object w:dxaOrig="220" w:dyaOrig="200">
          <v:shape id="_x0000_i1048" type="#_x0000_t75" style="width:10.85pt;height:10.2pt" o:ole="">
            <v:imagedata r:id="rId33" o:title=""/>
          </v:shape>
          <o:OLEObject Type="Embed" ProgID="Equation.3" ShapeID="_x0000_i1048" DrawAspect="Content" ObjectID="_1504331469" r:id="rId41"/>
        </w:object>
      </w:r>
      <w:r>
        <w:t xml:space="preserve"> B´  </w:t>
      </w:r>
    </w:p>
    <w:p w:rsidR="003F5B7C" w:rsidRDefault="00ED083E" w:rsidP="006767F8">
      <w:pPr>
        <w:numPr>
          <w:ilvl w:val="0"/>
          <w:numId w:val="10"/>
        </w:numPr>
      </w:pPr>
      <w:r>
        <w:t xml:space="preserve">( A </w:t>
      </w:r>
      <w:r w:rsidRPr="004062AC">
        <w:rPr>
          <w:position w:val="-4"/>
        </w:rPr>
        <w:object w:dxaOrig="220" w:dyaOrig="200">
          <v:shape id="_x0000_i1049" type="#_x0000_t75" style="width:10.85pt;height:10.2pt" o:ole="">
            <v:imagedata r:id="rId33" o:title=""/>
          </v:shape>
          <o:OLEObject Type="Embed" ProgID="Equation.3" ShapeID="_x0000_i1049" DrawAspect="Content" ObjectID="_1504331470" r:id="rId42"/>
        </w:object>
      </w:r>
      <w:r>
        <w:t xml:space="preserve"> B)´ ;      A´</w:t>
      </w:r>
      <w:r w:rsidRPr="003F5B7C">
        <w:rPr>
          <w:position w:val="-4"/>
        </w:rPr>
        <w:object w:dxaOrig="220" w:dyaOrig="200">
          <v:shape id="_x0000_i1050" type="#_x0000_t75" style="width:10.85pt;height:10.2pt" o:ole="">
            <v:imagedata r:id="rId29" o:title=""/>
          </v:shape>
          <o:OLEObject Type="Embed" ProgID="Equation.3" ShapeID="_x0000_i1050" DrawAspect="Content" ObjectID="_1504331471" r:id="rId43"/>
        </w:object>
      </w:r>
      <w:r>
        <w:t xml:space="preserve">  B´</w:t>
      </w:r>
    </w:p>
    <w:p w:rsidR="00084D06" w:rsidRDefault="002956BC" w:rsidP="006767F8">
      <w:pPr>
        <w:numPr>
          <w:ilvl w:val="0"/>
          <w:numId w:val="10"/>
        </w:numPr>
      </w:pPr>
      <w:r>
        <w:t xml:space="preserve"> </w:t>
      </w:r>
      <w:r w:rsidR="00084D06">
        <w:t xml:space="preserve">A </w:t>
      </w:r>
      <w:r w:rsidR="00084D06" w:rsidRPr="004062AC">
        <w:rPr>
          <w:position w:val="-6"/>
        </w:rPr>
        <w:object w:dxaOrig="300" w:dyaOrig="240">
          <v:shape id="_x0000_i1051" type="#_x0000_t75" style="width:14.95pt;height:12.25pt" o:ole="">
            <v:imagedata r:id="rId36" o:title=""/>
          </v:shape>
          <o:OLEObject Type="Embed" ProgID="Equation.3" ShapeID="_x0000_i1051" DrawAspect="Content" ObjectID="_1504331472" r:id="rId44"/>
        </w:object>
      </w:r>
      <w:r w:rsidR="00084D06">
        <w:t xml:space="preserve"> B  ;  </w:t>
      </w:r>
      <w:r w:rsidR="006767F8">
        <w:t xml:space="preserve">   </w:t>
      </w:r>
      <w:r w:rsidR="00084D06">
        <w:t xml:space="preserve"> B´ </w:t>
      </w:r>
      <w:r w:rsidR="00084D06" w:rsidRPr="003F5B7C">
        <w:rPr>
          <w:position w:val="-6"/>
        </w:rPr>
        <w:object w:dxaOrig="300" w:dyaOrig="240">
          <v:shape id="_x0000_i1052" type="#_x0000_t75" style="width:14.95pt;height:12.25pt" o:ole="">
            <v:imagedata r:id="rId31" o:title=""/>
          </v:shape>
          <o:OLEObject Type="Embed" ProgID="Equation.3" ShapeID="_x0000_i1052" DrawAspect="Content" ObjectID="_1504331473" r:id="rId45"/>
        </w:object>
      </w:r>
      <w:r w:rsidR="00084D06">
        <w:t xml:space="preserve"> A´       </w:t>
      </w:r>
    </w:p>
    <w:p w:rsidR="00ED083E" w:rsidRDefault="00ED083E"/>
    <w:p w:rsidR="00FA5625" w:rsidRDefault="00FA5625">
      <w:r>
        <w:t xml:space="preserve">10. </w:t>
      </w:r>
      <w:r w:rsidR="00ED083E">
        <w:t xml:space="preserve">V případech c) </w:t>
      </w:r>
      <w:r w:rsidR="006767F8">
        <w:t>,</w:t>
      </w:r>
      <w:r w:rsidR="00ED083E">
        <w:t xml:space="preserve"> d)</w:t>
      </w:r>
      <w:r w:rsidR="006767F8">
        <w:t xml:space="preserve">, e) </w:t>
      </w:r>
      <w:r w:rsidR="002956BC">
        <w:t xml:space="preserve"> v předcházející úloze</w:t>
      </w:r>
      <w:r w:rsidR="00ED083E">
        <w:t xml:space="preserve">   jde o dvojice ekvivalentních výrokových </w:t>
      </w:r>
      <w:r>
        <w:t xml:space="preserve">  </w:t>
      </w:r>
    </w:p>
    <w:p w:rsidR="00ED083E" w:rsidRDefault="00FA5625">
      <w:r>
        <w:t xml:space="preserve">      </w:t>
      </w:r>
      <w:r w:rsidR="00ED083E">
        <w:t>formulí. Využijte</w:t>
      </w:r>
      <w:r w:rsidR="006767F8">
        <w:t xml:space="preserve"> c) a d) </w:t>
      </w:r>
      <w:r w:rsidR="00ED083E">
        <w:t xml:space="preserve"> k jiné formulaci výroků:</w:t>
      </w:r>
    </w:p>
    <w:p w:rsidR="00ED083E" w:rsidRDefault="00ED083E" w:rsidP="006767F8">
      <w:pPr>
        <w:numPr>
          <w:ilvl w:val="0"/>
          <w:numId w:val="9"/>
        </w:numPr>
      </w:pPr>
      <w:r>
        <w:t>Není pravda, že přijde Petr a Eva.</w:t>
      </w:r>
    </w:p>
    <w:p w:rsidR="00ED083E" w:rsidRDefault="00ED083E" w:rsidP="006767F8">
      <w:pPr>
        <w:numPr>
          <w:ilvl w:val="0"/>
          <w:numId w:val="9"/>
        </w:numPr>
      </w:pPr>
      <w:r>
        <w:t>Není pravda, že přijde Petr nebo Eva.</w:t>
      </w:r>
    </w:p>
    <w:p w:rsidR="00ED083E" w:rsidRDefault="00ED083E" w:rsidP="006767F8">
      <w:pPr>
        <w:numPr>
          <w:ilvl w:val="0"/>
          <w:numId w:val="9"/>
        </w:numPr>
      </w:pPr>
      <w:r>
        <w:t>Není pravda, že nepřišla Lucie a přišla Olga.</w:t>
      </w:r>
    </w:p>
    <w:p w:rsidR="00ED083E" w:rsidRDefault="00ED083E" w:rsidP="006767F8">
      <w:pPr>
        <w:numPr>
          <w:ilvl w:val="0"/>
          <w:numId w:val="9"/>
        </w:numPr>
      </w:pPr>
      <w:r>
        <w:t>Není pravda, že nepřišel ani Petr ani Eva.</w:t>
      </w:r>
    </w:p>
    <w:p w:rsidR="00ED083E" w:rsidRDefault="00ED083E"/>
    <w:p w:rsidR="002956BC" w:rsidRDefault="00FA5625">
      <w:r>
        <w:t xml:space="preserve">11. </w:t>
      </w:r>
      <w:r w:rsidR="002956BC">
        <w:t>Ve kterých z následujících případů jde o výrokovou formu?</w:t>
      </w:r>
    </w:p>
    <w:p w:rsidR="002956BC" w:rsidRDefault="002956BC" w:rsidP="00BE729A">
      <w:pPr>
        <w:numPr>
          <w:ilvl w:val="0"/>
          <w:numId w:val="11"/>
        </w:numPr>
      </w:pPr>
      <w:r>
        <w:t>x &gt; 6 + y</w:t>
      </w:r>
    </w:p>
    <w:p w:rsidR="002956BC" w:rsidRDefault="002956BC" w:rsidP="00BE729A">
      <w:pPr>
        <w:numPr>
          <w:ilvl w:val="0"/>
          <w:numId w:val="11"/>
        </w:numPr>
      </w:pPr>
      <w:r>
        <w:t>23 &lt; 5 . 6</w:t>
      </w:r>
    </w:p>
    <w:p w:rsidR="002956BC" w:rsidRDefault="002956BC" w:rsidP="00BE729A">
      <w:pPr>
        <w:numPr>
          <w:ilvl w:val="0"/>
          <w:numId w:val="11"/>
        </w:numPr>
      </w:pPr>
      <w:r>
        <w:t>Číslo x je prvočíslo.</w:t>
      </w:r>
    </w:p>
    <w:p w:rsidR="002956BC" w:rsidRDefault="002956BC" w:rsidP="00047E4A">
      <w:pPr>
        <w:numPr>
          <w:ilvl w:val="0"/>
          <w:numId w:val="11"/>
        </w:numPr>
      </w:pPr>
      <w:r>
        <w:t>(7 + a) – (b + 6)</w:t>
      </w:r>
    </w:p>
    <w:p w:rsidR="002956BC" w:rsidRDefault="002956BC" w:rsidP="00BE729A">
      <w:pPr>
        <w:numPr>
          <w:ilvl w:val="0"/>
          <w:numId w:val="11"/>
        </w:numPr>
      </w:pPr>
      <w:r>
        <w:t>Pan ……… je studentem PedF MU.</w:t>
      </w:r>
    </w:p>
    <w:p w:rsidR="00BE729A" w:rsidRDefault="00BE729A" w:rsidP="00BE729A">
      <w:pPr>
        <w:numPr>
          <w:ilvl w:val="0"/>
          <w:numId w:val="11"/>
        </w:numPr>
      </w:pPr>
      <w:r>
        <w:t>Každému čtverci lze opsat i vepsat kružnici.</w:t>
      </w:r>
    </w:p>
    <w:p w:rsidR="00BE729A" w:rsidRDefault="00BE729A" w:rsidP="00BE729A"/>
    <w:p w:rsidR="00B85D0B" w:rsidRDefault="00B85D0B" w:rsidP="00BE729A">
      <w:r>
        <w:t xml:space="preserve">12. </w:t>
      </w:r>
      <w:r w:rsidR="00BE729A">
        <w:t>Posuďte význam následují</w:t>
      </w:r>
      <w:r w:rsidR="00047E4A">
        <w:t>c</w:t>
      </w:r>
      <w:r w:rsidR="00BE729A">
        <w:t xml:space="preserve">ích vět a rozhodněte, které ze slov „každý, všichni, žádný </w:t>
      </w:r>
    </w:p>
    <w:p w:rsidR="00BE729A" w:rsidRDefault="00B85D0B" w:rsidP="00BE729A">
      <w:r>
        <w:t xml:space="preserve">      </w:t>
      </w:r>
      <w:r w:rsidR="00BE729A">
        <w:t>některý“ je možné doplnit nebo změnit:</w:t>
      </w:r>
    </w:p>
    <w:p w:rsidR="00BE729A" w:rsidRDefault="00BE729A" w:rsidP="00343327">
      <w:pPr>
        <w:numPr>
          <w:ilvl w:val="0"/>
          <w:numId w:val="13"/>
        </w:numPr>
      </w:pPr>
      <w:r>
        <w:t>studenti jsou zdvořilí</w:t>
      </w:r>
    </w:p>
    <w:p w:rsidR="00BE729A" w:rsidRDefault="00BE729A" w:rsidP="00343327">
      <w:pPr>
        <w:numPr>
          <w:ilvl w:val="0"/>
          <w:numId w:val="13"/>
        </w:numPr>
      </w:pPr>
      <w:r>
        <w:t xml:space="preserve">všichni </w:t>
      </w:r>
      <w:r w:rsidR="00AE63F2">
        <w:t>se do autobusu nevešli</w:t>
      </w:r>
    </w:p>
    <w:p w:rsidR="00AE63F2" w:rsidRDefault="00AE63F2" w:rsidP="00343327">
      <w:pPr>
        <w:numPr>
          <w:ilvl w:val="0"/>
          <w:numId w:val="13"/>
        </w:numPr>
      </w:pPr>
      <w:r>
        <w:t>strany čtverce jsou shodné úsečky</w:t>
      </w:r>
    </w:p>
    <w:p w:rsidR="00AE63F2" w:rsidRDefault="00AE63F2" w:rsidP="00343327">
      <w:pPr>
        <w:numPr>
          <w:ilvl w:val="0"/>
          <w:numId w:val="13"/>
        </w:numPr>
      </w:pPr>
      <w:r>
        <w:t>měsíc má 31 dní</w:t>
      </w:r>
    </w:p>
    <w:p w:rsidR="00047E4A" w:rsidRDefault="00047E4A" w:rsidP="00343327">
      <w:pPr>
        <w:numPr>
          <w:ilvl w:val="0"/>
          <w:numId w:val="13"/>
        </w:numPr>
      </w:pPr>
      <w:r>
        <w:t>obdélník je čtyřúhelník</w:t>
      </w:r>
    </w:p>
    <w:p w:rsidR="009A055E" w:rsidRDefault="009A055E" w:rsidP="00BE729A"/>
    <w:p w:rsidR="00B85D0B" w:rsidRDefault="00B85D0B" w:rsidP="00BE729A">
      <w:r>
        <w:t xml:space="preserve">13. </w:t>
      </w:r>
      <w:r w:rsidR="00343327">
        <w:t xml:space="preserve">Rozhodněte, které z následujících výroků jsou obecné výroky a které existenční výroky. </w:t>
      </w:r>
      <w:r>
        <w:t xml:space="preserve"> </w:t>
      </w:r>
    </w:p>
    <w:p w:rsidR="009A055E" w:rsidRDefault="00B85D0B" w:rsidP="00BE729A">
      <w:r>
        <w:t xml:space="preserve">      </w:t>
      </w:r>
      <w:r w:rsidR="00343327">
        <w:t>Dále zformulujte negaci každého z výroků:</w:t>
      </w:r>
    </w:p>
    <w:p w:rsidR="009A055E" w:rsidRDefault="009A055E" w:rsidP="00343327">
      <w:pPr>
        <w:numPr>
          <w:ilvl w:val="0"/>
          <w:numId w:val="12"/>
        </w:numPr>
      </w:pPr>
      <w:r>
        <w:t>Každá žena má ráda květiny.</w:t>
      </w:r>
    </w:p>
    <w:p w:rsidR="009A055E" w:rsidRDefault="00B85D0B" w:rsidP="00343327">
      <w:pPr>
        <w:numPr>
          <w:ilvl w:val="0"/>
          <w:numId w:val="12"/>
        </w:numPr>
      </w:pPr>
      <w:r>
        <w:t>Někteří obyvatelé Brna jsou cizinci.</w:t>
      </w:r>
    </w:p>
    <w:p w:rsidR="009A055E" w:rsidRDefault="009A055E" w:rsidP="00343327">
      <w:pPr>
        <w:numPr>
          <w:ilvl w:val="0"/>
          <w:numId w:val="12"/>
        </w:numPr>
      </w:pPr>
      <w:r>
        <w:t>Všichni studenti PedF MU budou učiteli.</w:t>
      </w:r>
    </w:p>
    <w:p w:rsidR="009A055E" w:rsidRDefault="009A055E" w:rsidP="00343327">
      <w:pPr>
        <w:numPr>
          <w:ilvl w:val="0"/>
          <w:numId w:val="12"/>
        </w:numPr>
      </w:pPr>
      <w:r>
        <w:t>Nikdo z naší studijní skupiny nebyl na Aljašce.</w:t>
      </w:r>
    </w:p>
    <w:p w:rsidR="00AE63F2" w:rsidRDefault="00265DC0" w:rsidP="00343327">
      <w:pPr>
        <w:numPr>
          <w:ilvl w:val="0"/>
          <w:numId w:val="12"/>
        </w:numPr>
      </w:pPr>
      <w:r>
        <w:t>Někdo z naší skupiny</w:t>
      </w:r>
      <w:r w:rsidR="00242F87">
        <w:t xml:space="preserve"> se nepodepsal na prezenční listinu.</w:t>
      </w:r>
    </w:p>
    <w:p w:rsidR="00242F87" w:rsidRDefault="00242F87" w:rsidP="00343327">
      <w:pPr>
        <w:numPr>
          <w:ilvl w:val="0"/>
          <w:numId w:val="12"/>
        </w:numPr>
      </w:pPr>
      <w:r>
        <w:t>Mezi námi je aspoň jeden člověk, který nemá bratra ani sestru.</w:t>
      </w:r>
    </w:p>
    <w:p w:rsidR="00242F87" w:rsidRDefault="00242F87" w:rsidP="00343327">
      <w:pPr>
        <w:numPr>
          <w:ilvl w:val="0"/>
          <w:numId w:val="12"/>
        </w:numPr>
      </w:pPr>
      <w:r>
        <w:t>Každý z nás rád sleduje fotbal a tenis.</w:t>
      </w:r>
    </w:p>
    <w:p w:rsidR="00343327" w:rsidRDefault="00343327" w:rsidP="00BE729A"/>
    <w:p w:rsidR="00B85D0B" w:rsidRDefault="00B85D0B" w:rsidP="00BE729A">
      <w:r>
        <w:t xml:space="preserve">14. </w:t>
      </w:r>
      <w:r w:rsidR="00343327">
        <w:t xml:space="preserve">Z obecných výroků v předcházejícím cvičení utvořte existenční výroky a výše uvedené </w:t>
      </w:r>
    </w:p>
    <w:p w:rsidR="00B85D0B" w:rsidRDefault="00B85D0B" w:rsidP="00BE729A">
      <w:r>
        <w:t xml:space="preserve">      </w:t>
      </w:r>
      <w:r w:rsidR="00343327">
        <w:t>existenční výroky přeformulujte na obecné výroky</w:t>
      </w:r>
      <w:r>
        <w:t xml:space="preserve"> (tzn. zaměňte kvantifikátor obecný za </w:t>
      </w:r>
    </w:p>
    <w:p w:rsidR="00B85D0B" w:rsidRDefault="00B85D0B" w:rsidP="00BE729A">
      <w:r>
        <w:t xml:space="preserve">      existenční a existenční kvantifikátor nahraďte obecným)</w:t>
      </w:r>
      <w:r w:rsidR="00FA5625">
        <w:t xml:space="preserve">. Dále vytvořte negace těchto </w:t>
      </w:r>
    </w:p>
    <w:p w:rsidR="00BE729A" w:rsidRDefault="00B85D0B" w:rsidP="00BE729A">
      <w:r>
        <w:t xml:space="preserve">      </w:t>
      </w:r>
      <w:r w:rsidR="00FA5625">
        <w:t xml:space="preserve">nových </w:t>
      </w:r>
      <w:r>
        <w:t xml:space="preserve"> </w:t>
      </w:r>
      <w:r w:rsidR="00FA5625">
        <w:t>výroků.</w:t>
      </w:r>
      <w:r>
        <w:t xml:space="preserve"> Uvažujte o pravdivosti jednotlivých výroků.</w:t>
      </w:r>
      <w:r w:rsidR="005717D5">
        <w:t xml:space="preserve"> </w:t>
      </w:r>
    </w:p>
    <w:sectPr w:rsidR="00BE729A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A7D" w:rsidRDefault="00936A7D" w:rsidP="00AF455E">
      <w:r>
        <w:separator/>
      </w:r>
    </w:p>
  </w:endnote>
  <w:endnote w:type="continuationSeparator" w:id="0">
    <w:p w:rsidR="00936A7D" w:rsidRDefault="00936A7D" w:rsidP="00AF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5E" w:rsidRDefault="00AF455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5E" w:rsidRDefault="00AF455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5E" w:rsidRDefault="00AF45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A7D" w:rsidRDefault="00936A7D" w:rsidP="00AF455E">
      <w:r>
        <w:separator/>
      </w:r>
    </w:p>
  </w:footnote>
  <w:footnote w:type="continuationSeparator" w:id="0">
    <w:p w:rsidR="00936A7D" w:rsidRDefault="00936A7D" w:rsidP="00AF4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5E" w:rsidRDefault="00AF455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5E" w:rsidRDefault="00AF455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5E" w:rsidRDefault="00AF45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265A5"/>
    <w:multiLevelType w:val="hybridMultilevel"/>
    <w:tmpl w:val="7780FC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55272"/>
    <w:multiLevelType w:val="hybridMultilevel"/>
    <w:tmpl w:val="3FFE51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91B68"/>
    <w:multiLevelType w:val="hybridMultilevel"/>
    <w:tmpl w:val="7E060A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923B89"/>
    <w:multiLevelType w:val="hybridMultilevel"/>
    <w:tmpl w:val="644AC0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431CC8"/>
    <w:multiLevelType w:val="hybridMultilevel"/>
    <w:tmpl w:val="B03EAE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D804D5"/>
    <w:multiLevelType w:val="hybridMultilevel"/>
    <w:tmpl w:val="133C4CC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397AF9"/>
    <w:multiLevelType w:val="hybridMultilevel"/>
    <w:tmpl w:val="C99884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1E2A69"/>
    <w:multiLevelType w:val="hybridMultilevel"/>
    <w:tmpl w:val="7DDCD4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8A4535"/>
    <w:multiLevelType w:val="hybridMultilevel"/>
    <w:tmpl w:val="7DDE16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6159CF"/>
    <w:multiLevelType w:val="hybridMultilevel"/>
    <w:tmpl w:val="85C67A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2C5D64"/>
    <w:multiLevelType w:val="hybridMultilevel"/>
    <w:tmpl w:val="165C4CE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DD01EC1"/>
    <w:multiLevelType w:val="hybridMultilevel"/>
    <w:tmpl w:val="A97692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1567D8"/>
    <w:multiLevelType w:val="hybridMultilevel"/>
    <w:tmpl w:val="A42811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87"/>
    <w:rsid w:val="00047E4A"/>
    <w:rsid w:val="00053415"/>
    <w:rsid w:val="00084D06"/>
    <w:rsid w:val="0009297F"/>
    <w:rsid w:val="000D698A"/>
    <w:rsid w:val="00151844"/>
    <w:rsid w:val="00165A9C"/>
    <w:rsid w:val="00185011"/>
    <w:rsid w:val="001D6C15"/>
    <w:rsid w:val="001F2D3B"/>
    <w:rsid w:val="00242F87"/>
    <w:rsid w:val="00265DC0"/>
    <w:rsid w:val="002956BC"/>
    <w:rsid w:val="002C3834"/>
    <w:rsid w:val="00343327"/>
    <w:rsid w:val="0036465A"/>
    <w:rsid w:val="00370FCE"/>
    <w:rsid w:val="0038106C"/>
    <w:rsid w:val="003A7D2E"/>
    <w:rsid w:val="003C0180"/>
    <w:rsid w:val="003F5B7C"/>
    <w:rsid w:val="004062AC"/>
    <w:rsid w:val="004272CA"/>
    <w:rsid w:val="00466A6E"/>
    <w:rsid w:val="00487F87"/>
    <w:rsid w:val="004C01BD"/>
    <w:rsid w:val="004E6826"/>
    <w:rsid w:val="005717D5"/>
    <w:rsid w:val="00581164"/>
    <w:rsid w:val="005A0949"/>
    <w:rsid w:val="005D72DD"/>
    <w:rsid w:val="006767F8"/>
    <w:rsid w:val="006C77FF"/>
    <w:rsid w:val="00705A20"/>
    <w:rsid w:val="0073058F"/>
    <w:rsid w:val="00736E7E"/>
    <w:rsid w:val="00741B3B"/>
    <w:rsid w:val="007535B1"/>
    <w:rsid w:val="00777116"/>
    <w:rsid w:val="00885D0B"/>
    <w:rsid w:val="008A379A"/>
    <w:rsid w:val="008A4CAE"/>
    <w:rsid w:val="008D7A73"/>
    <w:rsid w:val="008F32D4"/>
    <w:rsid w:val="008F76F9"/>
    <w:rsid w:val="009302FB"/>
    <w:rsid w:val="00935159"/>
    <w:rsid w:val="00936A7D"/>
    <w:rsid w:val="00960A78"/>
    <w:rsid w:val="009A055E"/>
    <w:rsid w:val="009A4325"/>
    <w:rsid w:val="009B16B9"/>
    <w:rsid w:val="009B3AF7"/>
    <w:rsid w:val="009D0FFF"/>
    <w:rsid w:val="00A33E4C"/>
    <w:rsid w:val="00A5359A"/>
    <w:rsid w:val="00AE63F2"/>
    <w:rsid w:val="00AF455E"/>
    <w:rsid w:val="00AF692A"/>
    <w:rsid w:val="00B85D0B"/>
    <w:rsid w:val="00BB46F3"/>
    <w:rsid w:val="00BE01AF"/>
    <w:rsid w:val="00BE729A"/>
    <w:rsid w:val="00C1776D"/>
    <w:rsid w:val="00C2120E"/>
    <w:rsid w:val="00D457C6"/>
    <w:rsid w:val="00DC2F87"/>
    <w:rsid w:val="00DF6F4C"/>
    <w:rsid w:val="00E80662"/>
    <w:rsid w:val="00EC7EC0"/>
    <w:rsid w:val="00ED083E"/>
    <w:rsid w:val="00F65A67"/>
    <w:rsid w:val="00FA5625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128CC1-3E5A-4D3B-B3C9-B1961E3C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ja-JP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rsid w:val="00AF45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F455E"/>
    <w:rPr>
      <w:sz w:val="24"/>
      <w:szCs w:val="24"/>
      <w:lang w:eastAsia="ja-JP"/>
    </w:rPr>
  </w:style>
  <w:style w:type="paragraph" w:styleId="Zpat">
    <w:name w:val="footer"/>
    <w:basedOn w:val="Normln"/>
    <w:link w:val="ZpatChar"/>
    <w:rsid w:val="00AF45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F455E"/>
    <w:rPr>
      <w:sz w:val="24"/>
      <w:szCs w:val="24"/>
      <w:lang w:eastAsia="ja-JP"/>
    </w:rPr>
  </w:style>
  <w:style w:type="paragraph" w:styleId="Textbubliny">
    <w:name w:val="Balloon Text"/>
    <w:basedOn w:val="Normln"/>
    <w:link w:val="TextbublinyChar"/>
    <w:rsid w:val="00AF45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F455E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2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5.bin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0.wmf"/><Relationship Id="rId38" Type="http://schemas.openxmlformats.org/officeDocument/2006/relationships/oleObject" Target="embeddings/oleObject21.bin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8.wmf"/><Relationship Id="rId41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8.bin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image" Target="media/image11.wmf"/><Relationship Id="rId49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9.wmf"/><Relationship Id="rId44" Type="http://schemas.openxmlformats.org/officeDocument/2006/relationships/oleObject" Target="embeddings/oleObject27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6.bin"/><Relationship Id="rId48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cp:lastModifiedBy>Beranek</cp:lastModifiedBy>
  <cp:revision>2</cp:revision>
  <dcterms:created xsi:type="dcterms:W3CDTF">2015-09-21T07:04:00Z</dcterms:created>
  <dcterms:modified xsi:type="dcterms:W3CDTF">2015-09-21T07:04:00Z</dcterms:modified>
</cp:coreProperties>
</file>