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E2FE87" w14:textId="77777777" w:rsidR="003D5BA5" w:rsidRDefault="008740BE" w:rsidP="008740BE">
      <w:pPr>
        <w:shd w:val="clear" w:color="auto" w:fill="F7F8FC"/>
        <w:spacing w:before="120" w:after="120" w:line="240" w:lineRule="auto"/>
        <w:outlineLvl w:val="2"/>
        <w:rPr>
          <w:rFonts w:ascii="Times New Roman" w:eastAsia="Times New Roman" w:hAnsi="Times New Roman" w:cs="Times New Roman"/>
          <w:b/>
          <w:bCs/>
          <w:color w:val="029123"/>
          <w:sz w:val="30"/>
          <w:szCs w:val="30"/>
          <w:lang w:eastAsia="cs-CZ"/>
        </w:rPr>
      </w:pPr>
      <w:r w:rsidRPr="003D5BA5">
        <w:rPr>
          <w:rFonts w:ascii="Times New Roman" w:eastAsia="Times New Roman" w:hAnsi="Times New Roman" w:cs="Times New Roman"/>
          <w:b/>
          <w:bCs/>
          <w:color w:val="029123"/>
          <w:sz w:val="30"/>
          <w:szCs w:val="30"/>
          <w:lang w:eastAsia="cs-CZ"/>
        </w:rPr>
        <w:t xml:space="preserve">SPpK01 Komunikace osob s duálním smyslovým postižením </w:t>
      </w:r>
    </w:p>
    <w:p w14:paraId="420AFC88" w14:textId="05C2CE07" w:rsidR="008740BE" w:rsidRPr="003D5BA5" w:rsidRDefault="003D5BA5" w:rsidP="008740BE">
      <w:pPr>
        <w:shd w:val="clear" w:color="auto" w:fill="F7F8FC"/>
        <w:spacing w:before="120" w:after="120" w:line="240" w:lineRule="auto"/>
        <w:outlineLvl w:val="2"/>
        <w:rPr>
          <w:rFonts w:ascii="Times New Roman" w:eastAsia="Times New Roman" w:hAnsi="Times New Roman" w:cs="Times New Roman"/>
          <w:b/>
          <w:bCs/>
          <w:color w:val="029123"/>
          <w:sz w:val="30"/>
          <w:szCs w:val="30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29123"/>
          <w:sz w:val="30"/>
          <w:szCs w:val="30"/>
          <w:lang w:eastAsia="cs-CZ"/>
        </w:rPr>
        <w:t xml:space="preserve">                                                                                                </w:t>
      </w:r>
      <w:r w:rsidR="008740BE" w:rsidRPr="003D5BA5">
        <w:rPr>
          <w:rFonts w:ascii="Times New Roman" w:eastAsia="Times New Roman" w:hAnsi="Times New Roman" w:cs="Times New Roman"/>
          <w:b/>
          <w:bCs/>
          <w:color w:val="029123"/>
          <w:sz w:val="30"/>
          <w:szCs w:val="30"/>
          <w:lang w:eastAsia="cs-CZ"/>
        </w:rPr>
        <w:t>(podzim 2019)</w:t>
      </w:r>
    </w:p>
    <w:p w14:paraId="03787B01" w14:textId="41AB5767" w:rsidR="003D5BA5" w:rsidRDefault="003D5BA5">
      <w:pPr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Vyučující:</w:t>
      </w:r>
    </w:p>
    <w:p w14:paraId="6544E4DB" w14:textId="2097B0A7" w:rsidR="003D5BA5" w:rsidRPr="003D5BA5" w:rsidRDefault="003D5BA5">
      <w:pPr>
        <w:rPr>
          <w:rFonts w:cstheme="minorHAnsi"/>
        </w:rPr>
      </w:pPr>
      <w:r w:rsidRPr="003D5BA5">
        <w:rPr>
          <w:rFonts w:cstheme="minorHAnsi"/>
        </w:rPr>
        <w:t xml:space="preserve">PhDr. Radka Horáková, Ph.D. – </w:t>
      </w:r>
      <w:hyperlink r:id="rId5" w:history="1">
        <w:r w:rsidRPr="003D5BA5">
          <w:rPr>
            <w:rStyle w:val="Hypertextovodkaz"/>
            <w:rFonts w:cstheme="minorHAnsi"/>
          </w:rPr>
          <w:t>horakova.radka@gmail.com</w:t>
        </w:r>
      </w:hyperlink>
    </w:p>
    <w:p w14:paraId="3B394F1C" w14:textId="26226C12" w:rsidR="003D5BA5" w:rsidRPr="003D5BA5" w:rsidRDefault="003D5BA5">
      <w:pPr>
        <w:rPr>
          <w:rFonts w:cstheme="minorHAnsi"/>
        </w:rPr>
      </w:pPr>
      <w:r w:rsidRPr="003D5BA5">
        <w:rPr>
          <w:rFonts w:cstheme="minorHAnsi"/>
        </w:rPr>
        <w:t xml:space="preserve">PhDr. Lenka </w:t>
      </w:r>
      <w:proofErr w:type="spellStart"/>
      <w:r w:rsidRPr="003D5BA5">
        <w:rPr>
          <w:rFonts w:cstheme="minorHAnsi"/>
        </w:rPr>
        <w:t>Hricová</w:t>
      </w:r>
      <w:proofErr w:type="spellEnd"/>
      <w:r w:rsidRPr="003D5BA5">
        <w:rPr>
          <w:rFonts w:cstheme="minorHAnsi"/>
        </w:rPr>
        <w:t xml:space="preserve">, Ph.D. – </w:t>
      </w:r>
      <w:hyperlink r:id="rId6" w:history="1">
        <w:r w:rsidRPr="003D5BA5">
          <w:rPr>
            <w:rStyle w:val="Hypertextovodkaz"/>
            <w:rFonts w:cstheme="minorHAnsi"/>
          </w:rPr>
          <w:t>le.hricova@gmail.com</w:t>
        </w:r>
      </w:hyperlink>
    </w:p>
    <w:p w14:paraId="1D062C9F" w14:textId="77777777" w:rsidR="003D5BA5" w:rsidRDefault="003D5BA5">
      <w:pPr>
        <w:rPr>
          <w:rFonts w:cstheme="minorHAnsi"/>
          <w:b/>
          <w:bCs/>
          <w:sz w:val="28"/>
          <w:szCs w:val="28"/>
        </w:rPr>
      </w:pPr>
    </w:p>
    <w:p w14:paraId="501E3EA2" w14:textId="4E7F44A0" w:rsidR="00EC3585" w:rsidRPr="003D5BA5" w:rsidRDefault="003D5BA5">
      <w:pPr>
        <w:rPr>
          <w:rFonts w:cstheme="minorHAnsi"/>
          <w:b/>
          <w:bCs/>
          <w:sz w:val="28"/>
          <w:szCs w:val="28"/>
        </w:rPr>
      </w:pPr>
      <w:r w:rsidRPr="003D5BA5">
        <w:rPr>
          <w:rFonts w:cstheme="minorHAnsi"/>
          <w:b/>
          <w:bCs/>
          <w:sz w:val="28"/>
          <w:szCs w:val="28"/>
        </w:rPr>
        <w:t>Osnova:</w:t>
      </w:r>
    </w:p>
    <w:p w14:paraId="287AC80E" w14:textId="77777777" w:rsidR="003D5BA5" w:rsidRPr="003D5BA5" w:rsidRDefault="003D5BA5" w:rsidP="003D5BA5">
      <w:pPr>
        <w:pStyle w:val="Odstavecseseznamem"/>
        <w:numPr>
          <w:ilvl w:val="0"/>
          <w:numId w:val="1"/>
        </w:numPr>
        <w:rPr>
          <w:rFonts w:cstheme="minorHAnsi"/>
          <w:color w:val="0A0A0A"/>
          <w:shd w:val="clear" w:color="auto" w:fill="FDFDFE"/>
        </w:rPr>
      </w:pPr>
      <w:r w:rsidRPr="003D5BA5">
        <w:rPr>
          <w:rFonts w:cstheme="minorHAnsi"/>
          <w:color w:val="0A0A0A"/>
          <w:shd w:val="clear" w:color="auto" w:fill="FDFDFE"/>
        </w:rPr>
        <w:t xml:space="preserve">Definice hluchoslepoty. </w:t>
      </w:r>
    </w:p>
    <w:p w14:paraId="18A64E17" w14:textId="29BAA651" w:rsidR="003D5BA5" w:rsidRPr="003D5BA5" w:rsidRDefault="003D5BA5" w:rsidP="003D5BA5">
      <w:pPr>
        <w:pStyle w:val="Odstavecseseznamem"/>
        <w:numPr>
          <w:ilvl w:val="0"/>
          <w:numId w:val="1"/>
        </w:numPr>
        <w:rPr>
          <w:rFonts w:cstheme="minorHAnsi"/>
          <w:color w:val="0A0A0A"/>
          <w:shd w:val="clear" w:color="auto" w:fill="FDFDFE"/>
        </w:rPr>
      </w:pPr>
      <w:r w:rsidRPr="003D5BA5">
        <w:rPr>
          <w:rFonts w:cstheme="minorHAnsi"/>
          <w:color w:val="0A0A0A"/>
          <w:shd w:val="clear" w:color="auto" w:fill="FDFDFE"/>
        </w:rPr>
        <w:t xml:space="preserve">Klasifikace a etiologie hluchoslepoty. </w:t>
      </w:r>
    </w:p>
    <w:p w14:paraId="3DE5EF58" w14:textId="77777777" w:rsidR="003D5BA5" w:rsidRPr="003D5BA5" w:rsidRDefault="003D5BA5" w:rsidP="003D5BA5">
      <w:pPr>
        <w:pStyle w:val="Odstavecseseznamem"/>
        <w:numPr>
          <w:ilvl w:val="0"/>
          <w:numId w:val="1"/>
        </w:numPr>
        <w:rPr>
          <w:rFonts w:cstheme="minorHAnsi"/>
          <w:color w:val="0A0A0A"/>
          <w:shd w:val="clear" w:color="auto" w:fill="FDFDFE"/>
        </w:rPr>
      </w:pPr>
      <w:r w:rsidRPr="003D5BA5">
        <w:rPr>
          <w:rFonts w:cstheme="minorHAnsi"/>
          <w:color w:val="0A0A0A"/>
          <w:shd w:val="clear" w:color="auto" w:fill="FDFDFE"/>
        </w:rPr>
        <w:t xml:space="preserve">Důsledky hluchoslepoty. </w:t>
      </w:r>
    </w:p>
    <w:p w14:paraId="3A84D0A9" w14:textId="77777777" w:rsidR="003D5BA5" w:rsidRPr="003D5BA5" w:rsidRDefault="003D5BA5" w:rsidP="003D5BA5">
      <w:pPr>
        <w:pStyle w:val="Odstavecseseznamem"/>
        <w:numPr>
          <w:ilvl w:val="0"/>
          <w:numId w:val="1"/>
        </w:numPr>
        <w:rPr>
          <w:rFonts w:cstheme="minorHAnsi"/>
          <w:color w:val="0A0A0A"/>
          <w:shd w:val="clear" w:color="auto" w:fill="FDFDFE"/>
        </w:rPr>
      </w:pPr>
      <w:r w:rsidRPr="003D5BA5">
        <w:rPr>
          <w:rFonts w:cstheme="minorHAnsi"/>
          <w:color w:val="0A0A0A"/>
          <w:shd w:val="clear" w:color="auto" w:fill="FDFDFE"/>
        </w:rPr>
        <w:t xml:space="preserve">Systém komplexní péče o jedince s hluchoslepotou. </w:t>
      </w:r>
    </w:p>
    <w:p w14:paraId="6555E467" w14:textId="77777777" w:rsidR="003D5BA5" w:rsidRPr="003D5BA5" w:rsidRDefault="003D5BA5" w:rsidP="003D5BA5">
      <w:pPr>
        <w:pStyle w:val="Odstavecseseznamem"/>
        <w:numPr>
          <w:ilvl w:val="0"/>
          <w:numId w:val="1"/>
        </w:numPr>
        <w:rPr>
          <w:rFonts w:cstheme="minorHAnsi"/>
          <w:color w:val="0A0A0A"/>
          <w:shd w:val="clear" w:color="auto" w:fill="FDFDFE"/>
        </w:rPr>
      </w:pPr>
      <w:r w:rsidRPr="003D5BA5">
        <w:rPr>
          <w:rFonts w:cstheme="minorHAnsi"/>
          <w:color w:val="0A0A0A"/>
          <w:shd w:val="clear" w:color="auto" w:fill="FDFDFE"/>
        </w:rPr>
        <w:t xml:space="preserve">Možnosti vzdělávání u dětí a žáků s hluchoslepotou. </w:t>
      </w:r>
    </w:p>
    <w:p w14:paraId="12BA920C" w14:textId="77777777" w:rsidR="003D5BA5" w:rsidRPr="003D5BA5" w:rsidRDefault="003D5BA5" w:rsidP="003D5BA5">
      <w:pPr>
        <w:pStyle w:val="Odstavecseseznamem"/>
        <w:numPr>
          <w:ilvl w:val="0"/>
          <w:numId w:val="1"/>
        </w:numPr>
        <w:rPr>
          <w:rFonts w:cstheme="minorHAnsi"/>
          <w:color w:val="0A0A0A"/>
          <w:shd w:val="clear" w:color="auto" w:fill="FDFDFE"/>
        </w:rPr>
      </w:pPr>
      <w:r w:rsidRPr="003D5BA5">
        <w:rPr>
          <w:rFonts w:cstheme="minorHAnsi"/>
          <w:color w:val="0A0A0A"/>
          <w:shd w:val="clear" w:color="auto" w:fill="FDFDFE"/>
        </w:rPr>
        <w:t xml:space="preserve">Komunikační systémy osob s hluchoslepotou. </w:t>
      </w:r>
    </w:p>
    <w:p w14:paraId="3FA21118" w14:textId="77777777" w:rsidR="003D5BA5" w:rsidRPr="003D5BA5" w:rsidRDefault="003D5BA5" w:rsidP="003D5BA5">
      <w:pPr>
        <w:pStyle w:val="Odstavecseseznamem"/>
        <w:numPr>
          <w:ilvl w:val="0"/>
          <w:numId w:val="1"/>
        </w:numPr>
        <w:rPr>
          <w:rFonts w:cstheme="minorHAnsi"/>
          <w:color w:val="0A0A0A"/>
          <w:shd w:val="clear" w:color="auto" w:fill="FDFDFE"/>
        </w:rPr>
      </w:pPr>
      <w:r w:rsidRPr="003D5BA5">
        <w:rPr>
          <w:rFonts w:cstheme="minorHAnsi"/>
          <w:color w:val="0A0A0A"/>
          <w:shd w:val="clear" w:color="auto" w:fill="FDFDFE"/>
        </w:rPr>
        <w:t xml:space="preserve">Rozvoj komunikačních dovedností u dětí s vrozenou hluchoslepotou. </w:t>
      </w:r>
    </w:p>
    <w:p w14:paraId="0724A962" w14:textId="47768AE1" w:rsidR="003D5BA5" w:rsidRPr="003D5BA5" w:rsidRDefault="003D5BA5" w:rsidP="003D5BA5">
      <w:pPr>
        <w:pStyle w:val="Odstavecseseznamem"/>
        <w:numPr>
          <w:ilvl w:val="0"/>
          <w:numId w:val="1"/>
        </w:numPr>
        <w:rPr>
          <w:rFonts w:cstheme="minorHAnsi"/>
        </w:rPr>
      </w:pPr>
      <w:r w:rsidRPr="003D5BA5">
        <w:rPr>
          <w:rFonts w:cstheme="minorHAnsi"/>
          <w:color w:val="0A0A0A"/>
          <w:shd w:val="clear" w:color="auto" w:fill="FDFDFE"/>
        </w:rPr>
        <w:t>Hluchoslepota v dospělosti.</w:t>
      </w:r>
    </w:p>
    <w:p w14:paraId="3302DA03" w14:textId="77777777" w:rsidR="003D5BA5" w:rsidRDefault="003D5BA5">
      <w:pPr>
        <w:rPr>
          <w:b/>
          <w:bCs/>
          <w:sz w:val="28"/>
          <w:szCs w:val="28"/>
        </w:rPr>
      </w:pPr>
    </w:p>
    <w:p w14:paraId="7E4F98AC" w14:textId="54223487" w:rsidR="008740BE" w:rsidRPr="003D5BA5" w:rsidRDefault="008740BE">
      <w:bookmarkStart w:id="0" w:name="_GoBack"/>
      <w:bookmarkEnd w:id="0"/>
    </w:p>
    <w:sectPr w:rsidR="008740BE" w:rsidRPr="003D5B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56574B"/>
    <w:multiLevelType w:val="hybridMultilevel"/>
    <w:tmpl w:val="5DF027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9C"/>
    <w:rsid w:val="000D2C77"/>
    <w:rsid w:val="003D5BA5"/>
    <w:rsid w:val="00506B68"/>
    <w:rsid w:val="0055789C"/>
    <w:rsid w:val="008740BE"/>
    <w:rsid w:val="00EC3585"/>
    <w:rsid w:val="00F5282F"/>
    <w:rsid w:val="00FD1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6CC31"/>
  <w15:chartTrackingRefBased/>
  <w15:docId w15:val="{BCE0111D-0E3B-4DE6-83F7-0DDF2FC01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D5BA5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3D5BA5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3D5B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16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e.hricova@gmail.com" TargetMode="External"/><Relationship Id="rId5" Type="http://schemas.openxmlformats.org/officeDocument/2006/relationships/hyperlink" Target="mailto:horakova.radk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Horáková</dc:creator>
  <cp:keywords/>
  <dc:description/>
  <cp:lastModifiedBy>Uživatel systému Windows</cp:lastModifiedBy>
  <cp:revision>3</cp:revision>
  <cp:lastPrinted>2019-09-16T13:23:00Z</cp:lastPrinted>
  <dcterms:created xsi:type="dcterms:W3CDTF">2019-09-17T03:39:00Z</dcterms:created>
  <dcterms:modified xsi:type="dcterms:W3CDTF">2019-10-15T19:07:00Z</dcterms:modified>
</cp:coreProperties>
</file>