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5EB" w:rsidRDefault="00B225EB">
      <w:pPr>
        <w:rPr>
          <w:b/>
          <w:sz w:val="28"/>
          <w:szCs w:val="28"/>
        </w:rPr>
      </w:pPr>
      <w:r>
        <w:rPr>
          <w:b/>
          <w:sz w:val="28"/>
          <w:szCs w:val="28"/>
        </w:rPr>
        <w:t>DĚTSKÝ VÝTVARNÝ PROJEV</w:t>
      </w:r>
    </w:p>
    <w:p w:rsidR="00B225EB" w:rsidRDefault="00B225EB">
      <w:pPr>
        <w:rPr>
          <w:b/>
          <w:sz w:val="28"/>
          <w:szCs w:val="28"/>
        </w:rPr>
      </w:pPr>
    </w:p>
    <w:p w:rsidR="00F8692E" w:rsidRDefault="007B04E7">
      <w:pPr>
        <w:rPr>
          <w:b/>
          <w:i/>
          <w:sz w:val="28"/>
          <w:szCs w:val="28"/>
        </w:rPr>
      </w:pPr>
      <w:r w:rsidRPr="00CB3CB4">
        <w:rPr>
          <w:b/>
          <w:i/>
          <w:sz w:val="28"/>
          <w:szCs w:val="28"/>
        </w:rPr>
        <w:t>„Ve třinácti letech jsem uměl kreslit jako Rafael. Ale trvalo mi téměř celý život, než jsem se naučil kreslit jako oni</w:t>
      </w:r>
      <w:r w:rsidR="00F8692E">
        <w:rPr>
          <w:b/>
          <w:i/>
          <w:sz w:val="28"/>
          <w:szCs w:val="28"/>
        </w:rPr>
        <w:t>.</w:t>
      </w:r>
      <w:r w:rsidRPr="00CB3CB4">
        <w:rPr>
          <w:b/>
          <w:i/>
          <w:sz w:val="28"/>
          <w:szCs w:val="28"/>
        </w:rPr>
        <w:t>“</w:t>
      </w:r>
      <w:r w:rsidR="00F8692E">
        <w:rPr>
          <w:b/>
          <w:i/>
          <w:sz w:val="28"/>
          <w:szCs w:val="28"/>
        </w:rPr>
        <w:t xml:space="preserve"> </w:t>
      </w:r>
    </w:p>
    <w:p w:rsidR="007B04E7" w:rsidRDefault="00F8692E">
      <w:pPr>
        <w:rPr>
          <w:sz w:val="24"/>
          <w:szCs w:val="24"/>
        </w:rPr>
      </w:pPr>
      <w:r w:rsidRPr="00F8692E">
        <w:rPr>
          <w:sz w:val="24"/>
          <w:szCs w:val="24"/>
        </w:rPr>
        <w:t>(</w:t>
      </w:r>
      <w:r>
        <w:rPr>
          <w:sz w:val="24"/>
          <w:szCs w:val="24"/>
        </w:rPr>
        <w:t xml:space="preserve">reakce </w:t>
      </w:r>
      <w:r w:rsidR="002C0AEA">
        <w:rPr>
          <w:sz w:val="24"/>
          <w:szCs w:val="24"/>
        </w:rPr>
        <w:t xml:space="preserve">Pabla Picassa </w:t>
      </w:r>
      <w:r>
        <w:rPr>
          <w:sz w:val="24"/>
          <w:szCs w:val="24"/>
        </w:rPr>
        <w:t>na výstavu</w:t>
      </w:r>
      <w:r w:rsidR="007B04E7" w:rsidRPr="007B04E7">
        <w:rPr>
          <w:sz w:val="24"/>
          <w:szCs w:val="24"/>
        </w:rPr>
        <w:t xml:space="preserve"> dětských výtvarných p</w:t>
      </w:r>
      <w:r w:rsidR="00092891">
        <w:rPr>
          <w:sz w:val="24"/>
          <w:szCs w:val="24"/>
        </w:rPr>
        <w:t>rací</w:t>
      </w:r>
      <w:r>
        <w:rPr>
          <w:sz w:val="24"/>
          <w:szCs w:val="24"/>
        </w:rPr>
        <w:t>)</w:t>
      </w:r>
    </w:p>
    <w:p w:rsidR="00336099" w:rsidRDefault="00336099">
      <w:pPr>
        <w:rPr>
          <w:sz w:val="24"/>
          <w:szCs w:val="24"/>
        </w:rPr>
      </w:pPr>
    </w:p>
    <w:p w:rsidR="00336099" w:rsidRDefault="00336099">
      <w:pPr>
        <w:rPr>
          <w:sz w:val="24"/>
          <w:szCs w:val="24"/>
        </w:rPr>
      </w:pPr>
    </w:p>
    <w:p w:rsidR="00336099" w:rsidRDefault="00336099">
      <w:pPr>
        <w:rPr>
          <w:b/>
          <w:sz w:val="28"/>
          <w:szCs w:val="28"/>
        </w:rPr>
      </w:pPr>
      <w:r w:rsidRPr="00336099">
        <w:rPr>
          <w:b/>
          <w:sz w:val="28"/>
          <w:szCs w:val="28"/>
        </w:rPr>
        <w:t xml:space="preserve">Zákonitosti a specifika dětského výtvarného projevu </w:t>
      </w:r>
    </w:p>
    <w:p w:rsidR="00336099" w:rsidRDefault="00336099">
      <w:pPr>
        <w:rPr>
          <w:sz w:val="24"/>
          <w:szCs w:val="24"/>
        </w:rPr>
      </w:pPr>
      <w:r w:rsidRPr="00336099">
        <w:rPr>
          <w:sz w:val="24"/>
          <w:szCs w:val="24"/>
        </w:rPr>
        <w:t xml:space="preserve"> J. A. Komenský – „(…) </w:t>
      </w:r>
      <w:r w:rsidRPr="00CB3CB4">
        <w:rPr>
          <w:i/>
          <w:sz w:val="24"/>
          <w:szCs w:val="24"/>
        </w:rPr>
        <w:t>dítě kreslí dřív, než k tomu bylo vedeno</w:t>
      </w:r>
      <w:r w:rsidR="004B5C49" w:rsidRPr="00CB3CB4">
        <w:rPr>
          <w:i/>
          <w:sz w:val="24"/>
          <w:szCs w:val="24"/>
        </w:rPr>
        <w:t>, a</w:t>
      </w:r>
      <w:r w:rsidR="00B520D3">
        <w:rPr>
          <w:i/>
          <w:sz w:val="24"/>
          <w:szCs w:val="24"/>
        </w:rPr>
        <w:t xml:space="preserve"> </w:t>
      </w:r>
      <w:r w:rsidRPr="00CB3CB4">
        <w:rPr>
          <w:i/>
          <w:sz w:val="24"/>
          <w:szCs w:val="24"/>
        </w:rPr>
        <w:t>t</w:t>
      </w:r>
      <w:r w:rsidR="004B5C49" w:rsidRPr="00CB3CB4">
        <w:rPr>
          <w:i/>
          <w:sz w:val="24"/>
          <w:szCs w:val="24"/>
        </w:rPr>
        <w:t>o odlišně od dospělých</w:t>
      </w:r>
      <w:r w:rsidR="004B5C49">
        <w:rPr>
          <w:sz w:val="24"/>
          <w:szCs w:val="24"/>
        </w:rPr>
        <w:t xml:space="preserve">“ </w:t>
      </w:r>
      <w:r w:rsidRPr="00336099">
        <w:rPr>
          <w:sz w:val="24"/>
          <w:szCs w:val="24"/>
        </w:rPr>
        <w:t>(</w:t>
      </w:r>
      <w:proofErr w:type="spellStart"/>
      <w:r w:rsidRPr="00336099">
        <w:rPr>
          <w:sz w:val="24"/>
          <w:szCs w:val="24"/>
        </w:rPr>
        <w:t>Uždil</w:t>
      </w:r>
      <w:proofErr w:type="spellEnd"/>
      <w:r w:rsidRPr="00336099">
        <w:rPr>
          <w:sz w:val="24"/>
          <w:szCs w:val="24"/>
        </w:rPr>
        <w:t>, 1976)</w:t>
      </w:r>
    </w:p>
    <w:p w:rsidR="00B225EB" w:rsidRDefault="00B225EB">
      <w:pPr>
        <w:rPr>
          <w:sz w:val="24"/>
          <w:szCs w:val="24"/>
        </w:rPr>
      </w:pPr>
    </w:p>
    <w:p w:rsidR="00336099" w:rsidRPr="00F44A02" w:rsidRDefault="00336099">
      <w:pPr>
        <w:rPr>
          <w:b/>
          <w:sz w:val="28"/>
          <w:szCs w:val="28"/>
        </w:rPr>
      </w:pPr>
      <w:r w:rsidRPr="00F44A02">
        <w:rPr>
          <w:b/>
          <w:sz w:val="28"/>
          <w:szCs w:val="28"/>
        </w:rPr>
        <w:t>Výtvarný projev spontánní</w:t>
      </w:r>
    </w:p>
    <w:p w:rsidR="00116DE7" w:rsidRDefault="00336099">
      <w:pPr>
        <w:rPr>
          <w:sz w:val="24"/>
          <w:szCs w:val="24"/>
        </w:rPr>
      </w:pPr>
      <w:r>
        <w:rPr>
          <w:b/>
          <w:sz w:val="24"/>
          <w:szCs w:val="24"/>
        </w:rPr>
        <w:t xml:space="preserve">Spontánní </w:t>
      </w:r>
      <w:r w:rsidR="00F8692E">
        <w:rPr>
          <w:sz w:val="24"/>
          <w:szCs w:val="24"/>
        </w:rPr>
        <w:t xml:space="preserve">– </w:t>
      </w:r>
      <w:r w:rsidRPr="00336099">
        <w:rPr>
          <w:sz w:val="24"/>
          <w:szCs w:val="24"/>
        </w:rPr>
        <w:t>(samovolný, neřízený) výtvarný projev</w:t>
      </w:r>
      <w:r>
        <w:rPr>
          <w:sz w:val="24"/>
          <w:szCs w:val="24"/>
        </w:rPr>
        <w:t xml:space="preserve"> </w:t>
      </w:r>
      <w:r w:rsidR="00F8692E">
        <w:rPr>
          <w:sz w:val="24"/>
          <w:szCs w:val="24"/>
        </w:rPr>
        <w:t>–</w:t>
      </w:r>
      <w:r>
        <w:rPr>
          <w:sz w:val="24"/>
          <w:szCs w:val="24"/>
        </w:rPr>
        <w:t xml:space="preserve"> výtvarná činnost, která není rodičem, učitelem, vychova</w:t>
      </w:r>
      <w:r w:rsidR="00116DE7">
        <w:rPr>
          <w:sz w:val="24"/>
          <w:szCs w:val="24"/>
        </w:rPr>
        <w:t>telem apod. a</w:t>
      </w:r>
      <w:r>
        <w:rPr>
          <w:sz w:val="24"/>
          <w:szCs w:val="24"/>
        </w:rPr>
        <w:t>ni přímo, ani záměrně vyvolána, řízena (výchovně usměrňována, kultivována, vedena, rozvíjena)</w:t>
      </w:r>
      <w:r w:rsidR="00116DE7">
        <w:rPr>
          <w:sz w:val="24"/>
          <w:szCs w:val="24"/>
        </w:rPr>
        <w:t xml:space="preserve">. </w:t>
      </w:r>
    </w:p>
    <w:p w:rsidR="00336099" w:rsidRDefault="00116DE7">
      <w:pPr>
        <w:rPr>
          <w:sz w:val="24"/>
          <w:szCs w:val="24"/>
        </w:rPr>
      </w:pPr>
      <w:r>
        <w:rPr>
          <w:sz w:val="24"/>
          <w:szCs w:val="24"/>
        </w:rPr>
        <w:t xml:space="preserve">Počátečním impulsem tvorbě je vnitřní potřeba dítěte reagovat tímto způsobem na vnější a vnitřní podněty, zážitky spojené se setkáním s novým jevem apod. </w:t>
      </w:r>
    </w:p>
    <w:p w:rsidR="00116DE7" w:rsidRDefault="00116DE7">
      <w:pPr>
        <w:rPr>
          <w:b/>
          <w:sz w:val="24"/>
          <w:szCs w:val="24"/>
        </w:rPr>
      </w:pPr>
      <w:r w:rsidRPr="00116DE7">
        <w:rPr>
          <w:b/>
          <w:sz w:val="24"/>
          <w:szCs w:val="24"/>
        </w:rPr>
        <w:t>Stádia vývoje myšlení a dětského výtvarného projevu</w:t>
      </w:r>
    </w:p>
    <w:p w:rsidR="00116DE7" w:rsidRDefault="00116DE7">
      <w:pPr>
        <w:rPr>
          <w:b/>
          <w:sz w:val="24"/>
          <w:szCs w:val="24"/>
        </w:rPr>
      </w:pPr>
      <w:r>
        <w:rPr>
          <w:b/>
          <w:sz w:val="24"/>
          <w:szCs w:val="24"/>
        </w:rPr>
        <w:t>Prokázané souvislosti s vývojem myšlení a výtvarným projevem</w:t>
      </w:r>
    </w:p>
    <w:p w:rsidR="00116DE7" w:rsidRDefault="00116DE7">
      <w:pPr>
        <w:rPr>
          <w:b/>
          <w:sz w:val="24"/>
          <w:szCs w:val="24"/>
        </w:rPr>
      </w:pPr>
      <w:proofErr w:type="spellStart"/>
      <w:r>
        <w:rPr>
          <w:b/>
          <w:sz w:val="24"/>
          <w:szCs w:val="24"/>
        </w:rPr>
        <w:t>Piagetova</w:t>
      </w:r>
      <w:proofErr w:type="spellEnd"/>
      <w:r>
        <w:rPr>
          <w:b/>
          <w:sz w:val="24"/>
          <w:szCs w:val="24"/>
        </w:rPr>
        <w:t xml:space="preserve"> vývojová stádia myšlenkových operací</w:t>
      </w:r>
    </w:p>
    <w:p w:rsidR="00116DE7" w:rsidRDefault="00116DE7">
      <w:pPr>
        <w:rPr>
          <w:sz w:val="24"/>
          <w:szCs w:val="24"/>
        </w:rPr>
      </w:pPr>
      <w:r w:rsidRPr="00116DE7">
        <w:rPr>
          <w:sz w:val="24"/>
          <w:szCs w:val="24"/>
        </w:rPr>
        <w:t xml:space="preserve">Vývoj myšlení je podle </w:t>
      </w:r>
      <w:proofErr w:type="spellStart"/>
      <w:r w:rsidRPr="00116DE7">
        <w:rPr>
          <w:sz w:val="24"/>
          <w:szCs w:val="24"/>
        </w:rPr>
        <w:t>Piageta</w:t>
      </w:r>
      <w:proofErr w:type="spellEnd"/>
      <w:r w:rsidRPr="00116DE7">
        <w:rPr>
          <w:sz w:val="24"/>
          <w:szCs w:val="24"/>
        </w:rPr>
        <w:t xml:space="preserve"> postupným vyrovnáváním se jedince s prostředím a změnami v prostředí. V něm probíhá mezi subjektem a okolním světem soustava specifických reakcí, později uvědomělých operací. </w:t>
      </w:r>
      <w:r>
        <w:rPr>
          <w:sz w:val="24"/>
          <w:szCs w:val="24"/>
        </w:rPr>
        <w:t xml:space="preserve"> V tomto vývojovém procesu se uplatňuje intelekt a emoce.</w:t>
      </w:r>
    </w:p>
    <w:p w:rsidR="00116DE7" w:rsidRDefault="00116DE7">
      <w:pPr>
        <w:rPr>
          <w:b/>
          <w:sz w:val="24"/>
          <w:szCs w:val="24"/>
        </w:rPr>
      </w:pPr>
      <w:r w:rsidRPr="00116DE7">
        <w:rPr>
          <w:b/>
          <w:sz w:val="24"/>
          <w:szCs w:val="24"/>
        </w:rPr>
        <w:t>Faktory působící na vývoj poznání</w:t>
      </w:r>
    </w:p>
    <w:p w:rsidR="00116DE7" w:rsidRPr="00E47EF5" w:rsidRDefault="00116DE7">
      <w:pPr>
        <w:rPr>
          <w:sz w:val="24"/>
          <w:szCs w:val="24"/>
        </w:rPr>
      </w:pPr>
      <w:r>
        <w:rPr>
          <w:b/>
          <w:sz w:val="24"/>
          <w:szCs w:val="24"/>
        </w:rPr>
        <w:t xml:space="preserve">Zrání vrozených struktur nervové a endokrinní soustavy </w:t>
      </w:r>
      <w:r w:rsidRPr="00E47EF5">
        <w:rPr>
          <w:sz w:val="24"/>
          <w:szCs w:val="24"/>
        </w:rPr>
        <w:t xml:space="preserve">(vytváří podmínky pro vznik </w:t>
      </w:r>
      <w:r w:rsidR="00F44A02">
        <w:rPr>
          <w:sz w:val="24"/>
          <w:szCs w:val="24"/>
        </w:rPr>
        <w:t>nový</w:t>
      </w:r>
      <w:r w:rsidR="00E47EF5" w:rsidRPr="00E47EF5">
        <w:rPr>
          <w:sz w:val="24"/>
          <w:szCs w:val="24"/>
        </w:rPr>
        <w:t>ch druhů činností);</w:t>
      </w:r>
    </w:p>
    <w:p w:rsidR="00E47EF5" w:rsidRDefault="00E47EF5">
      <w:pPr>
        <w:rPr>
          <w:sz w:val="24"/>
          <w:szCs w:val="24"/>
        </w:rPr>
      </w:pPr>
      <w:r>
        <w:rPr>
          <w:b/>
          <w:sz w:val="24"/>
          <w:szCs w:val="24"/>
        </w:rPr>
        <w:t xml:space="preserve">Učení a zkušenost </w:t>
      </w:r>
      <w:r w:rsidR="00F8692E">
        <w:rPr>
          <w:sz w:val="24"/>
          <w:szCs w:val="24"/>
        </w:rPr>
        <w:t xml:space="preserve">– </w:t>
      </w:r>
      <w:r w:rsidRPr="00E47EF5">
        <w:rPr>
          <w:sz w:val="24"/>
          <w:szCs w:val="24"/>
        </w:rPr>
        <w:t xml:space="preserve">získané zacházením s věcmi (aktivní asimilace </w:t>
      </w:r>
      <w:r>
        <w:rPr>
          <w:sz w:val="24"/>
          <w:szCs w:val="24"/>
        </w:rPr>
        <w:t>„</w:t>
      </w:r>
      <w:r w:rsidRPr="00E47EF5">
        <w:rPr>
          <w:sz w:val="24"/>
          <w:szCs w:val="24"/>
        </w:rPr>
        <w:t>nového</w:t>
      </w:r>
      <w:r>
        <w:rPr>
          <w:sz w:val="24"/>
          <w:szCs w:val="24"/>
        </w:rPr>
        <w:t>“</w:t>
      </w:r>
      <w:r w:rsidRPr="00E47EF5">
        <w:rPr>
          <w:sz w:val="24"/>
          <w:szCs w:val="24"/>
        </w:rPr>
        <w:t xml:space="preserve"> do schémat činnosti subjektu</w:t>
      </w:r>
      <w:r>
        <w:rPr>
          <w:sz w:val="24"/>
          <w:szCs w:val="24"/>
        </w:rPr>
        <w:t xml:space="preserve"> a do jeho zkušenosti);</w:t>
      </w:r>
    </w:p>
    <w:p w:rsidR="00A44CC3" w:rsidRDefault="00E47EF5">
      <w:pPr>
        <w:rPr>
          <w:sz w:val="24"/>
          <w:szCs w:val="24"/>
        </w:rPr>
      </w:pPr>
      <w:r w:rsidRPr="00E47EF5">
        <w:rPr>
          <w:b/>
          <w:sz w:val="24"/>
          <w:szCs w:val="24"/>
        </w:rPr>
        <w:t>Sociální interakce a přenos společenské zkušenosti</w:t>
      </w:r>
      <w:r>
        <w:rPr>
          <w:sz w:val="24"/>
          <w:szCs w:val="24"/>
        </w:rPr>
        <w:t xml:space="preserve"> (tzv. socializace individua </w:t>
      </w:r>
      <w:r w:rsidR="00F8692E">
        <w:rPr>
          <w:sz w:val="24"/>
          <w:szCs w:val="24"/>
        </w:rPr>
        <w:t xml:space="preserve">– </w:t>
      </w:r>
    </w:p>
    <w:p w:rsidR="00E47EF5" w:rsidRDefault="00E47EF5">
      <w:pPr>
        <w:rPr>
          <w:sz w:val="24"/>
          <w:szCs w:val="24"/>
        </w:rPr>
      </w:pPr>
      <w:r>
        <w:rPr>
          <w:sz w:val="24"/>
          <w:szCs w:val="24"/>
        </w:rPr>
        <w:lastRenderedPageBreak/>
        <w:t xml:space="preserve"> je podmíněna aktivní asimilací);</w:t>
      </w:r>
    </w:p>
    <w:p w:rsidR="00E47EF5" w:rsidRDefault="00E47EF5">
      <w:pPr>
        <w:rPr>
          <w:sz w:val="24"/>
          <w:szCs w:val="24"/>
        </w:rPr>
      </w:pPr>
      <w:r w:rsidRPr="00E47EF5">
        <w:rPr>
          <w:b/>
          <w:sz w:val="24"/>
          <w:szCs w:val="24"/>
        </w:rPr>
        <w:t>Vytváření rovnováhy individua a prostředí</w:t>
      </w:r>
      <w:r>
        <w:rPr>
          <w:sz w:val="24"/>
          <w:szCs w:val="24"/>
        </w:rPr>
        <w:t xml:space="preserve"> (</w:t>
      </w:r>
      <w:proofErr w:type="spellStart"/>
      <w:r>
        <w:rPr>
          <w:sz w:val="24"/>
          <w:szCs w:val="24"/>
        </w:rPr>
        <w:t>ekvilibrace</w:t>
      </w:r>
      <w:proofErr w:type="spellEnd"/>
      <w:r>
        <w:rPr>
          <w:sz w:val="24"/>
          <w:szCs w:val="24"/>
        </w:rPr>
        <w:t xml:space="preserve">)  </w:t>
      </w:r>
      <w:r w:rsidR="00A44CC3">
        <w:rPr>
          <w:sz w:val="24"/>
          <w:szCs w:val="24"/>
        </w:rPr>
        <w:t>-</w:t>
      </w:r>
      <w:r w:rsidR="00F8692E">
        <w:rPr>
          <w:sz w:val="24"/>
          <w:szCs w:val="24"/>
        </w:rPr>
        <w:t xml:space="preserve"> </w:t>
      </w:r>
      <w:r>
        <w:rPr>
          <w:sz w:val="24"/>
          <w:szCs w:val="24"/>
        </w:rPr>
        <w:t xml:space="preserve"> soustava autoregulací činností (subjekt reaguje na zásahy z vnějšku, které porušují dočasně jeho adaptaci ke světu. Změny organismu nastávají tlakem prostředí (akomodace).</w:t>
      </w:r>
    </w:p>
    <w:p w:rsidR="00E47EF5" w:rsidRDefault="00E47EF5">
      <w:pPr>
        <w:rPr>
          <w:sz w:val="24"/>
          <w:szCs w:val="24"/>
        </w:rPr>
      </w:pPr>
      <w:r>
        <w:rPr>
          <w:sz w:val="24"/>
          <w:szCs w:val="24"/>
        </w:rPr>
        <w:t xml:space="preserve"> Podle </w:t>
      </w:r>
      <w:proofErr w:type="spellStart"/>
      <w:r>
        <w:rPr>
          <w:sz w:val="24"/>
          <w:szCs w:val="24"/>
        </w:rPr>
        <w:t>Piageta</w:t>
      </w:r>
      <w:proofErr w:type="spellEnd"/>
      <w:r>
        <w:rPr>
          <w:sz w:val="24"/>
          <w:szCs w:val="24"/>
        </w:rPr>
        <w:t xml:space="preserve"> jsou asimilace a akomodace hlavní tendence, kterými je ovládáno utvář</w:t>
      </w:r>
      <w:r w:rsidR="00773208">
        <w:rPr>
          <w:sz w:val="24"/>
          <w:szCs w:val="24"/>
        </w:rPr>
        <w:t xml:space="preserve">ení struktur </w:t>
      </w:r>
      <w:r>
        <w:rPr>
          <w:sz w:val="24"/>
          <w:szCs w:val="24"/>
        </w:rPr>
        <w:t xml:space="preserve">a vývoj myšlenkových operací. </w:t>
      </w:r>
    </w:p>
    <w:p w:rsidR="00E47EF5" w:rsidRDefault="00773208">
      <w:pPr>
        <w:rPr>
          <w:sz w:val="24"/>
          <w:szCs w:val="24"/>
        </w:rPr>
      </w:pPr>
      <w:r w:rsidRPr="00773208">
        <w:rPr>
          <w:b/>
          <w:sz w:val="24"/>
          <w:szCs w:val="24"/>
        </w:rPr>
        <w:t>Výtvarný pro</w:t>
      </w:r>
      <w:r w:rsidR="00E47EF5" w:rsidRPr="00773208">
        <w:rPr>
          <w:b/>
          <w:sz w:val="24"/>
          <w:szCs w:val="24"/>
        </w:rPr>
        <w:t>jev</w:t>
      </w:r>
      <w:r>
        <w:rPr>
          <w:sz w:val="24"/>
          <w:szCs w:val="24"/>
        </w:rPr>
        <w:t xml:space="preserve"> - </w:t>
      </w:r>
      <w:r w:rsidR="00E47EF5">
        <w:rPr>
          <w:sz w:val="24"/>
          <w:szCs w:val="24"/>
        </w:rPr>
        <w:t>dítě si utv</w:t>
      </w:r>
      <w:r>
        <w:rPr>
          <w:sz w:val="24"/>
          <w:szCs w:val="24"/>
        </w:rPr>
        <w:t>áří určité struktury, stereotyp</w:t>
      </w:r>
      <w:r w:rsidR="00E47EF5">
        <w:rPr>
          <w:sz w:val="24"/>
          <w:szCs w:val="24"/>
        </w:rPr>
        <w:t xml:space="preserve">y grafických útvarů, které jsou přizpůsobeny jeho schopnostem </w:t>
      </w:r>
      <w:r>
        <w:rPr>
          <w:sz w:val="24"/>
          <w:szCs w:val="24"/>
        </w:rPr>
        <w:t>motorickým, způsobům vnímání, nazírání a myšlení. Tyto stereotypy je možné považovat za asimilací vzniklé útvary.</w:t>
      </w:r>
    </w:p>
    <w:p w:rsidR="00773208" w:rsidRDefault="00773208">
      <w:pPr>
        <w:rPr>
          <w:sz w:val="24"/>
          <w:szCs w:val="24"/>
        </w:rPr>
      </w:pPr>
      <w:r w:rsidRPr="00773208">
        <w:rPr>
          <w:b/>
          <w:sz w:val="24"/>
          <w:szCs w:val="24"/>
        </w:rPr>
        <w:t>Grafické typy</w:t>
      </w:r>
      <w:r>
        <w:rPr>
          <w:sz w:val="24"/>
          <w:szCs w:val="24"/>
        </w:rPr>
        <w:t xml:space="preserve"> -  první podoby, které si dítě utváří pro zobrazování objektů okolního světa (asimilační schémata -  každý nový spoj je integrován do schématu dřívějšího. Diferenciace, členění a nové konfigurování útvarů je možné považovat za výsledek interakcí mezi těmito útvary a mezi zkušeností okolního světa (důsledky akomodace).</w:t>
      </w:r>
    </w:p>
    <w:p w:rsidR="00773208" w:rsidRPr="00F44A02" w:rsidRDefault="00773208">
      <w:pPr>
        <w:rPr>
          <w:b/>
          <w:sz w:val="28"/>
          <w:szCs w:val="28"/>
        </w:rPr>
      </w:pPr>
      <w:proofErr w:type="spellStart"/>
      <w:r w:rsidRPr="00F44A02">
        <w:rPr>
          <w:b/>
          <w:sz w:val="28"/>
          <w:szCs w:val="28"/>
        </w:rPr>
        <w:t>Piagetova</w:t>
      </w:r>
      <w:proofErr w:type="spellEnd"/>
      <w:r w:rsidRPr="00F44A02">
        <w:rPr>
          <w:b/>
          <w:sz w:val="28"/>
          <w:szCs w:val="28"/>
        </w:rPr>
        <w:t xml:space="preserve"> stádia vývoje myšlenkových operací n a vývoj dětského výtvarného projevu</w:t>
      </w:r>
    </w:p>
    <w:p w:rsidR="00773208" w:rsidRPr="00F44A02" w:rsidRDefault="00773208" w:rsidP="004B5C49">
      <w:pPr>
        <w:pStyle w:val="Odstavecseseznamem"/>
        <w:numPr>
          <w:ilvl w:val="0"/>
          <w:numId w:val="6"/>
        </w:numPr>
        <w:rPr>
          <w:rFonts w:asciiTheme="minorHAnsi" w:hAnsiTheme="minorHAnsi"/>
          <w:b/>
        </w:rPr>
      </w:pPr>
      <w:r w:rsidRPr="00F44A02">
        <w:rPr>
          <w:rFonts w:asciiTheme="minorHAnsi" w:hAnsiTheme="minorHAnsi"/>
          <w:b/>
        </w:rPr>
        <w:t>Období senzomotorické (asi do 2 let dítěte)</w:t>
      </w:r>
    </w:p>
    <w:p w:rsidR="009C19C8" w:rsidRPr="00F44A02" w:rsidRDefault="009C19C8" w:rsidP="009C19C8">
      <w:pPr>
        <w:pStyle w:val="Odstavecseseznamem"/>
        <w:ind w:left="405"/>
        <w:rPr>
          <w:rFonts w:asciiTheme="minorHAnsi" w:hAnsiTheme="minorHAnsi"/>
        </w:rPr>
      </w:pPr>
    </w:p>
    <w:p w:rsidR="004B5C49" w:rsidRPr="00F44A02" w:rsidRDefault="004B5C49" w:rsidP="009C19C8">
      <w:pPr>
        <w:pStyle w:val="Odstavecseseznamem"/>
        <w:ind w:left="405"/>
        <w:rPr>
          <w:rFonts w:asciiTheme="minorHAnsi" w:hAnsiTheme="minorHAnsi"/>
        </w:rPr>
      </w:pPr>
      <w:r w:rsidRPr="00F44A02">
        <w:rPr>
          <w:rFonts w:asciiTheme="minorHAnsi" w:hAnsiTheme="minorHAnsi"/>
        </w:rPr>
        <w:t xml:space="preserve">Vytváří se schémata chování a činností jako způsobů, jak se chovat v prostoru a manipulovat s předměty. </w:t>
      </w:r>
    </w:p>
    <w:p w:rsidR="004B5C49" w:rsidRPr="00F44A02" w:rsidRDefault="00F8692E">
      <w:pPr>
        <w:rPr>
          <w:sz w:val="24"/>
          <w:szCs w:val="24"/>
        </w:rPr>
      </w:pPr>
      <w:r>
        <w:rPr>
          <w:sz w:val="24"/>
          <w:szCs w:val="24"/>
        </w:rPr>
        <w:t>Střetávání se s prostředím</w:t>
      </w:r>
      <w:r w:rsidR="004B5C49" w:rsidRPr="00F44A02">
        <w:rPr>
          <w:sz w:val="24"/>
          <w:szCs w:val="24"/>
        </w:rPr>
        <w:t xml:space="preserve"> </w:t>
      </w:r>
      <w:r>
        <w:rPr>
          <w:sz w:val="24"/>
          <w:szCs w:val="24"/>
        </w:rPr>
        <w:t>–</w:t>
      </w:r>
      <w:r w:rsidR="004B5C49" w:rsidRPr="00F44A02">
        <w:rPr>
          <w:sz w:val="24"/>
          <w:szCs w:val="24"/>
        </w:rPr>
        <w:t xml:space="preserve"> zanechává stopy ve vnímání a postojích.</w:t>
      </w:r>
    </w:p>
    <w:p w:rsidR="004B5C49" w:rsidRPr="00F44A02" w:rsidRDefault="004B5C49">
      <w:pPr>
        <w:rPr>
          <w:sz w:val="24"/>
          <w:szCs w:val="24"/>
        </w:rPr>
      </w:pPr>
      <w:r w:rsidRPr="00F44A02">
        <w:rPr>
          <w:sz w:val="24"/>
          <w:szCs w:val="24"/>
        </w:rPr>
        <w:t>Výtvarný projev – čmáranice</w:t>
      </w:r>
      <w:r w:rsidR="00F8692E">
        <w:rPr>
          <w:sz w:val="24"/>
          <w:szCs w:val="24"/>
        </w:rPr>
        <w:t>.</w:t>
      </w:r>
    </w:p>
    <w:p w:rsidR="004B5C49" w:rsidRPr="00F44A02" w:rsidRDefault="003812EA" w:rsidP="004B5C49">
      <w:pPr>
        <w:pStyle w:val="Odstavecseseznamem"/>
        <w:numPr>
          <w:ilvl w:val="0"/>
          <w:numId w:val="6"/>
        </w:numPr>
        <w:rPr>
          <w:rFonts w:asciiTheme="minorHAnsi" w:hAnsiTheme="minorHAnsi"/>
          <w:b/>
        </w:rPr>
      </w:pPr>
      <w:r>
        <w:rPr>
          <w:rFonts w:asciiTheme="minorHAnsi" w:hAnsiTheme="minorHAnsi"/>
          <w:b/>
        </w:rPr>
        <w:t xml:space="preserve">Období předoperačního myšlení </w:t>
      </w:r>
      <w:r w:rsidR="004B5C49" w:rsidRPr="00F44A02">
        <w:rPr>
          <w:rFonts w:asciiTheme="minorHAnsi" w:hAnsiTheme="minorHAnsi"/>
          <w:b/>
        </w:rPr>
        <w:t>(asi od 2 do 7 – 8 let)</w:t>
      </w:r>
    </w:p>
    <w:p w:rsidR="004B5C49" w:rsidRPr="00F44A02" w:rsidRDefault="004B5C49" w:rsidP="004B5C49">
      <w:pPr>
        <w:ind w:left="45"/>
      </w:pPr>
      <w:r w:rsidRPr="00F44A02">
        <w:t>Dvě fáze:</w:t>
      </w:r>
    </w:p>
    <w:p w:rsidR="004B5C49" w:rsidRPr="00F44A02" w:rsidRDefault="004B5C49" w:rsidP="004B5C49">
      <w:pPr>
        <w:pStyle w:val="Odstavecseseznamem"/>
        <w:numPr>
          <w:ilvl w:val="0"/>
          <w:numId w:val="7"/>
        </w:numPr>
        <w:rPr>
          <w:rFonts w:asciiTheme="minorHAnsi" w:hAnsiTheme="minorHAnsi"/>
        </w:rPr>
      </w:pPr>
      <w:r w:rsidRPr="00F44A02">
        <w:rPr>
          <w:rFonts w:asciiTheme="minorHAnsi" w:hAnsiTheme="minorHAnsi"/>
        </w:rPr>
        <w:t>Rozvoj představivosti a symbolického označování (2 – 4 roky)</w:t>
      </w:r>
    </w:p>
    <w:p w:rsidR="004B5C49" w:rsidRPr="00F44A02" w:rsidRDefault="004B5C49" w:rsidP="004B5C49">
      <w:pPr>
        <w:pStyle w:val="Odstavecseseznamem"/>
        <w:ind w:left="405"/>
        <w:rPr>
          <w:rFonts w:asciiTheme="minorHAnsi" w:hAnsiTheme="minorHAnsi"/>
        </w:rPr>
      </w:pPr>
      <w:r w:rsidRPr="00F44A02">
        <w:rPr>
          <w:rFonts w:asciiTheme="minorHAnsi" w:hAnsiTheme="minorHAnsi"/>
        </w:rPr>
        <w:t>Výtvarný projev – přechod ze stádia čmáranic do stádia prvotního obrazu</w:t>
      </w:r>
    </w:p>
    <w:p w:rsidR="009C19C8" w:rsidRPr="00F44A02" w:rsidRDefault="009C19C8" w:rsidP="004B5C49">
      <w:pPr>
        <w:pStyle w:val="Odstavecseseznamem"/>
        <w:ind w:left="405"/>
        <w:rPr>
          <w:rFonts w:asciiTheme="minorHAnsi" w:hAnsiTheme="minorHAnsi"/>
        </w:rPr>
      </w:pPr>
    </w:p>
    <w:p w:rsidR="004B5C49" w:rsidRPr="00F44A02" w:rsidRDefault="00B225EB" w:rsidP="004B5C49">
      <w:pPr>
        <w:pStyle w:val="Odstavecseseznamem"/>
        <w:numPr>
          <w:ilvl w:val="0"/>
          <w:numId w:val="7"/>
        </w:numPr>
        <w:rPr>
          <w:rFonts w:asciiTheme="minorHAnsi" w:hAnsiTheme="minorHAnsi"/>
        </w:rPr>
      </w:pPr>
      <w:r w:rsidRPr="00F44A02">
        <w:rPr>
          <w:rFonts w:asciiTheme="minorHAnsi" w:hAnsiTheme="minorHAnsi"/>
        </w:rPr>
        <w:t>N</w:t>
      </w:r>
      <w:r w:rsidR="004B5C49" w:rsidRPr="00F44A02">
        <w:rPr>
          <w:rFonts w:asciiTheme="minorHAnsi" w:hAnsiTheme="minorHAnsi"/>
        </w:rPr>
        <w:t xml:space="preserve">ázorné myšlení – (4 až 7 – 8 let)  </w:t>
      </w:r>
    </w:p>
    <w:p w:rsidR="009C19C8" w:rsidRPr="00F44A02" w:rsidRDefault="009C19C8" w:rsidP="009C19C8">
      <w:pPr>
        <w:pStyle w:val="Odstavecseseznamem"/>
        <w:ind w:left="405"/>
        <w:rPr>
          <w:rFonts w:asciiTheme="minorHAnsi" w:hAnsiTheme="minorHAnsi"/>
        </w:rPr>
      </w:pPr>
    </w:p>
    <w:p w:rsidR="004B5C49" w:rsidRPr="00F44A02" w:rsidRDefault="004B5C49" w:rsidP="004B5C49">
      <w:pPr>
        <w:pStyle w:val="Odstavecseseznamem"/>
        <w:ind w:left="405"/>
        <w:rPr>
          <w:rFonts w:asciiTheme="minorHAnsi" w:hAnsiTheme="minorHAnsi"/>
        </w:rPr>
      </w:pPr>
      <w:r w:rsidRPr="00F44A02">
        <w:rPr>
          <w:rFonts w:asciiTheme="minorHAnsi" w:hAnsiTheme="minorHAnsi"/>
        </w:rPr>
        <w:t>Výtvarný projev -  vytváření grafických typů, rozvoj kreslířského zobrazování</w:t>
      </w:r>
      <w:r w:rsidR="00F8692E">
        <w:rPr>
          <w:rFonts w:asciiTheme="minorHAnsi" w:hAnsiTheme="minorHAnsi"/>
        </w:rPr>
        <w:t>.</w:t>
      </w:r>
    </w:p>
    <w:p w:rsidR="004B5C49" w:rsidRPr="00F44A02" w:rsidRDefault="004B5C49" w:rsidP="004B5C49">
      <w:pPr>
        <w:pStyle w:val="Odstavecseseznamem"/>
        <w:ind w:left="405"/>
        <w:rPr>
          <w:rFonts w:asciiTheme="minorHAnsi" w:hAnsiTheme="minorHAnsi"/>
        </w:rPr>
      </w:pPr>
    </w:p>
    <w:p w:rsidR="004B5C49" w:rsidRPr="00F44A02" w:rsidRDefault="004B5C49" w:rsidP="004B5C49">
      <w:pPr>
        <w:pStyle w:val="Odstavecseseznamem"/>
        <w:numPr>
          <w:ilvl w:val="0"/>
          <w:numId w:val="6"/>
        </w:numPr>
        <w:rPr>
          <w:rFonts w:asciiTheme="minorHAnsi" w:hAnsiTheme="minorHAnsi"/>
          <w:b/>
        </w:rPr>
      </w:pPr>
      <w:r w:rsidRPr="00F44A02">
        <w:rPr>
          <w:rFonts w:asciiTheme="minorHAnsi" w:hAnsiTheme="minorHAnsi"/>
          <w:b/>
        </w:rPr>
        <w:t xml:space="preserve">Období konkrétních operací (od 7 – 8 </w:t>
      </w:r>
      <w:r w:rsidR="009C19C8" w:rsidRPr="00F44A02">
        <w:rPr>
          <w:rFonts w:asciiTheme="minorHAnsi" w:hAnsiTheme="minorHAnsi"/>
          <w:b/>
        </w:rPr>
        <w:t>let do 11</w:t>
      </w:r>
      <w:r w:rsidR="00F8692E" w:rsidRPr="00F8692E">
        <w:rPr>
          <w:b/>
        </w:rPr>
        <w:t>–</w:t>
      </w:r>
      <w:r w:rsidR="00F8692E">
        <w:t xml:space="preserve"> </w:t>
      </w:r>
      <w:r w:rsidR="009C19C8" w:rsidRPr="00F44A02">
        <w:rPr>
          <w:rFonts w:asciiTheme="minorHAnsi" w:hAnsiTheme="minorHAnsi"/>
          <w:b/>
        </w:rPr>
        <w:t xml:space="preserve">12 </w:t>
      </w:r>
      <w:r w:rsidRPr="00F44A02">
        <w:rPr>
          <w:rFonts w:asciiTheme="minorHAnsi" w:hAnsiTheme="minorHAnsi"/>
          <w:b/>
        </w:rPr>
        <w:t>let)</w:t>
      </w:r>
    </w:p>
    <w:p w:rsidR="009C19C8" w:rsidRPr="00F44A02" w:rsidRDefault="009C19C8" w:rsidP="009C19C8">
      <w:pPr>
        <w:pStyle w:val="Odstavecseseznamem"/>
        <w:ind w:left="405"/>
        <w:rPr>
          <w:rFonts w:asciiTheme="minorHAnsi" w:hAnsiTheme="minorHAnsi"/>
          <w:b/>
        </w:rPr>
      </w:pPr>
    </w:p>
    <w:p w:rsidR="004B5C49" w:rsidRPr="00F44A02" w:rsidRDefault="009C19C8" w:rsidP="004B5C49">
      <w:pPr>
        <w:pStyle w:val="Odstavecseseznamem"/>
        <w:ind w:left="405"/>
        <w:rPr>
          <w:rFonts w:asciiTheme="minorHAnsi" w:hAnsiTheme="minorHAnsi"/>
        </w:rPr>
      </w:pPr>
      <w:r w:rsidRPr="00F44A02">
        <w:rPr>
          <w:rFonts w:asciiTheme="minorHAnsi" w:hAnsiTheme="minorHAnsi"/>
        </w:rPr>
        <w:t>Děti jsou schopny provádět myšlenkové operace v konkrétní činnosti, operují tak s různými předměty, převádějí je do nových situací. Tyto o</w:t>
      </w:r>
      <w:r w:rsidR="00EF6246">
        <w:rPr>
          <w:rFonts w:asciiTheme="minorHAnsi" w:hAnsiTheme="minorHAnsi"/>
        </w:rPr>
        <w:t>perace jsou schopny provádět i v</w:t>
      </w:r>
      <w:r w:rsidRPr="00F44A02">
        <w:rPr>
          <w:rFonts w:asciiTheme="minorHAnsi" w:hAnsiTheme="minorHAnsi"/>
        </w:rPr>
        <w:t xml:space="preserve"> představě.  </w:t>
      </w:r>
    </w:p>
    <w:p w:rsidR="009C19C8" w:rsidRPr="00F44A02" w:rsidRDefault="009C19C8" w:rsidP="004B5C49">
      <w:pPr>
        <w:pStyle w:val="Odstavecseseznamem"/>
        <w:ind w:left="405"/>
        <w:rPr>
          <w:rFonts w:asciiTheme="minorHAnsi" w:hAnsiTheme="minorHAnsi"/>
        </w:rPr>
      </w:pPr>
      <w:r w:rsidRPr="00F44A02">
        <w:rPr>
          <w:rFonts w:asciiTheme="minorHAnsi" w:hAnsiTheme="minorHAnsi"/>
        </w:rPr>
        <w:t>Výtvarný projev – obrat k napodobování optické podoby zobrazovaných objektů.</w:t>
      </w:r>
    </w:p>
    <w:p w:rsidR="009C19C8" w:rsidRPr="00F44A02" w:rsidRDefault="009C19C8" w:rsidP="004B5C49">
      <w:pPr>
        <w:pStyle w:val="Odstavecseseznamem"/>
        <w:ind w:left="405"/>
        <w:rPr>
          <w:rFonts w:asciiTheme="minorHAnsi" w:hAnsiTheme="minorHAnsi"/>
        </w:rPr>
      </w:pPr>
    </w:p>
    <w:p w:rsidR="004B5C49" w:rsidRPr="00F44A02" w:rsidRDefault="00B225EB" w:rsidP="004B5C49">
      <w:pPr>
        <w:pStyle w:val="Odstavecseseznamem"/>
        <w:numPr>
          <w:ilvl w:val="0"/>
          <w:numId w:val="6"/>
        </w:numPr>
        <w:rPr>
          <w:rFonts w:asciiTheme="minorHAnsi" w:hAnsiTheme="minorHAnsi"/>
          <w:b/>
        </w:rPr>
      </w:pPr>
      <w:r w:rsidRPr="00F44A02">
        <w:rPr>
          <w:rFonts w:asciiTheme="minorHAnsi" w:hAnsiTheme="minorHAnsi"/>
          <w:b/>
        </w:rPr>
        <w:t>Období formálních operací (</w:t>
      </w:r>
      <w:r w:rsidR="009C19C8" w:rsidRPr="00F44A02">
        <w:rPr>
          <w:rFonts w:asciiTheme="minorHAnsi" w:hAnsiTheme="minorHAnsi"/>
          <w:b/>
        </w:rPr>
        <w:t>od 11 – 12 let do dospělosti)</w:t>
      </w:r>
    </w:p>
    <w:p w:rsidR="009C19C8" w:rsidRPr="00F44A02" w:rsidRDefault="009C19C8" w:rsidP="009C19C8">
      <w:pPr>
        <w:pStyle w:val="Odstavecseseznamem"/>
        <w:ind w:left="405"/>
        <w:rPr>
          <w:rFonts w:asciiTheme="minorHAnsi" w:hAnsiTheme="minorHAnsi"/>
        </w:rPr>
      </w:pPr>
      <w:r w:rsidRPr="00F44A02">
        <w:rPr>
          <w:rFonts w:asciiTheme="minorHAnsi" w:hAnsiTheme="minorHAnsi"/>
        </w:rPr>
        <w:lastRenderedPageBreak/>
        <w:t>Nastává vývoj abstraktního myšlení</w:t>
      </w:r>
    </w:p>
    <w:p w:rsidR="009C19C8" w:rsidRPr="00F44A02" w:rsidRDefault="009C19C8" w:rsidP="009C19C8">
      <w:pPr>
        <w:pStyle w:val="Odstavecseseznamem"/>
        <w:ind w:left="405"/>
        <w:rPr>
          <w:rFonts w:asciiTheme="minorHAnsi" w:hAnsiTheme="minorHAnsi"/>
        </w:rPr>
      </w:pPr>
      <w:r w:rsidRPr="00F44A02">
        <w:rPr>
          <w:rFonts w:asciiTheme="minorHAnsi" w:hAnsiTheme="minorHAnsi"/>
        </w:rPr>
        <w:t>Schopnost provádět abstraktní myšlenkové operace nezávisle na manipulaci s konkrétními objekty</w:t>
      </w:r>
    </w:p>
    <w:p w:rsidR="009C19C8" w:rsidRPr="00F44A02" w:rsidRDefault="009C19C8" w:rsidP="00F44A02">
      <w:r w:rsidRPr="00F44A02">
        <w:t>Výtvarný projev – tzv. krize výtvarného projevu</w:t>
      </w:r>
    </w:p>
    <w:p w:rsidR="00B225EB" w:rsidRPr="00F44A02" w:rsidRDefault="00B225EB" w:rsidP="00B225EB">
      <w:pPr>
        <w:jc w:val="both"/>
        <w:rPr>
          <w:sz w:val="24"/>
          <w:szCs w:val="24"/>
        </w:rPr>
      </w:pPr>
      <w:r w:rsidRPr="00F44A02">
        <w:rPr>
          <w:sz w:val="24"/>
          <w:szCs w:val="24"/>
        </w:rPr>
        <w:t>Jednotlivá stádia vývoje d</w:t>
      </w:r>
      <w:r w:rsidR="003F7352" w:rsidRPr="00F44A02">
        <w:rPr>
          <w:sz w:val="24"/>
          <w:szCs w:val="24"/>
        </w:rPr>
        <w:t>ětského výtvarného projevu jsou plynulým vyvrcholením předchozíh</w:t>
      </w:r>
      <w:r w:rsidR="00F8692E">
        <w:rPr>
          <w:sz w:val="24"/>
          <w:szCs w:val="24"/>
        </w:rPr>
        <w:t>o vývoje. Jeho skutečné počátky</w:t>
      </w:r>
      <w:r w:rsidR="003F7352" w:rsidRPr="00F44A02">
        <w:rPr>
          <w:sz w:val="24"/>
          <w:szCs w:val="24"/>
        </w:rPr>
        <w:t xml:space="preserve"> se neuskutečňují na plochu papíru (</w:t>
      </w:r>
      <w:proofErr w:type="gramStart"/>
      <w:r w:rsidR="003F7352" w:rsidRPr="00F44A02">
        <w:rPr>
          <w:sz w:val="24"/>
          <w:szCs w:val="24"/>
        </w:rPr>
        <w:t>…)</w:t>
      </w:r>
      <w:r w:rsidR="00F8692E">
        <w:rPr>
          <w:sz w:val="24"/>
          <w:szCs w:val="24"/>
        </w:rPr>
        <w:t xml:space="preserve"> – </w:t>
      </w:r>
      <w:r w:rsidR="003F7352" w:rsidRPr="00F44A02">
        <w:rPr>
          <w:sz w:val="24"/>
          <w:szCs w:val="24"/>
        </w:rPr>
        <w:t xml:space="preserve"> v našem</w:t>
      </w:r>
      <w:proofErr w:type="gramEnd"/>
      <w:r w:rsidR="003F7352" w:rsidRPr="00F44A02">
        <w:rPr>
          <w:sz w:val="24"/>
          <w:szCs w:val="24"/>
        </w:rPr>
        <w:t xml:space="preserve"> hmotném okolí lze působit změny, </w:t>
      </w:r>
      <w:r w:rsidR="002C0AEA">
        <w:rPr>
          <w:sz w:val="24"/>
          <w:szCs w:val="24"/>
        </w:rPr>
        <w:t>které mají trvalý</w:t>
      </w:r>
      <w:r w:rsidR="003F7352" w:rsidRPr="00F44A02">
        <w:rPr>
          <w:sz w:val="24"/>
          <w:szCs w:val="24"/>
        </w:rPr>
        <w:t>, často ničivý charakter (</w:t>
      </w:r>
      <w:proofErr w:type="spellStart"/>
      <w:r w:rsidR="003F7352" w:rsidRPr="00F44A02">
        <w:rPr>
          <w:sz w:val="24"/>
          <w:szCs w:val="24"/>
        </w:rPr>
        <w:t>Uždil</w:t>
      </w:r>
      <w:proofErr w:type="spellEnd"/>
      <w:r w:rsidR="003F7352" w:rsidRPr="00F44A02">
        <w:rPr>
          <w:sz w:val="24"/>
          <w:szCs w:val="24"/>
        </w:rPr>
        <w:t xml:space="preserve">, 19874) </w:t>
      </w:r>
      <w:r w:rsidR="00F8692E">
        <w:rPr>
          <w:sz w:val="24"/>
          <w:szCs w:val="24"/>
        </w:rPr>
        <w:t xml:space="preserve">– </w:t>
      </w:r>
      <w:r w:rsidR="003F7352" w:rsidRPr="00F44A02">
        <w:rPr>
          <w:sz w:val="24"/>
          <w:szCs w:val="24"/>
        </w:rPr>
        <w:t xml:space="preserve"> toto „navázání kontaktu</w:t>
      </w:r>
      <w:r w:rsidR="00F8692E">
        <w:rPr>
          <w:sz w:val="24"/>
          <w:szCs w:val="24"/>
        </w:rPr>
        <w:t>“</w:t>
      </w:r>
      <w:r w:rsidR="003F7352" w:rsidRPr="00F44A02">
        <w:rPr>
          <w:sz w:val="24"/>
          <w:szCs w:val="24"/>
        </w:rPr>
        <w:t xml:space="preserve"> je dítětem pociťováno jako příjemné, vede k opakování této či obdobné aktivity (hází předměty na zem, trhá listiny…)</w:t>
      </w:r>
      <w:r w:rsidR="00F8692E">
        <w:rPr>
          <w:sz w:val="24"/>
          <w:szCs w:val="24"/>
        </w:rPr>
        <w:t>.</w:t>
      </w:r>
    </w:p>
    <w:p w:rsidR="00A75B8E" w:rsidRPr="00F44A02" w:rsidRDefault="003F7352" w:rsidP="00B225EB">
      <w:pPr>
        <w:jc w:val="both"/>
        <w:rPr>
          <w:sz w:val="24"/>
          <w:szCs w:val="24"/>
        </w:rPr>
      </w:pPr>
      <w:r w:rsidRPr="00F44A02">
        <w:t xml:space="preserve">Výzkum dětské kresby (dětského výtvarného projevu) </w:t>
      </w:r>
    </w:p>
    <w:p w:rsidR="00EC3F06" w:rsidRPr="00F44A02" w:rsidRDefault="00EC3F06" w:rsidP="00B225EB">
      <w:pPr>
        <w:pStyle w:val="Odstavecseseznamem"/>
        <w:ind w:left="405"/>
        <w:jc w:val="both"/>
        <w:rPr>
          <w:rFonts w:asciiTheme="minorHAnsi" w:hAnsiTheme="minorHAnsi"/>
        </w:rPr>
      </w:pPr>
    </w:p>
    <w:p w:rsidR="00EC3F06" w:rsidRPr="00F44A02" w:rsidRDefault="00EC3F06" w:rsidP="00EC3F06">
      <w:pPr>
        <w:rPr>
          <w:sz w:val="24"/>
          <w:szCs w:val="24"/>
        </w:rPr>
      </w:pPr>
      <w:proofErr w:type="spellStart"/>
      <w:r w:rsidRPr="00F44A02">
        <w:rPr>
          <w:b/>
          <w:sz w:val="24"/>
          <w:szCs w:val="24"/>
        </w:rPr>
        <w:t>Corrade</w:t>
      </w:r>
      <w:proofErr w:type="spellEnd"/>
      <w:r w:rsidR="00F8692E">
        <w:rPr>
          <w:b/>
          <w:sz w:val="24"/>
          <w:szCs w:val="24"/>
        </w:rPr>
        <w:t xml:space="preserve"> </w:t>
      </w:r>
      <w:proofErr w:type="spellStart"/>
      <w:r w:rsidRPr="00F44A02">
        <w:rPr>
          <w:b/>
          <w:sz w:val="24"/>
          <w:szCs w:val="24"/>
        </w:rPr>
        <w:t>Ricci</w:t>
      </w:r>
      <w:proofErr w:type="spellEnd"/>
      <w:r w:rsidR="00F8692E">
        <w:rPr>
          <w:b/>
          <w:sz w:val="24"/>
          <w:szCs w:val="24"/>
        </w:rPr>
        <w:t xml:space="preserve"> </w:t>
      </w:r>
      <w:proofErr w:type="spellStart"/>
      <w:r w:rsidRPr="00F44A02">
        <w:rPr>
          <w:i/>
          <w:sz w:val="24"/>
          <w:szCs w:val="24"/>
        </w:rPr>
        <w:t>Arte</w:t>
      </w:r>
      <w:proofErr w:type="spellEnd"/>
      <w:r w:rsidRPr="00F44A02">
        <w:rPr>
          <w:i/>
          <w:sz w:val="24"/>
          <w:szCs w:val="24"/>
        </w:rPr>
        <w:t xml:space="preserve"> </w:t>
      </w:r>
      <w:proofErr w:type="spellStart"/>
      <w:r w:rsidRPr="00F44A02">
        <w:rPr>
          <w:i/>
          <w:sz w:val="24"/>
          <w:szCs w:val="24"/>
        </w:rPr>
        <w:t>dei</w:t>
      </w:r>
      <w:proofErr w:type="spellEnd"/>
      <w:r w:rsidRPr="00F44A02">
        <w:rPr>
          <w:i/>
          <w:sz w:val="24"/>
          <w:szCs w:val="24"/>
        </w:rPr>
        <w:t xml:space="preserve"> Bambini </w:t>
      </w:r>
      <w:r w:rsidR="00F8692E">
        <w:rPr>
          <w:sz w:val="24"/>
          <w:szCs w:val="24"/>
        </w:rPr>
        <w:t xml:space="preserve">– </w:t>
      </w:r>
      <w:r w:rsidRPr="00F44A02">
        <w:rPr>
          <w:i/>
          <w:sz w:val="24"/>
          <w:szCs w:val="24"/>
        </w:rPr>
        <w:t xml:space="preserve">Umění dětí (Dětské umění), 1887-  </w:t>
      </w:r>
      <w:r w:rsidRPr="00F44A02">
        <w:rPr>
          <w:sz w:val="24"/>
          <w:szCs w:val="24"/>
        </w:rPr>
        <w:t>jedna z prvních publikací zabývajících se dětskými kresbami.</w:t>
      </w:r>
    </w:p>
    <w:p w:rsidR="00EC3F06" w:rsidRPr="00F44A02" w:rsidRDefault="00EC3F06" w:rsidP="00B225EB">
      <w:pPr>
        <w:rPr>
          <w:sz w:val="24"/>
          <w:szCs w:val="24"/>
        </w:rPr>
      </w:pPr>
      <w:proofErr w:type="spellStart"/>
      <w:r w:rsidRPr="00F44A02">
        <w:rPr>
          <w:b/>
          <w:sz w:val="24"/>
          <w:szCs w:val="24"/>
        </w:rPr>
        <w:t>Ellen</w:t>
      </w:r>
      <w:proofErr w:type="spellEnd"/>
      <w:r w:rsidRPr="00F44A02">
        <w:rPr>
          <w:b/>
          <w:sz w:val="24"/>
          <w:szCs w:val="24"/>
        </w:rPr>
        <w:t xml:space="preserve"> </w:t>
      </w:r>
      <w:proofErr w:type="spellStart"/>
      <w:r w:rsidRPr="00F44A02">
        <w:rPr>
          <w:b/>
          <w:sz w:val="24"/>
          <w:szCs w:val="24"/>
        </w:rPr>
        <w:t>Key</w:t>
      </w:r>
      <w:proofErr w:type="spellEnd"/>
      <w:r w:rsidRPr="00F44A02">
        <w:rPr>
          <w:sz w:val="24"/>
          <w:szCs w:val="24"/>
        </w:rPr>
        <w:t xml:space="preserve"> </w:t>
      </w:r>
      <w:r w:rsidR="00F8692E">
        <w:rPr>
          <w:sz w:val="24"/>
          <w:szCs w:val="24"/>
        </w:rPr>
        <w:t xml:space="preserve">– </w:t>
      </w:r>
      <w:r w:rsidRPr="00F44A02">
        <w:rPr>
          <w:i/>
          <w:sz w:val="24"/>
          <w:szCs w:val="24"/>
        </w:rPr>
        <w:t>Století dítěte</w:t>
      </w:r>
      <w:r w:rsidRPr="00F44A02">
        <w:rPr>
          <w:sz w:val="24"/>
          <w:szCs w:val="24"/>
        </w:rPr>
        <w:t xml:space="preserve"> (1900) </w:t>
      </w:r>
      <w:r w:rsidR="00F8692E">
        <w:rPr>
          <w:sz w:val="24"/>
          <w:szCs w:val="24"/>
        </w:rPr>
        <w:t xml:space="preserve">– </w:t>
      </w:r>
      <w:r w:rsidRPr="00F44A02">
        <w:rPr>
          <w:sz w:val="24"/>
          <w:szCs w:val="24"/>
        </w:rPr>
        <w:t>do popředí staví biologické potřeby dítěte, dětskou pudovost a přirozený vývoj.</w:t>
      </w:r>
    </w:p>
    <w:p w:rsidR="00EC3F06" w:rsidRPr="00F44A02" w:rsidRDefault="00EC3F06" w:rsidP="00EC3F06">
      <w:pPr>
        <w:rPr>
          <w:sz w:val="24"/>
          <w:szCs w:val="24"/>
        </w:rPr>
      </w:pPr>
      <w:r w:rsidRPr="00F44A02">
        <w:rPr>
          <w:b/>
        </w:rPr>
        <w:t xml:space="preserve">Herbert </w:t>
      </w:r>
      <w:proofErr w:type="spellStart"/>
      <w:r w:rsidRPr="00F44A02">
        <w:rPr>
          <w:b/>
        </w:rPr>
        <w:t>R</w:t>
      </w:r>
      <w:r w:rsidR="00A75B8E" w:rsidRPr="00F44A02">
        <w:rPr>
          <w:b/>
        </w:rPr>
        <w:t>ead</w:t>
      </w:r>
      <w:proofErr w:type="spellEnd"/>
      <w:r w:rsidR="00A75B8E" w:rsidRPr="00F44A02">
        <w:rPr>
          <w:b/>
        </w:rPr>
        <w:t xml:space="preserve"> (</w:t>
      </w:r>
      <w:r w:rsidR="00A75B8E" w:rsidRPr="00F44A02">
        <w:t xml:space="preserve">1967) </w:t>
      </w:r>
      <w:r w:rsidR="00F8692E">
        <w:rPr>
          <w:sz w:val="24"/>
          <w:szCs w:val="24"/>
        </w:rPr>
        <w:t xml:space="preserve">– </w:t>
      </w:r>
      <w:r w:rsidR="00A75B8E" w:rsidRPr="00F44A02">
        <w:rPr>
          <w:sz w:val="24"/>
          <w:szCs w:val="24"/>
        </w:rPr>
        <w:t xml:space="preserve">považuje za nejschematičtější souhrn genetické teorie vývoje dětské kresby </w:t>
      </w:r>
      <w:proofErr w:type="spellStart"/>
      <w:r w:rsidR="00A75B8E" w:rsidRPr="00F44A02">
        <w:rPr>
          <w:sz w:val="24"/>
          <w:szCs w:val="24"/>
        </w:rPr>
        <w:t>Burtovo</w:t>
      </w:r>
      <w:proofErr w:type="spellEnd"/>
      <w:r w:rsidR="00A75B8E" w:rsidRPr="00F44A02">
        <w:rPr>
          <w:sz w:val="24"/>
          <w:szCs w:val="24"/>
        </w:rPr>
        <w:t xml:space="preserve"> členění na sedm stádií (2 – 15 </w:t>
      </w:r>
      <w:r w:rsidRPr="00F44A02">
        <w:rPr>
          <w:sz w:val="24"/>
          <w:szCs w:val="24"/>
        </w:rPr>
        <w:t>let).</w:t>
      </w:r>
    </w:p>
    <w:p w:rsidR="00EC3F06" w:rsidRPr="00F44A02" w:rsidRDefault="00EC3F06" w:rsidP="009C19C8">
      <w:pPr>
        <w:pStyle w:val="Odstavecseseznamem"/>
        <w:ind w:left="405"/>
        <w:rPr>
          <w:rFonts w:asciiTheme="minorHAnsi" w:hAnsiTheme="minorHAnsi"/>
        </w:rPr>
      </w:pPr>
    </w:p>
    <w:p w:rsidR="003F7352" w:rsidRPr="00F44A02" w:rsidRDefault="00EC3F06" w:rsidP="00EC3F06">
      <w:pPr>
        <w:rPr>
          <w:sz w:val="24"/>
          <w:szCs w:val="24"/>
        </w:rPr>
      </w:pPr>
      <w:r w:rsidRPr="00F44A02">
        <w:rPr>
          <w:sz w:val="24"/>
          <w:szCs w:val="24"/>
        </w:rPr>
        <w:t xml:space="preserve">Čermák 1927, Havránek 1927, Příhoda 19867, </w:t>
      </w:r>
      <w:proofErr w:type="spellStart"/>
      <w:r w:rsidRPr="00F44A02">
        <w:rPr>
          <w:sz w:val="24"/>
          <w:szCs w:val="24"/>
        </w:rPr>
        <w:t>Uždil</w:t>
      </w:r>
      <w:proofErr w:type="spellEnd"/>
      <w:r w:rsidRPr="00F44A02">
        <w:rPr>
          <w:sz w:val="24"/>
          <w:szCs w:val="24"/>
        </w:rPr>
        <w:t xml:space="preserve"> 1953, 1958, 1978, </w:t>
      </w:r>
      <w:r w:rsidR="00CB5D39">
        <w:rPr>
          <w:sz w:val="24"/>
          <w:szCs w:val="24"/>
        </w:rPr>
        <w:t xml:space="preserve">Stehlíková </w:t>
      </w:r>
      <w:proofErr w:type="spellStart"/>
      <w:r w:rsidRPr="00F44A02">
        <w:rPr>
          <w:sz w:val="24"/>
          <w:szCs w:val="24"/>
        </w:rPr>
        <w:t>Babyrádová</w:t>
      </w:r>
      <w:proofErr w:type="spellEnd"/>
      <w:r w:rsidR="00CB5D39">
        <w:rPr>
          <w:sz w:val="24"/>
          <w:szCs w:val="24"/>
        </w:rPr>
        <w:t xml:space="preserve">,  </w:t>
      </w:r>
      <w:proofErr w:type="spellStart"/>
      <w:r w:rsidR="00CB5D39">
        <w:rPr>
          <w:sz w:val="24"/>
          <w:szCs w:val="24"/>
        </w:rPr>
        <w:t>Šup</w:t>
      </w:r>
      <w:r w:rsidR="00B225EB" w:rsidRPr="00F44A02">
        <w:rPr>
          <w:sz w:val="24"/>
          <w:szCs w:val="24"/>
        </w:rPr>
        <w:t>šáková</w:t>
      </w:r>
      <w:proofErr w:type="spellEnd"/>
      <w:r w:rsidR="00B225EB" w:rsidRPr="00F44A02">
        <w:rPr>
          <w:sz w:val="24"/>
          <w:szCs w:val="24"/>
        </w:rPr>
        <w:t>, Valachová</w:t>
      </w:r>
    </w:p>
    <w:p w:rsidR="00EC3F06" w:rsidRPr="00B225EB" w:rsidRDefault="00EC3F06" w:rsidP="00EC3F06">
      <w:pPr>
        <w:rPr>
          <w:b/>
          <w:sz w:val="28"/>
          <w:szCs w:val="28"/>
        </w:rPr>
      </w:pPr>
      <w:r w:rsidRPr="00B225EB">
        <w:rPr>
          <w:b/>
          <w:sz w:val="28"/>
          <w:szCs w:val="28"/>
        </w:rPr>
        <w:t xml:space="preserve">Charakteristika vývojových stádií dětského výtvarného projevu </w:t>
      </w:r>
    </w:p>
    <w:p w:rsidR="00EC3F06" w:rsidRPr="00EC3F06" w:rsidRDefault="00B225EB" w:rsidP="00EC3F06">
      <w:pPr>
        <w:rPr>
          <w:b/>
          <w:sz w:val="24"/>
          <w:szCs w:val="24"/>
        </w:rPr>
      </w:pPr>
      <w:r>
        <w:rPr>
          <w:b/>
          <w:sz w:val="24"/>
          <w:szCs w:val="24"/>
        </w:rPr>
        <w:t xml:space="preserve">1. </w:t>
      </w:r>
      <w:r w:rsidR="00EC3F06">
        <w:rPr>
          <w:b/>
          <w:sz w:val="24"/>
          <w:szCs w:val="24"/>
        </w:rPr>
        <w:t>Stádium čmáranic</w:t>
      </w:r>
    </w:p>
    <w:p w:rsidR="00EC3F06" w:rsidRPr="00EC3F06" w:rsidRDefault="00EC3F06" w:rsidP="00EC3F06">
      <w:pPr>
        <w:rPr>
          <w:sz w:val="24"/>
          <w:szCs w:val="24"/>
        </w:rPr>
      </w:pPr>
      <w:proofErr w:type="spellStart"/>
      <w:r w:rsidRPr="00EC3F06">
        <w:rPr>
          <w:sz w:val="24"/>
          <w:szCs w:val="24"/>
        </w:rPr>
        <w:t>Črtací</w:t>
      </w:r>
      <w:proofErr w:type="spellEnd"/>
      <w:r w:rsidRPr="00EC3F06">
        <w:rPr>
          <w:sz w:val="24"/>
          <w:szCs w:val="24"/>
        </w:rPr>
        <w:t xml:space="preserve"> experimenty (motorika ramene)</w:t>
      </w:r>
    </w:p>
    <w:p w:rsidR="00EC3F06" w:rsidRDefault="00EC3F06" w:rsidP="00EC3F06">
      <w:pPr>
        <w:rPr>
          <w:sz w:val="24"/>
          <w:szCs w:val="24"/>
        </w:rPr>
      </w:pPr>
      <w:r w:rsidRPr="00EC3F06">
        <w:rPr>
          <w:sz w:val="24"/>
          <w:szCs w:val="24"/>
        </w:rPr>
        <w:t>Výsledkem je zdokonalení motoriky</w:t>
      </w:r>
      <w:r w:rsidR="001F7A2D">
        <w:rPr>
          <w:sz w:val="24"/>
          <w:szCs w:val="24"/>
        </w:rPr>
        <w:t xml:space="preserve"> </w:t>
      </w:r>
      <w:r>
        <w:rPr>
          <w:sz w:val="24"/>
          <w:szCs w:val="24"/>
        </w:rPr>
        <w:t>a schopnosti pohybové inhibice (zastavení, zabrzdění pohybu) se zpětnou vazbou do psychiky dítěte (uspokojení, zau</w:t>
      </w:r>
      <w:r w:rsidR="00D62692">
        <w:rPr>
          <w:sz w:val="24"/>
          <w:szCs w:val="24"/>
        </w:rPr>
        <w:t>jetí</w:t>
      </w:r>
      <w:r>
        <w:rPr>
          <w:sz w:val="24"/>
          <w:szCs w:val="24"/>
        </w:rPr>
        <w:t>, radost z grafic</w:t>
      </w:r>
      <w:r w:rsidR="00D62692">
        <w:rPr>
          <w:sz w:val="24"/>
          <w:szCs w:val="24"/>
        </w:rPr>
        <w:t>k</w:t>
      </w:r>
      <w:r w:rsidR="00F8692E">
        <w:rPr>
          <w:sz w:val="24"/>
          <w:szCs w:val="24"/>
        </w:rPr>
        <w:t xml:space="preserve">ého pohybu -– zaznamenává trvalou stopu – </w:t>
      </w:r>
      <w:r>
        <w:rPr>
          <w:sz w:val="24"/>
          <w:szCs w:val="24"/>
        </w:rPr>
        <w:t>stálost experimentu, přináší trvalý produkt)</w:t>
      </w:r>
    </w:p>
    <w:p w:rsidR="00EC3F06" w:rsidRDefault="00D62692" w:rsidP="00EC3F06">
      <w:pPr>
        <w:rPr>
          <w:sz w:val="24"/>
          <w:szCs w:val="24"/>
        </w:rPr>
      </w:pPr>
      <w:r>
        <w:rPr>
          <w:sz w:val="24"/>
          <w:szCs w:val="24"/>
        </w:rPr>
        <w:t>Dítě se snaží pocho</w:t>
      </w:r>
      <w:r w:rsidR="00EC3F06">
        <w:rPr>
          <w:sz w:val="24"/>
          <w:szCs w:val="24"/>
        </w:rPr>
        <w:t>pit nový předmět tím, že ho používá, snaží se jej zahrnout do schéma</w:t>
      </w:r>
      <w:r>
        <w:rPr>
          <w:sz w:val="24"/>
          <w:szCs w:val="24"/>
        </w:rPr>
        <w:t xml:space="preserve">tu svého chování (uchopit ho, </w:t>
      </w:r>
      <w:r w:rsidR="00EC3F06">
        <w:rPr>
          <w:sz w:val="24"/>
          <w:szCs w:val="24"/>
        </w:rPr>
        <w:t>čárat, tlouci, píchat, škrábat, mačkat, třít, hladit). D</w:t>
      </w:r>
      <w:r>
        <w:rPr>
          <w:sz w:val="24"/>
          <w:szCs w:val="24"/>
        </w:rPr>
        <w:t>ochází</w:t>
      </w:r>
      <w:r w:rsidR="00EC3F06">
        <w:rPr>
          <w:sz w:val="24"/>
          <w:szCs w:val="24"/>
        </w:rPr>
        <w:t xml:space="preserve"> k interakci asimilace a akomodace. Probouzí se představivost (výtvarný vliv interakce dítěte s okolním světem).</w:t>
      </w:r>
    </w:p>
    <w:p w:rsidR="00D62692" w:rsidRPr="00B225EB" w:rsidRDefault="00D62692" w:rsidP="00EC3F06">
      <w:pPr>
        <w:rPr>
          <w:b/>
          <w:sz w:val="24"/>
          <w:szCs w:val="24"/>
        </w:rPr>
      </w:pPr>
      <w:r>
        <w:rPr>
          <w:sz w:val="24"/>
          <w:szCs w:val="24"/>
        </w:rPr>
        <w:t>2. a)</w:t>
      </w:r>
      <w:r w:rsidRPr="00B225EB">
        <w:rPr>
          <w:b/>
          <w:sz w:val="24"/>
          <w:szCs w:val="24"/>
        </w:rPr>
        <w:t>Přechod ze stádia čmáranice do stádia prvotního obrazu</w:t>
      </w:r>
    </w:p>
    <w:p w:rsidR="00D62692" w:rsidRDefault="00D62692" w:rsidP="00EC3F06">
      <w:pPr>
        <w:rPr>
          <w:sz w:val="24"/>
          <w:szCs w:val="24"/>
        </w:rPr>
      </w:pPr>
      <w:r>
        <w:rPr>
          <w:sz w:val="24"/>
          <w:szCs w:val="24"/>
        </w:rPr>
        <w:t xml:space="preserve">Probouzení asociací (kolem 2. roku) </w:t>
      </w:r>
      <w:r w:rsidR="00F8692E">
        <w:rPr>
          <w:sz w:val="24"/>
          <w:szCs w:val="24"/>
        </w:rPr>
        <w:t xml:space="preserve">– </w:t>
      </w:r>
      <w:r>
        <w:rPr>
          <w:sz w:val="24"/>
          <w:szCs w:val="24"/>
        </w:rPr>
        <w:t>vyvolávají přesnější představy vě</w:t>
      </w:r>
      <w:r w:rsidR="002C0AEA">
        <w:rPr>
          <w:sz w:val="24"/>
          <w:szCs w:val="24"/>
        </w:rPr>
        <w:t xml:space="preserve">cí </w:t>
      </w:r>
      <w:r w:rsidR="00F8692E">
        <w:rPr>
          <w:sz w:val="24"/>
          <w:szCs w:val="24"/>
        </w:rPr>
        <w:t xml:space="preserve">– </w:t>
      </w:r>
      <w:r w:rsidR="002C0AEA">
        <w:rPr>
          <w:sz w:val="24"/>
          <w:szCs w:val="24"/>
        </w:rPr>
        <w:t>popud k pojmenování, př. d</w:t>
      </w:r>
      <w:r>
        <w:rPr>
          <w:sz w:val="24"/>
          <w:szCs w:val="24"/>
        </w:rPr>
        <w:t xml:space="preserve">oplnění. </w:t>
      </w:r>
    </w:p>
    <w:p w:rsidR="00D62692" w:rsidRDefault="00D62692" w:rsidP="00EC3F06">
      <w:pPr>
        <w:rPr>
          <w:sz w:val="24"/>
          <w:szCs w:val="24"/>
        </w:rPr>
      </w:pPr>
      <w:r>
        <w:rPr>
          <w:sz w:val="24"/>
          <w:szCs w:val="24"/>
        </w:rPr>
        <w:lastRenderedPageBreak/>
        <w:t xml:space="preserve"> Dodatečná interpretace (dítě vkládá dodatečně do čmáranice svoji představu (vznikla jako bezobsažná). Interpretace vznikající formy se může měnit, někdy i vícekrát.</w:t>
      </w:r>
    </w:p>
    <w:p w:rsidR="00D62692" w:rsidRDefault="00D62692" w:rsidP="00EC3F06">
      <w:pPr>
        <w:rPr>
          <w:sz w:val="24"/>
          <w:szCs w:val="24"/>
        </w:rPr>
      </w:pPr>
      <w:r>
        <w:rPr>
          <w:sz w:val="24"/>
          <w:szCs w:val="24"/>
        </w:rPr>
        <w:t xml:space="preserve"> Skutečná obsaho</w:t>
      </w:r>
      <w:r w:rsidR="00B225EB">
        <w:rPr>
          <w:sz w:val="24"/>
          <w:szCs w:val="24"/>
        </w:rPr>
        <w:t xml:space="preserve">vá kresba </w:t>
      </w:r>
      <w:r w:rsidR="00F8692E">
        <w:rPr>
          <w:sz w:val="24"/>
          <w:szCs w:val="24"/>
        </w:rPr>
        <w:t xml:space="preserve">– </w:t>
      </w:r>
      <w:r w:rsidR="00B225EB">
        <w:rPr>
          <w:sz w:val="24"/>
          <w:szCs w:val="24"/>
        </w:rPr>
        <w:t>předchozí záměr tvůrce a j</w:t>
      </w:r>
      <w:r>
        <w:rPr>
          <w:sz w:val="24"/>
          <w:szCs w:val="24"/>
        </w:rPr>
        <w:t>eho interpretace výsledku jsou shodné (nemění se v průběhu činnosti, ani po ukončení</w:t>
      </w:r>
      <w:r w:rsidR="00B225EB">
        <w:rPr>
          <w:sz w:val="24"/>
          <w:szCs w:val="24"/>
        </w:rPr>
        <w:t>)</w:t>
      </w:r>
      <w:r>
        <w:rPr>
          <w:sz w:val="24"/>
          <w:szCs w:val="24"/>
        </w:rPr>
        <w:t>.</w:t>
      </w:r>
    </w:p>
    <w:p w:rsidR="00B225EB" w:rsidRPr="002F1A6C" w:rsidRDefault="00B225EB" w:rsidP="00EC3F06">
      <w:pPr>
        <w:rPr>
          <w:sz w:val="24"/>
          <w:szCs w:val="24"/>
        </w:rPr>
      </w:pPr>
      <w:r w:rsidRPr="002F1A6C">
        <w:rPr>
          <w:sz w:val="24"/>
          <w:szCs w:val="24"/>
        </w:rPr>
        <w:t xml:space="preserve"> Pedagogické aspekty:</w:t>
      </w:r>
    </w:p>
    <w:p w:rsidR="00B225EB" w:rsidRPr="002F1A6C" w:rsidRDefault="00B225EB" w:rsidP="00B225EB">
      <w:pPr>
        <w:pStyle w:val="Odstavecseseznamem"/>
        <w:numPr>
          <w:ilvl w:val="0"/>
          <w:numId w:val="9"/>
        </w:numPr>
        <w:spacing w:line="360" w:lineRule="auto"/>
        <w:rPr>
          <w:rFonts w:asciiTheme="minorHAnsi" w:hAnsiTheme="minorHAnsi"/>
        </w:rPr>
      </w:pPr>
      <w:r w:rsidRPr="002F1A6C">
        <w:rPr>
          <w:rFonts w:asciiTheme="minorHAnsi" w:hAnsiTheme="minorHAnsi"/>
        </w:rPr>
        <w:t>pozvolné pronikání představ do výtvarného projevu dítěte ovlivňují rodiče a vychovatelé</w:t>
      </w:r>
    </w:p>
    <w:p w:rsidR="00B225EB" w:rsidRPr="002F1A6C" w:rsidRDefault="00B225EB" w:rsidP="00B225EB">
      <w:pPr>
        <w:pStyle w:val="Odstavecseseznamem"/>
        <w:numPr>
          <w:ilvl w:val="0"/>
          <w:numId w:val="9"/>
        </w:numPr>
        <w:spacing w:line="360" w:lineRule="auto"/>
        <w:rPr>
          <w:rFonts w:asciiTheme="minorHAnsi" w:hAnsiTheme="minorHAnsi"/>
        </w:rPr>
      </w:pPr>
      <w:r w:rsidRPr="002F1A6C">
        <w:rPr>
          <w:rFonts w:asciiTheme="minorHAnsi" w:hAnsiTheme="minorHAnsi"/>
        </w:rPr>
        <w:t>první výtvarné projevy dětí (ač podložené zrakovými p</w:t>
      </w:r>
      <w:r w:rsidR="00D70961">
        <w:rPr>
          <w:rFonts w:asciiTheme="minorHAnsi" w:hAnsiTheme="minorHAnsi"/>
        </w:rPr>
        <w:t>ředstavami), nejsou záznamy vid</w:t>
      </w:r>
      <w:r w:rsidR="004F4A17">
        <w:rPr>
          <w:rFonts w:asciiTheme="minorHAnsi" w:hAnsiTheme="minorHAnsi"/>
        </w:rPr>
        <w:t>ě</w:t>
      </w:r>
      <w:r w:rsidRPr="002F1A6C">
        <w:rPr>
          <w:rFonts w:asciiTheme="minorHAnsi" w:hAnsiTheme="minorHAnsi"/>
        </w:rPr>
        <w:t>ných forem nebo výrazem zrakových vjemů, ale objektivizací nediferencovaných představ, zejména vizuálních, optických, haptických, akustických a motorických, do výtvarného projevu se mohou promítat i představy čichové či chuťové.</w:t>
      </w:r>
    </w:p>
    <w:p w:rsidR="00B225EB" w:rsidRPr="002F1A6C" w:rsidRDefault="00B225EB" w:rsidP="00B225EB">
      <w:pPr>
        <w:pStyle w:val="Odstavecseseznamem"/>
        <w:spacing w:line="360" w:lineRule="auto"/>
        <w:ind w:left="420"/>
        <w:rPr>
          <w:rFonts w:asciiTheme="minorHAnsi" w:hAnsiTheme="minorHAnsi"/>
        </w:rPr>
      </w:pPr>
    </w:p>
    <w:p w:rsidR="00B225EB" w:rsidRPr="002F1A6C" w:rsidRDefault="00B225EB" w:rsidP="00B225EB">
      <w:pPr>
        <w:spacing w:line="360" w:lineRule="auto"/>
        <w:ind w:left="60"/>
        <w:rPr>
          <w:b/>
          <w:sz w:val="24"/>
          <w:szCs w:val="24"/>
        </w:rPr>
      </w:pPr>
      <w:r w:rsidRPr="002F1A6C">
        <w:rPr>
          <w:sz w:val="24"/>
          <w:szCs w:val="24"/>
        </w:rPr>
        <w:t xml:space="preserve">2. b) </w:t>
      </w:r>
      <w:r w:rsidRPr="002F1A6C">
        <w:rPr>
          <w:b/>
          <w:sz w:val="24"/>
          <w:szCs w:val="24"/>
        </w:rPr>
        <w:t>Vytváření grafických typů</w:t>
      </w:r>
    </w:p>
    <w:p w:rsidR="00B225EB" w:rsidRDefault="002F1A6C" w:rsidP="00B225EB">
      <w:pPr>
        <w:spacing w:line="360" w:lineRule="auto"/>
        <w:ind w:left="60"/>
        <w:rPr>
          <w:sz w:val="24"/>
          <w:szCs w:val="24"/>
        </w:rPr>
      </w:pPr>
      <w:r w:rsidRPr="002F1A6C">
        <w:rPr>
          <w:sz w:val="24"/>
          <w:szCs w:val="24"/>
        </w:rPr>
        <w:t>D</w:t>
      </w:r>
      <w:r w:rsidR="00B225EB" w:rsidRPr="002F1A6C">
        <w:rPr>
          <w:sz w:val="24"/>
          <w:szCs w:val="24"/>
        </w:rPr>
        <w:t>ochází k rozvoji kreslířského zobrazování</w:t>
      </w:r>
      <w:r w:rsidRPr="002F1A6C">
        <w:rPr>
          <w:sz w:val="24"/>
          <w:szCs w:val="24"/>
        </w:rPr>
        <w:t xml:space="preserve"> (setkáváme se s grafickými znaky, které jsou výrazněji orientovány k vizuální podobě zobrazovaných objektů);</w:t>
      </w:r>
    </w:p>
    <w:p w:rsidR="002F1A6C" w:rsidRDefault="002F1A6C" w:rsidP="00B225EB">
      <w:pPr>
        <w:spacing w:line="360" w:lineRule="auto"/>
        <w:ind w:left="60"/>
        <w:rPr>
          <w:sz w:val="24"/>
          <w:szCs w:val="24"/>
        </w:rPr>
      </w:pPr>
      <w:r>
        <w:rPr>
          <w:sz w:val="24"/>
          <w:szCs w:val="24"/>
        </w:rPr>
        <w:t xml:space="preserve"> Objevuje se </w:t>
      </w:r>
      <w:r w:rsidRPr="002F1A6C">
        <w:rPr>
          <w:b/>
          <w:sz w:val="24"/>
          <w:szCs w:val="24"/>
        </w:rPr>
        <w:t>dominantní znak</w:t>
      </w:r>
      <w:r>
        <w:rPr>
          <w:sz w:val="24"/>
          <w:szCs w:val="24"/>
        </w:rPr>
        <w:t>, který se v představě spojuje s konkrétním předmětem a současně i s řadou předmětů podobných (ovál= hlava, tělo, jabl</w:t>
      </w:r>
      <w:r w:rsidR="002C0AEA">
        <w:rPr>
          <w:sz w:val="24"/>
          <w:szCs w:val="24"/>
        </w:rPr>
        <w:t>k</w:t>
      </w:r>
      <w:r>
        <w:rPr>
          <w:sz w:val="24"/>
          <w:szCs w:val="24"/>
        </w:rPr>
        <w:t>o, rybník, koláč aj.</w:t>
      </w:r>
    </w:p>
    <w:p w:rsidR="002F1A6C" w:rsidRDefault="002F1A6C" w:rsidP="00B225EB">
      <w:pPr>
        <w:spacing w:line="360" w:lineRule="auto"/>
        <w:ind w:left="60"/>
        <w:rPr>
          <w:sz w:val="24"/>
          <w:szCs w:val="24"/>
        </w:rPr>
      </w:pPr>
      <w:r>
        <w:rPr>
          <w:sz w:val="24"/>
          <w:szCs w:val="24"/>
        </w:rPr>
        <w:t>Postupně vzniká útvar, který se zacho</w:t>
      </w:r>
      <w:r w:rsidR="002C0AEA">
        <w:rPr>
          <w:sz w:val="24"/>
          <w:szCs w:val="24"/>
        </w:rPr>
        <w:t>vává v představách a který je dí</w:t>
      </w:r>
      <w:r>
        <w:rPr>
          <w:sz w:val="24"/>
          <w:szCs w:val="24"/>
        </w:rPr>
        <w:t xml:space="preserve">tě schopno vědomě nakreslit znovu </w:t>
      </w:r>
      <w:r w:rsidR="00F8692E">
        <w:rPr>
          <w:sz w:val="24"/>
          <w:szCs w:val="24"/>
        </w:rPr>
        <w:t xml:space="preserve">– </w:t>
      </w:r>
      <w:r>
        <w:rPr>
          <w:sz w:val="24"/>
          <w:szCs w:val="24"/>
        </w:rPr>
        <w:t xml:space="preserve">vytváří se </w:t>
      </w:r>
      <w:r w:rsidRPr="002F1A6C">
        <w:rPr>
          <w:b/>
          <w:sz w:val="24"/>
          <w:szCs w:val="24"/>
        </w:rPr>
        <w:t>grafický typ</w:t>
      </w:r>
      <w:r>
        <w:rPr>
          <w:sz w:val="24"/>
          <w:szCs w:val="24"/>
        </w:rPr>
        <w:t xml:space="preserve"> (podoba, ktero</w:t>
      </w:r>
      <w:r w:rsidR="00A35BC3">
        <w:rPr>
          <w:sz w:val="24"/>
          <w:szCs w:val="24"/>
        </w:rPr>
        <w:t>u</w:t>
      </w:r>
      <w:r>
        <w:rPr>
          <w:sz w:val="24"/>
          <w:szCs w:val="24"/>
        </w:rPr>
        <w:t xml:space="preserve"> si dítě vytvořilo pro jednotlivé věci. Jsou pro jedince typické, stálé. </w:t>
      </w:r>
    </w:p>
    <w:p w:rsidR="002F1A6C" w:rsidRDefault="002F1A6C" w:rsidP="00B225EB">
      <w:pPr>
        <w:spacing w:line="360" w:lineRule="auto"/>
        <w:ind w:left="60"/>
        <w:rPr>
          <w:sz w:val="24"/>
          <w:szCs w:val="24"/>
        </w:rPr>
      </w:pPr>
      <w:r>
        <w:rPr>
          <w:sz w:val="24"/>
          <w:szCs w:val="24"/>
        </w:rPr>
        <w:t xml:space="preserve">Nové podněty </w:t>
      </w:r>
      <w:r w:rsidR="00F8692E">
        <w:rPr>
          <w:sz w:val="24"/>
          <w:szCs w:val="24"/>
        </w:rPr>
        <w:t xml:space="preserve">– </w:t>
      </w:r>
      <w:r>
        <w:rPr>
          <w:sz w:val="24"/>
          <w:szCs w:val="24"/>
        </w:rPr>
        <w:t>přibývají nové zna</w:t>
      </w:r>
      <w:r w:rsidR="00A35BC3">
        <w:rPr>
          <w:sz w:val="24"/>
          <w:szCs w:val="24"/>
        </w:rPr>
        <w:t>ky</w:t>
      </w:r>
      <w:r>
        <w:rPr>
          <w:sz w:val="24"/>
          <w:szCs w:val="24"/>
        </w:rPr>
        <w:t xml:space="preserve"> (u postavy nohy, vlasy, uši…)</w:t>
      </w:r>
    </w:p>
    <w:p w:rsidR="002F1A6C" w:rsidRDefault="002F1A6C" w:rsidP="00B225EB">
      <w:pPr>
        <w:spacing w:line="360" w:lineRule="auto"/>
        <w:ind w:left="60"/>
        <w:rPr>
          <w:sz w:val="24"/>
          <w:szCs w:val="24"/>
        </w:rPr>
      </w:pPr>
      <w:r>
        <w:rPr>
          <w:sz w:val="24"/>
          <w:szCs w:val="24"/>
        </w:rPr>
        <w:t xml:space="preserve"> Výběr prvků je ovlivněn silným citovým přízvukem</w:t>
      </w:r>
      <w:r w:rsidR="00A35BC3">
        <w:rPr>
          <w:sz w:val="24"/>
          <w:szCs w:val="24"/>
        </w:rPr>
        <w:t xml:space="preserve"> nebo zájmem.</w:t>
      </w:r>
    </w:p>
    <w:p w:rsidR="00A35BC3" w:rsidRDefault="00A35BC3" w:rsidP="00B225EB">
      <w:pPr>
        <w:spacing w:line="360" w:lineRule="auto"/>
        <w:ind w:left="60"/>
        <w:rPr>
          <w:sz w:val="24"/>
          <w:szCs w:val="24"/>
        </w:rPr>
      </w:pPr>
      <w:r>
        <w:rPr>
          <w:sz w:val="24"/>
          <w:szCs w:val="24"/>
        </w:rPr>
        <w:t xml:space="preserve"> Fáze názorného myšlení je ve výtvarném projevu již </w:t>
      </w:r>
      <w:proofErr w:type="spellStart"/>
      <w:r>
        <w:rPr>
          <w:sz w:val="24"/>
          <w:szCs w:val="24"/>
        </w:rPr>
        <w:t>polosymbolická</w:t>
      </w:r>
      <w:proofErr w:type="spellEnd"/>
      <w:r>
        <w:rPr>
          <w:sz w:val="24"/>
          <w:szCs w:val="24"/>
        </w:rPr>
        <w:t xml:space="preserve">.  Dochází k odklonu od stereotypního symbolu, dochází ke členění grafických útvarů, znaky se významově diferencují (např. proporce maminka, holčička, atributy figury </w:t>
      </w:r>
      <w:r w:rsidR="00F8692E">
        <w:rPr>
          <w:sz w:val="24"/>
          <w:szCs w:val="24"/>
        </w:rPr>
        <w:t xml:space="preserve">– </w:t>
      </w:r>
      <w:r>
        <w:rPr>
          <w:sz w:val="24"/>
          <w:szCs w:val="24"/>
        </w:rPr>
        <w:t>náušnice, aktovka aj.)</w:t>
      </w:r>
    </w:p>
    <w:p w:rsidR="002C0AEA" w:rsidRPr="0029195F" w:rsidRDefault="002C0AEA" w:rsidP="00B225EB">
      <w:pPr>
        <w:spacing w:line="360" w:lineRule="auto"/>
        <w:ind w:left="60"/>
        <w:rPr>
          <w:b/>
          <w:sz w:val="24"/>
          <w:szCs w:val="24"/>
        </w:rPr>
      </w:pPr>
      <w:r>
        <w:rPr>
          <w:sz w:val="24"/>
          <w:szCs w:val="24"/>
        </w:rPr>
        <w:t>3</w:t>
      </w:r>
      <w:r w:rsidRPr="0029195F">
        <w:rPr>
          <w:sz w:val="24"/>
          <w:szCs w:val="24"/>
        </w:rPr>
        <w:t xml:space="preserve">. </w:t>
      </w:r>
      <w:r w:rsidRPr="0029195F">
        <w:rPr>
          <w:b/>
          <w:sz w:val="24"/>
          <w:szCs w:val="24"/>
        </w:rPr>
        <w:t>Obrat k napodobování optické podoby v období konkrétních operací</w:t>
      </w:r>
    </w:p>
    <w:p w:rsidR="0029195F" w:rsidRDefault="002C0AEA" w:rsidP="00B225EB">
      <w:pPr>
        <w:spacing w:line="360" w:lineRule="auto"/>
        <w:ind w:left="60"/>
        <w:rPr>
          <w:sz w:val="24"/>
          <w:szCs w:val="24"/>
        </w:rPr>
      </w:pPr>
      <w:r w:rsidRPr="0029195F">
        <w:rPr>
          <w:sz w:val="24"/>
          <w:szCs w:val="24"/>
        </w:rPr>
        <w:t xml:space="preserve">Po 7. – 8. </w:t>
      </w:r>
      <w:r w:rsidR="00774710" w:rsidRPr="0029195F">
        <w:rPr>
          <w:sz w:val="24"/>
          <w:szCs w:val="24"/>
        </w:rPr>
        <w:t>r</w:t>
      </w:r>
      <w:r w:rsidRPr="0029195F">
        <w:rPr>
          <w:sz w:val="24"/>
          <w:szCs w:val="24"/>
        </w:rPr>
        <w:t>oce</w:t>
      </w:r>
      <w:r w:rsidR="00774710" w:rsidRPr="0029195F">
        <w:rPr>
          <w:sz w:val="24"/>
          <w:szCs w:val="24"/>
        </w:rPr>
        <w:t>:</w:t>
      </w:r>
      <w:r w:rsidR="00F8692E">
        <w:rPr>
          <w:sz w:val="24"/>
          <w:szCs w:val="24"/>
        </w:rPr>
        <w:t xml:space="preserve"> </w:t>
      </w:r>
      <w:r w:rsidRPr="0029195F">
        <w:rPr>
          <w:sz w:val="24"/>
          <w:szCs w:val="24"/>
        </w:rPr>
        <w:t>výtvarný projev se mění (změny struktury dětského myšlení (operační činnost je vázána na konkrétní obsah</w:t>
      </w:r>
      <w:r w:rsidR="00C20E3B" w:rsidRPr="0029195F">
        <w:rPr>
          <w:sz w:val="24"/>
          <w:szCs w:val="24"/>
        </w:rPr>
        <w:t xml:space="preserve"> a názornou představu</w:t>
      </w:r>
      <w:r w:rsidR="0029195F">
        <w:rPr>
          <w:sz w:val="24"/>
          <w:szCs w:val="24"/>
        </w:rPr>
        <w:t>).</w:t>
      </w:r>
    </w:p>
    <w:p w:rsidR="00C20E3B" w:rsidRPr="0029195F" w:rsidRDefault="0029195F" w:rsidP="0029195F">
      <w:pPr>
        <w:spacing w:line="360" w:lineRule="auto"/>
        <w:ind w:left="60"/>
        <w:rPr>
          <w:sz w:val="24"/>
          <w:szCs w:val="24"/>
        </w:rPr>
      </w:pPr>
      <w:r>
        <w:rPr>
          <w:sz w:val="24"/>
          <w:szCs w:val="24"/>
        </w:rPr>
        <w:lastRenderedPageBreak/>
        <w:t xml:space="preserve">Označení: vizuální realismus </w:t>
      </w:r>
      <w:r w:rsidR="00F8692E">
        <w:rPr>
          <w:sz w:val="24"/>
          <w:szCs w:val="24"/>
        </w:rPr>
        <w:t xml:space="preserve">– </w:t>
      </w:r>
      <w:r>
        <w:rPr>
          <w:sz w:val="24"/>
          <w:szCs w:val="24"/>
        </w:rPr>
        <w:t>d</w:t>
      </w:r>
      <w:r w:rsidR="00C20E3B" w:rsidRPr="0029195F">
        <w:rPr>
          <w:sz w:val="24"/>
          <w:szCs w:val="24"/>
        </w:rPr>
        <w:t xml:space="preserve">ítě </w:t>
      </w:r>
      <w:r w:rsidRPr="0029195F">
        <w:rPr>
          <w:sz w:val="24"/>
          <w:szCs w:val="24"/>
        </w:rPr>
        <w:t xml:space="preserve">však </w:t>
      </w:r>
      <w:r w:rsidR="00C20E3B" w:rsidRPr="0029195F">
        <w:rPr>
          <w:sz w:val="24"/>
          <w:szCs w:val="24"/>
        </w:rPr>
        <w:t>nepracuje s bezprostředním vlivem skutečnosti</w:t>
      </w:r>
      <w:r w:rsidRPr="0029195F">
        <w:rPr>
          <w:sz w:val="24"/>
          <w:szCs w:val="24"/>
        </w:rPr>
        <w:t>.</w:t>
      </w:r>
    </w:p>
    <w:p w:rsidR="0029195F" w:rsidRPr="0029195F" w:rsidRDefault="0029195F" w:rsidP="0029195F">
      <w:pPr>
        <w:spacing w:line="360" w:lineRule="auto"/>
        <w:ind w:left="60"/>
        <w:rPr>
          <w:b/>
          <w:sz w:val="24"/>
          <w:szCs w:val="24"/>
        </w:rPr>
      </w:pPr>
      <w:r w:rsidRPr="0029195F">
        <w:rPr>
          <w:b/>
          <w:sz w:val="24"/>
          <w:szCs w:val="24"/>
        </w:rPr>
        <w:t xml:space="preserve">Příčiny a projevy krize dětského výtvarného projevu v období dospívání, </w:t>
      </w:r>
    </w:p>
    <w:p w:rsidR="0029195F" w:rsidRPr="0029195F" w:rsidRDefault="0029195F" w:rsidP="0029195F">
      <w:pPr>
        <w:spacing w:line="360" w:lineRule="auto"/>
        <w:ind w:left="60"/>
        <w:rPr>
          <w:sz w:val="24"/>
          <w:szCs w:val="24"/>
        </w:rPr>
      </w:pPr>
      <w:r w:rsidRPr="0029195F">
        <w:rPr>
          <w:sz w:val="24"/>
          <w:szCs w:val="24"/>
        </w:rPr>
        <w:t>Vstup dítěte do období formálních operací (rozvoj abstraktního myšlení, kritičnost, ztráta sebedůvěry, nejistota, snaha vyrovnat se dospělým, tendence zdůrazňovat a zvyšovat význam vlastní osobnosti, citová nevyrovnanost, výbušnost apod.).</w:t>
      </w:r>
    </w:p>
    <w:p w:rsidR="0029195F" w:rsidRDefault="0029195F" w:rsidP="0029195F">
      <w:pPr>
        <w:spacing w:line="360" w:lineRule="auto"/>
        <w:ind w:left="60"/>
        <w:rPr>
          <w:sz w:val="24"/>
          <w:szCs w:val="24"/>
        </w:rPr>
      </w:pPr>
      <w:r w:rsidRPr="0029195F">
        <w:rPr>
          <w:sz w:val="24"/>
          <w:szCs w:val="24"/>
        </w:rPr>
        <w:t xml:space="preserve"> Podle R. Trojana (19777) </w:t>
      </w:r>
      <w:r w:rsidR="00F8692E">
        <w:rPr>
          <w:sz w:val="24"/>
          <w:szCs w:val="24"/>
        </w:rPr>
        <w:t xml:space="preserve">– </w:t>
      </w:r>
      <w:r w:rsidRPr="0029195F">
        <w:rPr>
          <w:sz w:val="24"/>
          <w:szCs w:val="24"/>
        </w:rPr>
        <w:t>postoje dítěte k výtvarnému projevu:</w:t>
      </w:r>
    </w:p>
    <w:p w:rsidR="0029195F" w:rsidRPr="0029195F" w:rsidRDefault="0029195F" w:rsidP="0029195F">
      <w:pPr>
        <w:pStyle w:val="Odstavecseseznamem"/>
        <w:numPr>
          <w:ilvl w:val="0"/>
          <w:numId w:val="9"/>
        </w:numPr>
        <w:spacing w:line="360" w:lineRule="auto"/>
      </w:pPr>
      <w:r w:rsidRPr="0029195F">
        <w:t>dítě je ochotno dál výtvarně pracovat (dítě ztrácí jistotu, samo nic nevymyslí, zachraňuje se obkreslováním);</w:t>
      </w:r>
    </w:p>
    <w:p w:rsidR="00447BE4" w:rsidRDefault="00447BE4" w:rsidP="00447BE4">
      <w:pPr>
        <w:pStyle w:val="Odstavecseseznamem"/>
        <w:numPr>
          <w:ilvl w:val="0"/>
          <w:numId w:val="9"/>
        </w:numPr>
        <w:spacing w:line="360" w:lineRule="auto"/>
      </w:pPr>
      <w:r>
        <w:t xml:space="preserve">dítě není ochotno dál pracovat (donucováno </w:t>
      </w:r>
      <w:r w:rsidR="00F8692E">
        <w:t xml:space="preserve">– </w:t>
      </w:r>
      <w:r>
        <w:t xml:space="preserve">výtvarný projev je vzpurný nebo pasivní, lhostejný nebo karikující); fantazie dítěte přestává být hybnou silou; schází vnitřní důvod, motivovanost tvořit, nastupuje „ego“ obrana pře hodnotiteli (ti hodnotí na základě tvarové, barevné aj. opisné shody s viděnou skutečností </w:t>
      </w:r>
      <w:r w:rsidR="00F8692E">
        <w:t xml:space="preserve">– </w:t>
      </w:r>
      <w:r>
        <w:t>to znemožňuje hledání výtvarného výrazu). Výtvarná forma díky rozvoji rozumových schopností a akcentace skutečné podoby je suchopárná, popisná, současně nedokonalá, napodobivá tvorby dospělých, dospívající tvůrci si dávají záležet na detailech;</w:t>
      </w:r>
    </w:p>
    <w:p w:rsidR="00447BE4" w:rsidRDefault="00447BE4" w:rsidP="005D61E6">
      <w:pPr>
        <w:pStyle w:val="Odstavecseseznamem"/>
        <w:spacing w:line="360" w:lineRule="auto"/>
        <w:ind w:left="420"/>
      </w:pPr>
    </w:p>
    <w:p w:rsidR="00447BE4" w:rsidRPr="005D61E6" w:rsidRDefault="00447BE4" w:rsidP="00447BE4">
      <w:pPr>
        <w:spacing w:line="360" w:lineRule="auto"/>
        <w:ind w:left="60"/>
        <w:rPr>
          <w:sz w:val="24"/>
          <w:szCs w:val="24"/>
        </w:rPr>
      </w:pPr>
      <w:r w:rsidRPr="005D61E6">
        <w:rPr>
          <w:sz w:val="24"/>
          <w:szCs w:val="24"/>
        </w:rPr>
        <w:t>Projevy zobrazovacích obtíží:</w:t>
      </w:r>
    </w:p>
    <w:p w:rsidR="00447BE4" w:rsidRDefault="00447BE4" w:rsidP="00447BE4">
      <w:pPr>
        <w:pStyle w:val="Odstavecseseznamem"/>
        <w:numPr>
          <w:ilvl w:val="0"/>
          <w:numId w:val="9"/>
        </w:numPr>
        <w:spacing w:line="360" w:lineRule="auto"/>
        <w:rPr>
          <w:rFonts w:asciiTheme="minorHAnsi" w:hAnsiTheme="minorHAnsi"/>
        </w:rPr>
      </w:pPr>
      <w:r w:rsidRPr="005D61E6">
        <w:rPr>
          <w:rFonts w:asciiTheme="minorHAnsi" w:hAnsiTheme="minorHAnsi"/>
        </w:rPr>
        <w:t>zobrazení lidské tváře a postavy</w:t>
      </w:r>
      <w:r w:rsidR="005D61E6">
        <w:rPr>
          <w:rFonts w:asciiTheme="minorHAnsi" w:hAnsiTheme="minorHAnsi"/>
        </w:rPr>
        <w:t xml:space="preserve"> (dítě má poznatky o anatomii lid. těla -  zobrazení disproporční (velká hlava kvůli potřebě zaznamenat co nejvíce detailů) </w:t>
      </w:r>
    </w:p>
    <w:p w:rsidR="005D61E6" w:rsidRDefault="005D61E6" w:rsidP="00447BE4">
      <w:pPr>
        <w:pStyle w:val="Odstavecseseznamem"/>
        <w:numPr>
          <w:ilvl w:val="0"/>
          <w:numId w:val="9"/>
        </w:numPr>
        <w:spacing w:line="360" w:lineRule="auto"/>
        <w:rPr>
          <w:rFonts w:asciiTheme="minorHAnsi" w:hAnsiTheme="minorHAnsi"/>
        </w:rPr>
      </w:pPr>
      <w:r>
        <w:rPr>
          <w:rFonts w:asciiTheme="minorHAnsi" w:hAnsiTheme="minorHAnsi"/>
        </w:rPr>
        <w:t xml:space="preserve"> zobrazení profilu (obličejová část převařuje vlasovou)</w:t>
      </w:r>
    </w:p>
    <w:p w:rsidR="005D61E6" w:rsidRDefault="005D61E6" w:rsidP="00447BE4">
      <w:pPr>
        <w:pStyle w:val="Odstavecseseznamem"/>
        <w:numPr>
          <w:ilvl w:val="0"/>
          <w:numId w:val="9"/>
        </w:numPr>
        <w:spacing w:line="360" w:lineRule="auto"/>
        <w:rPr>
          <w:rFonts w:asciiTheme="minorHAnsi" w:hAnsiTheme="minorHAnsi"/>
        </w:rPr>
      </w:pPr>
      <w:r>
        <w:rPr>
          <w:rFonts w:asciiTheme="minorHAnsi" w:hAnsiTheme="minorHAnsi"/>
        </w:rPr>
        <w:t>zachycení podoby (připomíná karikaturu)</w:t>
      </w:r>
    </w:p>
    <w:p w:rsidR="005D61E6" w:rsidRDefault="005D61E6" w:rsidP="00447BE4">
      <w:pPr>
        <w:pStyle w:val="Odstavecseseznamem"/>
        <w:numPr>
          <w:ilvl w:val="0"/>
          <w:numId w:val="9"/>
        </w:numPr>
        <w:spacing w:line="360" w:lineRule="auto"/>
        <w:rPr>
          <w:rFonts w:asciiTheme="minorHAnsi" w:hAnsiTheme="minorHAnsi"/>
        </w:rPr>
      </w:pPr>
      <w:r>
        <w:rPr>
          <w:rFonts w:asciiTheme="minorHAnsi" w:hAnsiTheme="minorHAnsi"/>
        </w:rPr>
        <w:t xml:space="preserve"> zachycení (loutkovitý)</w:t>
      </w:r>
    </w:p>
    <w:p w:rsidR="005D61E6" w:rsidRDefault="005D61E6" w:rsidP="00447BE4">
      <w:pPr>
        <w:pStyle w:val="Odstavecseseznamem"/>
        <w:numPr>
          <w:ilvl w:val="0"/>
          <w:numId w:val="9"/>
        </w:numPr>
        <w:spacing w:line="360" w:lineRule="auto"/>
        <w:rPr>
          <w:rFonts w:asciiTheme="minorHAnsi" w:hAnsiTheme="minorHAnsi"/>
        </w:rPr>
      </w:pPr>
      <w:r>
        <w:rPr>
          <w:rFonts w:asciiTheme="minorHAnsi" w:hAnsiTheme="minorHAnsi"/>
        </w:rPr>
        <w:t>z</w:t>
      </w:r>
      <w:r w:rsidR="00F8692E">
        <w:rPr>
          <w:rFonts w:asciiTheme="minorHAnsi" w:hAnsiTheme="minorHAnsi"/>
        </w:rPr>
        <w:t xml:space="preserve">achycení prostoru (nevýtvarné – </w:t>
      </w:r>
      <w:r>
        <w:rPr>
          <w:rFonts w:asciiTheme="minorHAnsi" w:hAnsiTheme="minorHAnsi"/>
        </w:rPr>
        <w:t>snaha o perspektivní řešení)</w:t>
      </w:r>
    </w:p>
    <w:p w:rsidR="005D61E6" w:rsidRDefault="005D61E6" w:rsidP="005D61E6">
      <w:pPr>
        <w:spacing w:line="360" w:lineRule="auto"/>
      </w:pPr>
      <w:r w:rsidRPr="005D61E6">
        <w:t xml:space="preserve">Přijímání vzorů z profesionální </w:t>
      </w:r>
      <w:r>
        <w:t>tvor</w:t>
      </w:r>
      <w:r w:rsidRPr="005D61E6">
        <w:t>by</w:t>
      </w:r>
      <w:r>
        <w:t xml:space="preserve">.  </w:t>
      </w:r>
    </w:p>
    <w:p w:rsidR="005D61E6" w:rsidRPr="005D61E6" w:rsidRDefault="00F8692E" w:rsidP="005D61E6">
      <w:pPr>
        <w:spacing w:line="360" w:lineRule="auto"/>
        <w:rPr>
          <w:sz w:val="24"/>
          <w:szCs w:val="24"/>
        </w:rPr>
      </w:pPr>
      <w:r>
        <w:t>Toto kritické období je možné sledovat ji</w:t>
      </w:r>
      <w:r w:rsidR="005D61E6">
        <w:t>ž ve 4. A 5. Ročníku ZŠ.</w:t>
      </w:r>
    </w:p>
    <w:p w:rsidR="00C20E3B" w:rsidRPr="002C0AEA" w:rsidRDefault="00C20E3B" w:rsidP="00B225EB">
      <w:pPr>
        <w:spacing w:line="360" w:lineRule="auto"/>
        <w:ind w:left="60"/>
        <w:rPr>
          <w:sz w:val="24"/>
          <w:szCs w:val="24"/>
        </w:rPr>
      </w:pPr>
    </w:p>
    <w:p w:rsidR="00A35BC3" w:rsidRDefault="00A35BC3" w:rsidP="00B225EB">
      <w:pPr>
        <w:spacing w:line="360" w:lineRule="auto"/>
        <w:ind w:left="60"/>
        <w:rPr>
          <w:b/>
          <w:sz w:val="24"/>
          <w:szCs w:val="24"/>
        </w:rPr>
      </w:pPr>
      <w:r w:rsidRPr="00A35BC3">
        <w:rPr>
          <w:b/>
          <w:sz w:val="24"/>
          <w:szCs w:val="24"/>
        </w:rPr>
        <w:t xml:space="preserve"> Charakteristické znaky dětského výtvarného projevu</w:t>
      </w:r>
    </w:p>
    <w:p w:rsidR="00A35BC3" w:rsidRDefault="00A35BC3" w:rsidP="00B225EB">
      <w:pPr>
        <w:spacing w:line="360" w:lineRule="auto"/>
        <w:ind w:left="60"/>
        <w:rPr>
          <w:sz w:val="24"/>
          <w:szCs w:val="24"/>
        </w:rPr>
      </w:pPr>
      <w:r w:rsidRPr="00A35BC3">
        <w:rPr>
          <w:sz w:val="24"/>
          <w:szCs w:val="24"/>
        </w:rPr>
        <w:t>Dříve byly považovány za chyby</w:t>
      </w:r>
      <w:r>
        <w:rPr>
          <w:sz w:val="24"/>
          <w:szCs w:val="24"/>
        </w:rPr>
        <w:t xml:space="preserve"> nebo za </w:t>
      </w:r>
      <w:r w:rsidRPr="00A35BC3">
        <w:rPr>
          <w:sz w:val="24"/>
          <w:szCs w:val="24"/>
        </w:rPr>
        <w:t>nedokonalosti dětského zobrazování.</w:t>
      </w:r>
    </w:p>
    <w:p w:rsidR="00A35BC3" w:rsidRDefault="00A35BC3" w:rsidP="00B225EB">
      <w:pPr>
        <w:spacing w:line="360" w:lineRule="auto"/>
        <w:ind w:left="60"/>
        <w:rPr>
          <w:sz w:val="24"/>
          <w:szCs w:val="24"/>
        </w:rPr>
      </w:pPr>
      <w:r>
        <w:rPr>
          <w:sz w:val="24"/>
          <w:szCs w:val="24"/>
        </w:rPr>
        <w:lastRenderedPageBreak/>
        <w:t xml:space="preserve"> Souvisejí s vývojovými zvláštnostmi dítěte.</w:t>
      </w:r>
    </w:p>
    <w:p w:rsidR="00A35BC3" w:rsidRDefault="00A35BC3" w:rsidP="00B225EB">
      <w:pPr>
        <w:spacing w:line="360" w:lineRule="auto"/>
        <w:ind w:left="60"/>
        <w:rPr>
          <w:sz w:val="24"/>
          <w:szCs w:val="24"/>
        </w:rPr>
      </w:pPr>
      <w:r>
        <w:rPr>
          <w:sz w:val="24"/>
          <w:szCs w:val="24"/>
        </w:rPr>
        <w:t>Zasahují 2. fázi předoperačního období názorného myšlení a počátek období konkrétních operací (předškolní a mladší školní věk)</w:t>
      </w:r>
      <w:r w:rsidR="00F8692E">
        <w:rPr>
          <w:sz w:val="24"/>
          <w:szCs w:val="24"/>
        </w:rPr>
        <w:t>.</w:t>
      </w:r>
    </w:p>
    <w:p w:rsidR="00512E29" w:rsidRDefault="00512E29" w:rsidP="00B225EB">
      <w:pPr>
        <w:spacing w:line="360" w:lineRule="auto"/>
        <w:ind w:left="60"/>
        <w:rPr>
          <w:sz w:val="24"/>
          <w:szCs w:val="24"/>
        </w:rPr>
      </w:pPr>
    </w:p>
    <w:p w:rsidR="00512E29" w:rsidRPr="00512E29" w:rsidRDefault="00512E29" w:rsidP="00B225EB">
      <w:pPr>
        <w:spacing w:line="360" w:lineRule="auto"/>
        <w:ind w:left="60"/>
        <w:rPr>
          <w:b/>
          <w:sz w:val="24"/>
          <w:szCs w:val="24"/>
        </w:rPr>
      </w:pPr>
      <w:r w:rsidRPr="00512E29">
        <w:rPr>
          <w:b/>
          <w:sz w:val="24"/>
          <w:szCs w:val="24"/>
        </w:rPr>
        <w:t>Projevy „ naivního realizmu“</w:t>
      </w:r>
    </w:p>
    <w:p w:rsidR="00512E29" w:rsidRDefault="00F16A48" w:rsidP="00B225EB">
      <w:pPr>
        <w:spacing w:line="360" w:lineRule="auto"/>
        <w:ind w:left="60"/>
        <w:rPr>
          <w:sz w:val="24"/>
          <w:szCs w:val="24"/>
        </w:rPr>
      </w:pPr>
      <w:r>
        <w:rPr>
          <w:sz w:val="24"/>
          <w:szCs w:val="24"/>
        </w:rPr>
        <w:t xml:space="preserve">1. </w:t>
      </w:r>
      <w:r w:rsidR="00512E29">
        <w:rPr>
          <w:sz w:val="24"/>
          <w:szCs w:val="24"/>
        </w:rPr>
        <w:t>Jednoduchost a úspornost kresebných a malířských tahů (není snaha hledat dokonalou výtvarnou formu</w:t>
      </w:r>
      <w:r>
        <w:rPr>
          <w:sz w:val="24"/>
          <w:szCs w:val="24"/>
        </w:rPr>
        <w:t xml:space="preserve"> – výtvarné zjednodušení</w:t>
      </w:r>
      <w:r w:rsidR="00512E29">
        <w:rPr>
          <w:sz w:val="24"/>
          <w:szCs w:val="24"/>
        </w:rPr>
        <w:t>);</w:t>
      </w:r>
    </w:p>
    <w:p w:rsidR="00512E29" w:rsidRDefault="00F16A48" w:rsidP="00B225EB">
      <w:pPr>
        <w:spacing w:line="360" w:lineRule="auto"/>
        <w:ind w:left="60"/>
        <w:rPr>
          <w:sz w:val="24"/>
          <w:szCs w:val="24"/>
        </w:rPr>
      </w:pPr>
      <w:r>
        <w:rPr>
          <w:sz w:val="24"/>
          <w:szCs w:val="24"/>
        </w:rPr>
        <w:t xml:space="preserve">Potřeba zaznamenat zkušenost dítěte („nadsázka“ </w:t>
      </w:r>
      <w:r w:rsidR="00F8692E">
        <w:rPr>
          <w:sz w:val="24"/>
          <w:szCs w:val="24"/>
        </w:rPr>
        <w:t xml:space="preserve">– </w:t>
      </w:r>
      <w:r w:rsidR="001F7A2D">
        <w:rPr>
          <w:sz w:val="24"/>
          <w:szCs w:val="24"/>
        </w:rPr>
        <w:t xml:space="preserve"> </w:t>
      </w:r>
      <w:bookmarkStart w:id="0" w:name="_GoBack"/>
      <w:bookmarkEnd w:id="0"/>
      <w:r>
        <w:rPr>
          <w:sz w:val="24"/>
          <w:szCs w:val="24"/>
        </w:rPr>
        <w:t>dítě upoutá určitý znak zobrazovaného objektu).</w:t>
      </w:r>
    </w:p>
    <w:p w:rsidR="00F16A48" w:rsidRDefault="00F16A48" w:rsidP="00B225EB">
      <w:pPr>
        <w:spacing w:line="360" w:lineRule="auto"/>
        <w:ind w:left="60"/>
        <w:rPr>
          <w:sz w:val="24"/>
          <w:szCs w:val="24"/>
        </w:rPr>
      </w:pPr>
      <w:r>
        <w:rPr>
          <w:sz w:val="24"/>
          <w:szCs w:val="24"/>
        </w:rPr>
        <w:t xml:space="preserve">2. Zobrazování z pohledu, který je pro rozpoznání objektu nejtypičtější </w:t>
      </w:r>
      <w:r w:rsidR="00F8692E">
        <w:rPr>
          <w:sz w:val="24"/>
          <w:szCs w:val="24"/>
        </w:rPr>
        <w:t xml:space="preserve">– </w:t>
      </w:r>
      <w:r>
        <w:rPr>
          <w:sz w:val="24"/>
          <w:szCs w:val="24"/>
        </w:rPr>
        <w:t xml:space="preserve">snaha dítěte po úplnosti vyjadřování, co </w:t>
      </w:r>
      <w:proofErr w:type="gramStart"/>
      <w:r>
        <w:rPr>
          <w:sz w:val="24"/>
          <w:szCs w:val="24"/>
        </w:rPr>
        <w:t>je</w:t>
      </w:r>
      <w:proofErr w:type="gramEnd"/>
      <w:r>
        <w:rPr>
          <w:sz w:val="24"/>
          <w:szCs w:val="24"/>
        </w:rPr>
        <w:t xml:space="preserve"> důležitém je zviditelněno:</w:t>
      </w:r>
    </w:p>
    <w:p w:rsidR="00F16A48" w:rsidRDefault="00F16A48" w:rsidP="00B225EB">
      <w:pPr>
        <w:spacing w:line="360" w:lineRule="auto"/>
        <w:ind w:left="60"/>
        <w:rPr>
          <w:sz w:val="24"/>
          <w:szCs w:val="24"/>
        </w:rPr>
      </w:pPr>
      <w:r>
        <w:rPr>
          <w:sz w:val="24"/>
          <w:szCs w:val="24"/>
        </w:rPr>
        <w:t>- smíšený profil</w:t>
      </w:r>
    </w:p>
    <w:p w:rsidR="00F16A48" w:rsidRDefault="00F16A48" w:rsidP="00B225EB">
      <w:pPr>
        <w:spacing w:line="360" w:lineRule="auto"/>
        <w:ind w:left="60"/>
        <w:rPr>
          <w:sz w:val="24"/>
          <w:szCs w:val="24"/>
        </w:rPr>
      </w:pPr>
      <w:r>
        <w:rPr>
          <w:sz w:val="24"/>
          <w:szCs w:val="24"/>
        </w:rPr>
        <w:t xml:space="preserve">- sklápění </w:t>
      </w:r>
      <w:r w:rsidR="00F8692E">
        <w:rPr>
          <w:sz w:val="24"/>
          <w:szCs w:val="24"/>
        </w:rPr>
        <w:t xml:space="preserve">– </w:t>
      </w:r>
      <w:r w:rsidR="00BB2FD2">
        <w:rPr>
          <w:sz w:val="24"/>
          <w:szCs w:val="24"/>
        </w:rPr>
        <w:t>s</w:t>
      </w:r>
      <w:r>
        <w:rPr>
          <w:sz w:val="24"/>
          <w:szCs w:val="24"/>
        </w:rPr>
        <w:t xml:space="preserve">třídání pozorovacích hledisek </w:t>
      </w:r>
    </w:p>
    <w:p w:rsidR="00F16A48" w:rsidRDefault="00F16A48" w:rsidP="00F16A48">
      <w:pPr>
        <w:spacing w:line="360" w:lineRule="auto"/>
        <w:ind w:left="60"/>
        <w:rPr>
          <w:sz w:val="24"/>
          <w:szCs w:val="24"/>
        </w:rPr>
      </w:pPr>
      <w:r>
        <w:rPr>
          <w:sz w:val="24"/>
          <w:szCs w:val="24"/>
        </w:rPr>
        <w:t>3. Zobrazování předmětů vedle sebe a bez překrývání (tvarové a proporční deformace)</w:t>
      </w:r>
    </w:p>
    <w:p w:rsidR="00F16A48" w:rsidRDefault="00F16A48" w:rsidP="00F16A48">
      <w:pPr>
        <w:spacing w:line="360" w:lineRule="auto"/>
        <w:ind w:left="60"/>
        <w:rPr>
          <w:b/>
          <w:sz w:val="24"/>
          <w:szCs w:val="24"/>
        </w:rPr>
      </w:pPr>
      <w:r w:rsidRPr="00F16A48">
        <w:rPr>
          <w:b/>
          <w:sz w:val="24"/>
          <w:szCs w:val="24"/>
        </w:rPr>
        <w:t>Projevy intelektuálního realismu</w:t>
      </w:r>
    </w:p>
    <w:p w:rsidR="00F16A48" w:rsidRDefault="00F16A48" w:rsidP="00F16A48">
      <w:pPr>
        <w:spacing w:line="360" w:lineRule="auto"/>
        <w:ind w:left="60"/>
        <w:rPr>
          <w:sz w:val="24"/>
          <w:szCs w:val="24"/>
        </w:rPr>
      </w:pPr>
      <w:r>
        <w:rPr>
          <w:sz w:val="24"/>
          <w:szCs w:val="24"/>
        </w:rPr>
        <w:t>Zviditelnit poznané či důl</w:t>
      </w:r>
      <w:r w:rsidRPr="00F16A48">
        <w:rPr>
          <w:sz w:val="24"/>
          <w:szCs w:val="24"/>
        </w:rPr>
        <w:t>ežité</w:t>
      </w:r>
    </w:p>
    <w:p w:rsidR="00F16A48" w:rsidRDefault="00F16A48" w:rsidP="00F16A48">
      <w:pPr>
        <w:pStyle w:val="Odstavecseseznamem"/>
        <w:numPr>
          <w:ilvl w:val="0"/>
          <w:numId w:val="9"/>
        </w:numPr>
        <w:spacing w:line="360" w:lineRule="auto"/>
      </w:pPr>
      <w:r>
        <w:t xml:space="preserve">tzv. funkčnost </w:t>
      </w:r>
      <w:r w:rsidR="00F8692E">
        <w:t xml:space="preserve">– </w:t>
      </w:r>
      <w:r>
        <w:t>zájem o funkční a pro dítě zajímavé detaily</w:t>
      </w:r>
    </w:p>
    <w:p w:rsidR="00F16A48" w:rsidRDefault="00F16A48" w:rsidP="00F16A48">
      <w:pPr>
        <w:pStyle w:val="Odstavecseseznamem"/>
        <w:numPr>
          <w:ilvl w:val="0"/>
          <w:numId w:val="9"/>
        </w:numPr>
        <w:spacing w:line="360" w:lineRule="auto"/>
      </w:pPr>
      <w:r>
        <w:t>nepoměrnost v proporcích,</w:t>
      </w:r>
      <w:r w:rsidR="00E739A0">
        <w:t xml:space="preserve"> deforma</w:t>
      </w:r>
      <w:r>
        <w:t>ce</w:t>
      </w:r>
    </w:p>
    <w:p w:rsidR="00E739A0" w:rsidRDefault="00E739A0" w:rsidP="00F16A48">
      <w:pPr>
        <w:pStyle w:val="Odstavecseseznamem"/>
        <w:numPr>
          <w:ilvl w:val="0"/>
          <w:numId w:val="9"/>
        </w:numPr>
        <w:spacing w:line="360" w:lineRule="auto"/>
      </w:pPr>
      <w:r>
        <w:t>transparence (rentgenové vidění)</w:t>
      </w:r>
    </w:p>
    <w:p w:rsidR="00E739A0" w:rsidRDefault="00E739A0" w:rsidP="00F16A48">
      <w:pPr>
        <w:pStyle w:val="Odstavecseseznamem"/>
        <w:numPr>
          <w:ilvl w:val="0"/>
          <w:numId w:val="9"/>
        </w:numPr>
        <w:spacing w:line="360" w:lineRule="auto"/>
      </w:pPr>
      <w:r>
        <w:t xml:space="preserve"> výtvarné vyprávění (na jedné ploše více epizod děje, několik časových úseků)</w:t>
      </w:r>
    </w:p>
    <w:p w:rsidR="00E739A0" w:rsidRDefault="00E739A0" w:rsidP="00E739A0">
      <w:pPr>
        <w:pStyle w:val="Odstavecseseznamem"/>
        <w:spacing w:line="360" w:lineRule="auto"/>
        <w:ind w:left="420"/>
      </w:pPr>
    </w:p>
    <w:p w:rsidR="00E739A0" w:rsidRDefault="00E739A0" w:rsidP="00E739A0">
      <w:pPr>
        <w:spacing w:line="360" w:lineRule="auto"/>
        <w:ind w:left="60"/>
        <w:rPr>
          <w:b/>
          <w:sz w:val="24"/>
          <w:szCs w:val="24"/>
        </w:rPr>
      </w:pPr>
      <w:r w:rsidRPr="00E739A0">
        <w:rPr>
          <w:b/>
          <w:sz w:val="24"/>
          <w:szCs w:val="24"/>
        </w:rPr>
        <w:t>Projevy zosobňujícího dynamismu</w:t>
      </w:r>
    </w:p>
    <w:p w:rsidR="00E739A0" w:rsidRDefault="00E739A0" w:rsidP="00E739A0">
      <w:pPr>
        <w:pStyle w:val="Odstavecseseznamem"/>
        <w:numPr>
          <w:ilvl w:val="0"/>
          <w:numId w:val="9"/>
        </w:numPr>
        <w:spacing w:line="360" w:lineRule="auto"/>
      </w:pPr>
      <w:r w:rsidRPr="00E739A0">
        <w:t>oživování i neživých předmětů</w:t>
      </w:r>
      <w:r>
        <w:t xml:space="preserve"> (personifikace </w:t>
      </w:r>
      <w:r w:rsidR="00F8692E">
        <w:t xml:space="preserve">– </w:t>
      </w:r>
      <w:r>
        <w:t xml:space="preserve">připisování lidských vlastností a jednání věcem nebo abstraktním pojmům; antropomorfismus </w:t>
      </w:r>
      <w:r w:rsidR="00F8692E">
        <w:t xml:space="preserve">– </w:t>
      </w:r>
      <w:r>
        <w:t>přenášení lidských znaků, podoby, vlastností na mimolidské skutečnosti, např. zvířata</w:t>
      </w:r>
    </w:p>
    <w:p w:rsidR="00E739A0" w:rsidRDefault="00E739A0" w:rsidP="00F44A02">
      <w:pPr>
        <w:pStyle w:val="Odstavecseseznamem"/>
        <w:spacing w:line="360" w:lineRule="auto"/>
        <w:ind w:left="420"/>
      </w:pPr>
    </w:p>
    <w:p w:rsidR="00E739A0" w:rsidRDefault="00E739A0" w:rsidP="00E739A0">
      <w:pPr>
        <w:spacing w:line="360" w:lineRule="auto"/>
        <w:ind w:left="60"/>
        <w:rPr>
          <w:b/>
          <w:sz w:val="24"/>
          <w:szCs w:val="24"/>
        </w:rPr>
      </w:pPr>
      <w:r w:rsidRPr="00E739A0">
        <w:rPr>
          <w:b/>
          <w:sz w:val="24"/>
          <w:szCs w:val="24"/>
        </w:rPr>
        <w:lastRenderedPageBreak/>
        <w:t>Vliv fyziologických faktorů</w:t>
      </w:r>
    </w:p>
    <w:p w:rsidR="00E739A0" w:rsidRDefault="00F76A47" w:rsidP="00E739A0">
      <w:pPr>
        <w:spacing w:line="360" w:lineRule="auto"/>
        <w:ind w:left="60"/>
        <w:rPr>
          <w:sz w:val="24"/>
          <w:szCs w:val="24"/>
        </w:rPr>
      </w:pPr>
      <w:proofErr w:type="spellStart"/>
      <w:r>
        <w:rPr>
          <w:b/>
          <w:sz w:val="24"/>
          <w:szCs w:val="24"/>
        </w:rPr>
        <w:t>g</w:t>
      </w:r>
      <w:r w:rsidR="00E739A0">
        <w:rPr>
          <w:b/>
          <w:sz w:val="24"/>
          <w:szCs w:val="24"/>
        </w:rPr>
        <w:t>rafoidismus</w:t>
      </w:r>
      <w:proofErr w:type="spellEnd"/>
      <w:r w:rsidR="00E739A0">
        <w:rPr>
          <w:b/>
          <w:sz w:val="24"/>
          <w:szCs w:val="24"/>
        </w:rPr>
        <w:t xml:space="preserve"> (</w:t>
      </w:r>
      <w:r w:rsidR="00E739A0" w:rsidRPr="00E739A0">
        <w:rPr>
          <w:sz w:val="24"/>
          <w:szCs w:val="24"/>
        </w:rPr>
        <w:t>souvislost s psacím pohybem -  naklánění</w:t>
      </w:r>
      <w:r w:rsidR="00E739A0">
        <w:rPr>
          <w:sz w:val="24"/>
          <w:szCs w:val="24"/>
        </w:rPr>
        <w:t>;</w:t>
      </w:r>
      <w:r w:rsidR="00E739A0" w:rsidRPr="00E739A0">
        <w:rPr>
          <w:sz w:val="24"/>
          <w:szCs w:val="24"/>
        </w:rPr>
        <w:t xml:space="preserve"> „ zakulacování ostrých a pravých úhlů, jeden tvar přechází </w:t>
      </w:r>
      <w:proofErr w:type="spellStart"/>
      <w:r w:rsidR="00E739A0" w:rsidRPr="00E739A0">
        <w:rPr>
          <w:sz w:val="24"/>
          <w:szCs w:val="24"/>
        </w:rPr>
        <w:t>písařsky</w:t>
      </w:r>
      <w:proofErr w:type="spellEnd"/>
      <w:r w:rsidR="00E739A0" w:rsidRPr="00E739A0">
        <w:rPr>
          <w:sz w:val="24"/>
          <w:szCs w:val="24"/>
        </w:rPr>
        <w:t xml:space="preserve"> na druhý</w:t>
      </w:r>
      <w:r w:rsidR="00E739A0">
        <w:rPr>
          <w:sz w:val="24"/>
          <w:szCs w:val="24"/>
        </w:rPr>
        <w:t>)</w:t>
      </w:r>
    </w:p>
    <w:p w:rsidR="00E739A0" w:rsidRDefault="00F76A47" w:rsidP="00E739A0">
      <w:pPr>
        <w:spacing w:line="360" w:lineRule="auto"/>
        <w:ind w:left="60"/>
        <w:rPr>
          <w:sz w:val="24"/>
          <w:szCs w:val="24"/>
        </w:rPr>
      </w:pPr>
      <w:r>
        <w:rPr>
          <w:b/>
          <w:sz w:val="24"/>
          <w:szCs w:val="24"/>
        </w:rPr>
        <w:t xml:space="preserve"> t</w:t>
      </w:r>
      <w:r w:rsidR="00E739A0">
        <w:rPr>
          <w:b/>
          <w:sz w:val="24"/>
          <w:szCs w:val="24"/>
        </w:rPr>
        <w:t xml:space="preserve">zv. R-princip </w:t>
      </w:r>
      <w:r w:rsidR="00E739A0" w:rsidRPr="00E739A0">
        <w:rPr>
          <w:sz w:val="24"/>
          <w:szCs w:val="24"/>
        </w:rPr>
        <w:t>(odlišování obou základních směrů)</w:t>
      </w:r>
    </w:p>
    <w:p w:rsidR="00BE4B6F" w:rsidRDefault="00BE4B6F" w:rsidP="00E739A0">
      <w:pPr>
        <w:spacing w:line="360" w:lineRule="auto"/>
        <w:ind w:left="60"/>
        <w:rPr>
          <w:b/>
          <w:sz w:val="24"/>
          <w:szCs w:val="24"/>
        </w:rPr>
      </w:pPr>
      <w:r>
        <w:rPr>
          <w:b/>
          <w:sz w:val="24"/>
          <w:szCs w:val="24"/>
        </w:rPr>
        <w:t xml:space="preserve"> Projevy zobrazovacích automatismů</w:t>
      </w:r>
    </w:p>
    <w:p w:rsidR="00BE4B6F" w:rsidRDefault="00BE4B6F" w:rsidP="00E739A0">
      <w:pPr>
        <w:spacing w:line="360" w:lineRule="auto"/>
        <w:ind w:left="60"/>
        <w:rPr>
          <w:sz w:val="24"/>
          <w:szCs w:val="24"/>
        </w:rPr>
      </w:pPr>
      <w:r w:rsidRPr="00BE4B6F">
        <w:rPr>
          <w:sz w:val="24"/>
          <w:szCs w:val="24"/>
        </w:rPr>
        <w:t xml:space="preserve"> (brzda kreslířského vývoje nebo směřuje k rutinérství)</w:t>
      </w:r>
    </w:p>
    <w:p w:rsidR="00BE4B6F" w:rsidRDefault="00BE4B6F" w:rsidP="00BE4B6F">
      <w:pPr>
        <w:pStyle w:val="Odstavecseseznamem"/>
        <w:numPr>
          <w:ilvl w:val="0"/>
          <w:numId w:val="9"/>
        </w:numPr>
        <w:spacing w:line="360" w:lineRule="auto"/>
      </w:pPr>
      <w:r>
        <w:t xml:space="preserve"> zmnožení detailů (odporuje skutečnosti)</w:t>
      </w:r>
    </w:p>
    <w:p w:rsidR="00BE4B6F" w:rsidRDefault="00BE4B6F" w:rsidP="00BE4B6F">
      <w:pPr>
        <w:pStyle w:val="Odstavecseseznamem"/>
        <w:numPr>
          <w:ilvl w:val="0"/>
          <w:numId w:val="9"/>
        </w:numPr>
        <w:spacing w:line="360" w:lineRule="auto"/>
      </w:pPr>
      <w:r>
        <w:t>- opakování stejné formy v celé výtvarné práci</w:t>
      </w:r>
    </w:p>
    <w:p w:rsidR="00BE4B6F" w:rsidRDefault="00BE4B6F" w:rsidP="00BE4B6F">
      <w:pPr>
        <w:pStyle w:val="Odstavecseseznamem"/>
        <w:numPr>
          <w:ilvl w:val="0"/>
          <w:numId w:val="9"/>
        </w:numPr>
        <w:spacing w:line="360" w:lineRule="auto"/>
      </w:pPr>
      <w:r>
        <w:t>- prosazování nacvičeného obrazového typu (tam, kde není na místě -  snaha zaplnit plochu)</w:t>
      </w:r>
    </w:p>
    <w:p w:rsidR="00BE4B6F" w:rsidRDefault="00BE4B6F" w:rsidP="00BE4B6F">
      <w:pPr>
        <w:pStyle w:val="Odstavecseseznamem"/>
        <w:spacing w:line="360" w:lineRule="auto"/>
        <w:ind w:left="420"/>
      </w:pPr>
    </w:p>
    <w:p w:rsidR="00BE4B6F" w:rsidRDefault="00BE4B6F" w:rsidP="00BE4B6F">
      <w:pPr>
        <w:spacing w:line="360" w:lineRule="auto"/>
        <w:ind w:left="60"/>
        <w:rPr>
          <w:b/>
          <w:sz w:val="24"/>
          <w:szCs w:val="24"/>
        </w:rPr>
      </w:pPr>
      <w:r w:rsidRPr="00BE4B6F">
        <w:rPr>
          <w:b/>
          <w:sz w:val="24"/>
          <w:szCs w:val="24"/>
        </w:rPr>
        <w:t>Nepravý ornament</w:t>
      </w:r>
    </w:p>
    <w:p w:rsidR="00BE4B6F" w:rsidRDefault="00BE4B6F" w:rsidP="00BE4B6F">
      <w:pPr>
        <w:spacing w:line="360" w:lineRule="auto"/>
        <w:ind w:left="60"/>
        <w:rPr>
          <w:sz w:val="24"/>
          <w:szCs w:val="24"/>
        </w:rPr>
      </w:pPr>
      <w:r>
        <w:rPr>
          <w:b/>
          <w:sz w:val="24"/>
          <w:szCs w:val="24"/>
        </w:rPr>
        <w:t xml:space="preserve">automatismus ve zdobnosti </w:t>
      </w:r>
      <w:r w:rsidRPr="00BE4B6F">
        <w:rPr>
          <w:sz w:val="24"/>
          <w:szCs w:val="24"/>
        </w:rPr>
        <w:t>(obsahová chudoba výtvoru)</w:t>
      </w:r>
      <w:r>
        <w:rPr>
          <w:sz w:val="24"/>
          <w:szCs w:val="24"/>
        </w:rPr>
        <w:t>,</w:t>
      </w:r>
    </w:p>
    <w:p w:rsidR="00BE4B6F" w:rsidRDefault="00BE4B6F" w:rsidP="00BE4B6F">
      <w:pPr>
        <w:spacing w:line="360" w:lineRule="auto"/>
        <w:ind w:left="60"/>
        <w:rPr>
          <w:sz w:val="24"/>
          <w:szCs w:val="24"/>
        </w:rPr>
      </w:pPr>
      <w:r>
        <w:rPr>
          <w:b/>
          <w:sz w:val="24"/>
          <w:szCs w:val="24"/>
        </w:rPr>
        <w:t xml:space="preserve">neschopnost </w:t>
      </w:r>
      <w:r w:rsidRPr="00E972DD">
        <w:rPr>
          <w:sz w:val="24"/>
          <w:szCs w:val="24"/>
        </w:rPr>
        <w:t>dítěte sledov</w:t>
      </w:r>
      <w:r w:rsidR="00E972DD" w:rsidRPr="00E972DD">
        <w:rPr>
          <w:sz w:val="24"/>
          <w:szCs w:val="24"/>
        </w:rPr>
        <w:t>a</w:t>
      </w:r>
      <w:r w:rsidRPr="00E972DD">
        <w:rPr>
          <w:sz w:val="24"/>
          <w:szCs w:val="24"/>
        </w:rPr>
        <w:t>t složitý tvar, pochopit funkci, stavbu.</w:t>
      </w:r>
    </w:p>
    <w:p w:rsidR="00E972DD" w:rsidRDefault="00E972DD" w:rsidP="00BE4B6F">
      <w:pPr>
        <w:spacing w:line="360" w:lineRule="auto"/>
        <w:ind w:left="60"/>
        <w:rPr>
          <w:sz w:val="24"/>
          <w:szCs w:val="24"/>
        </w:rPr>
      </w:pPr>
      <w:r>
        <w:rPr>
          <w:b/>
          <w:sz w:val="24"/>
          <w:szCs w:val="24"/>
        </w:rPr>
        <w:t xml:space="preserve"> Základy kompozičního cítění </w:t>
      </w:r>
      <w:r w:rsidRPr="00E972DD">
        <w:rPr>
          <w:sz w:val="24"/>
          <w:szCs w:val="24"/>
        </w:rPr>
        <w:t>(rytmus, opakování, symetrie)</w:t>
      </w:r>
    </w:p>
    <w:p w:rsidR="00E972DD" w:rsidRDefault="00E972DD" w:rsidP="00BE4B6F">
      <w:pPr>
        <w:spacing w:line="360" w:lineRule="auto"/>
        <w:ind w:left="60"/>
        <w:rPr>
          <w:sz w:val="24"/>
          <w:szCs w:val="24"/>
        </w:rPr>
      </w:pPr>
    </w:p>
    <w:p w:rsidR="00E972DD" w:rsidRPr="00C5726F" w:rsidRDefault="00E972DD" w:rsidP="00BE4B6F">
      <w:pPr>
        <w:spacing w:line="360" w:lineRule="auto"/>
        <w:ind w:left="60"/>
        <w:rPr>
          <w:b/>
          <w:sz w:val="28"/>
          <w:szCs w:val="28"/>
        </w:rPr>
      </w:pPr>
      <w:r w:rsidRPr="00C5726F">
        <w:rPr>
          <w:b/>
          <w:sz w:val="28"/>
          <w:szCs w:val="28"/>
        </w:rPr>
        <w:t>Zobrazení člověka a zvířete</w:t>
      </w:r>
    </w:p>
    <w:p w:rsidR="00E972DD" w:rsidRDefault="00F76A47" w:rsidP="00BE4B6F">
      <w:pPr>
        <w:spacing w:line="360" w:lineRule="auto"/>
        <w:ind w:left="60"/>
        <w:rPr>
          <w:sz w:val="24"/>
          <w:szCs w:val="24"/>
        </w:rPr>
      </w:pPr>
      <w:r>
        <w:rPr>
          <w:b/>
          <w:sz w:val="24"/>
          <w:szCs w:val="24"/>
        </w:rPr>
        <w:t>h</w:t>
      </w:r>
      <w:r w:rsidR="00E972DD">
        <w:rPr>
          <w:b/>
          <w:sz w:val="24"/>
          <w:szCs w:val="24"/>
        </w:rPr>
        <w:t xml:space="preserve">lavonožec </w:t>
      </w:r>
      <w:r w:rsidR="00E972DD" w:rsidRPr="00C5726F">
        <w:rPr>
          <w:sz w:val="24"/>
          <w:szCs w:val="24"/>
        </w:rPr>
        <w:t xml:space="preserve">(kruhová </w:t>
      </w:r>
      <w:r>
        <w:rPr>
          <w:sz w:val="24"/>
          <w:szCs w:val="24"/>
        </w:rPr>
        <w:t xml:space="preserve">– </w:t>
      </w:r>
      <w:r w:rsidR="00E972DD" w:rsidRPr="00C5726F">
        <w:rPr>
          <w:sz w:val="24"/>
          <w:szCs w:val="24"/>
        </w:rPr>
        <w:t>uzavřená forma s detaily obličeje, z ní vyrůstají třásňovité linie</w:t>
      </w:r>
      <w:r w:rsidR="00C5726F" w:rsidRPr="00C5726F">
        <w:rPr>
          <w:sz w:val="24"/>
          <w:szCs w:val="24"/>
        </w:rPr>
        <w:t xml:space="preserve"> -  zobrazení celého člověka)</w:t>
      </w:r>
      <w:r w:rsidR="00C5726F">
        <w:rPr>
          <w:sz w:val="24"/>
          <w:szCs w:val="24"/>
        </w:rPr>
        <w:t>. Postupně obohacován o další detaily</w:t>
      </w:r>
    </w:p>
    <w:p w:rsidR="00C5726F" w:rsidRDefault="00F76A47" w:rsidP="00C5726F">
      <w:pPr>
        <w:spacing w:line="360" w:lineRule="auto"/>
        <w:ind w:left="60"/>
        <w:rPr>
          <w:sz w:val="24"/>
          <w:szCs w:val="24"/>
        </w:rPr>
      </w:pPr>
      <w:r>
        <w:rPr>
          <w:b/>
          <w:sz w:val="24"/>
          <w:szCs w:val="24"/>
        </w:rPr>
        <w:t xml:space="preserve"> d</w:t>
      </w:r>
      <w:r w:rsidR="00C5726F">
        <w:rPr>
          <w:b/>
          <w:sz w:val="24"/>
          <w:szCs w:val="24"/>
        </w:rPr>
        <w:t xml:space="preserve">alší fáze </w:t>
      </w:r>
      <w:r>
        <w:rPr>
          <w:sz w:val="24"/>
          <w:szCs w:val="24"/>
        </w:rPr>
        <w:t xml:space="preserve">– </w:t>
      </w:r>
      <w:r w:rsidR="00C5726F">
        <w:rPr>
          <w:b/>
          <w:sz w:val="24"/>
          <w:szCs w:val="24"/>
        </w:rPr>
        <w:t xml:space="preserve">panák </w:t>
      </w:r>
      <w:r>
        <w:rPr>
          <w:sz w:val="24"/>
          <w:szCs w:val="24"/>
        </w:rPr>
        <w:t xml:space="preserve">– </w:t>
      </w:r>
      <w:r w:rsidR="00C5726F" w:rsidRPr="00C5726F">
        <w:rPr>
          <w:sz w:val="24"/>
          <w:szCs w:val="24"/>
        </w:rPr>
        <w:t xml:space="preserve">připojení linií </w:t>
      </w:r>
      <w:r>
        <w:rPr>
          <w:sz w:val="24"/>
          <w:szCs w:val="24"/>
        </w:rPr>
        <w:t xml:space="preserve">– </w:t>
      </w:r>
      <w:r w:rsidR="00C5726F" w:rsidRPr="00C5726F">
        <w:rPr>
          <w:sz w:val="24"/>
          <w:szCs w:val="24"/>
        </w:rPr>
        <w:t>rukou</w:t>
      </w:r>
      <w:r w:rsidR="00C5726F">
        <w:rPr>
          <w:sz w:val="24"/>
          <w:szCs w:val="24"/>
        </w:rPr>
        <w:t>, t</w:t>
      </w:r>
      <w:r w:rsidR="00C5726F" w:rsidRPr="00C5726F">
        <w:rPr>
          <w:sz w:val="24"/>
          <w:szCs w:val="24"/>
        </w:rPr>
        <w:t xml:space="preserve">rup (různé tvary), jako poslední </w:t>
      </w:r>
      <w:r>
        <w:rPr>
          <w:sz w:val="24"/>
          <w:szCs w:val="24"/>
        </w:rPr>
        <w:t xml:space="preserve">– </w:t>
      </w:r>
      <w:r w:rsidR="00C5726F" w:rsidRPr="00C5726F">
        <w:rPr>
          <w:sz w:val="24"/>
          <w:szCs w:val="24"/>
        </w:rPr>
        <w:t>zobrazení krku</w:t>
      </w:r>
      <w:r>
        <w:rPr>
          <w:sz w:val="24"/>
          <w:szCs w:val="24"/>
        </w:rPr>
        <w:t>,</w:t>
      </w:r>
    </w:p>
    <w:p w:rsidR="00C5726F" w:rsidRDefault="00C5726F" w:rsidP="00C5726F">
      <w:pPr>
        <w:spacing w:line="360" w:lineRule="auto"/>
        <w:ind w:left="60"/>
        <w:rPr>
          <w:b/>
          <w:sz w:val="24"/>
          <w:szCs w:val="24"/>
        </w:rPr>
      </w:pPr>
      <w:r w:rsidRPr="00C5726F">
        <w:rPr>
          <w:sz w:val="24"/>
          <w:szCs w:val="24"/>
        </w:rPr>
        <w:t xml:space="preserve"> rozlišení mužské a ženské postavy, uvedení figur do vzájemných vztahů</w:t>
      </w:r>
      <w:r>
        <w:rPr>
          <w:sz w:val="24"/>
          <w:szCs w:val="24"/>
        </w:rPr>
        <w:t xml:space="preserve"> (i formálně), </w:t>
      </w:r>
      <w:r w:rsidR="00F76A47">
        <w:rPr>
          <w:b/>
          <w:sz w:val="24"/>
          <w:szCs w:val="24"/>
        </w:rPr>
        <w:t>S</w:t>
      </w:r>
      <w:r w:rsidRPr="00C5726F">
        <w:rPr>
          <w:b/>
          <w:sz w:val="24"/>
          <w:szCs w:val="24"/>
        </w:rPr>
        <w:t>míšený profil</w:t>
      </w:r>
    </w:p>
    <w:p w:rsidR="00C5726F" w:rsidRDefault="00F76A47" w:rsidP="00C5726F">
      <w:pPr>
        <w:spacing w:line="360" w:lineRule="auto"/>
        <w:ind w:left="60"/>
        <w:rPr>
          <w:sz w:val="24"/>
          <w:szCs w:val="24"/>
        </w:rPr>
      </w:pPr>
      <w:r>
        <w:rPr>
          <w:b/>
          <w:sz w:val="24"/>
          <w:szCs w:val="24"/>
        </w:rPr>
        <w:t xml:space="preserve"> z</w:t>
      </w:r>
      <w:r w:rsidR="00C5726F">
        <w:rPr>
          <w:b/>
          <w:sz w:val="24"/>
          <w:szCs w:val="24"/>
        </w:rPr>
        <w:t xml:space="preserve">víře </w:t>
      </w:r>
      <w:r w:rsidR="00C5726F" w:rsidRPr="00C5726F">
        <w:rPr>
          <w:sz w:val="24"/>
          <w:szCs w:val="24"/>
        </w:rPr>
        <w:t>-  horizontální</w:t>
      </w:r>
      <w:r w:rsidR="00C5726F">
        <w:rPr>
          <w:sz w:val="24"/>
          <w:szCs w:val="24"/>
        </w:rPr>
        <w:t xml:space="preserve"> trup, hlava -  antropomorfismus</w:t>
      </w:r>
      <w:r w:rsidR="00C5726F" w:rsidRPr="00C5726F">
        <w:rPr>
          <w:sz w:val="24"/>
          <w:szCs w:val="24"/>
        </w:rPr>
        <w:t>, up</w:t>
      </w:r>
      <w:r w:rsidR="00C5726F">
        <w:rPr>
          <w:sz w:val="24"/>
          <w:szCs w:val="24"/>
        </w:rPr>
        <w:t>l</w:t>
      </w:r>
      <w:r w:rsidR="00C5726F" w:rsidRPr="00C5726F">
        <w:rPr>
          <w:sz w:val="24"/>
          <w:szCs w:val="24"/>
        </w:rPr>
        <w:t>atnění nápadného znaku (rozlišení zvířat)</w:t>
      </w:r>
    </w:p>
    <w:p w:rsidR="00F44A02" w:rsidRDefault="00F44A02" w:rsidP="00C5726F">
      <w:pPr>
        <w:spacing w:line="360" w:lineRule="auto"/>
        <w:ind w:left="60"/>
        <w:rPr>
          <w:sz w:val="24"/>
          <w:szCs w:val="24"/>
        </w:rPr>
      </w:pPr>
    </w:p>
    <w:p w:rsidR="00C5726F" w:rsidRDefault="00C5726F" w:rsidP="00C5726F">
      <w:pPr>
        <w:spacing w:line="360" w:lineRule="auto"/>
        <w:ind w:left="60"/>
        <w:rPr>
          <w:b/>
          <w:sz w:val="28"/>
          <w:szCs w:val="28"/>
        </w:rPr>
      </w:pPr>
      <w:r w:rsidRPr="00C5726F">
        <w:rPr>
          <w:b/>
          <w:sz w:val="28"/>
          <w:szCs w:val="28"/>
        </w:rPr>
        <w:t xml:space="preserve"> Zobrazení prostoru</w:t>
      </w:r>
    </w:p>
    <w:p w:rsidR="00C5726F" w:rsidRDefault="00C5726F" w:rsidP="003C72E4">
      <w:pPr>
        <w:pStyle w:val="Odstavecseseznamem"/>
        <w:numPr>
          <w:ilvl w:val="0"/>
          <w:numId w:val="9"/>
        </w:numPr>
        <w:spacing w:line="360" w:lineRule="auto"/>
      </w:pPr>
      <w:r w:rsidRPr="00C5726F">
        <w:t>pojetí prost</w:t>
      </w:r>
      <w:r w:rsidR="003C72E4">
        <w:t>oru nevizuální,</w:t>
      </w:r>
      <w:r w:rsidRPr="00C5726F">
        <w:t xml:space="preserve"> je často v</w:t>
      </w:r>
      <w:r>
        <w:t> </w:t>
      </w:r>
      <w:r w:rsidRPr="00C5726F">
        <w:t>rozporu</w:t>
      </w:r>
      <w:r>
        <w:t xml:space="preserve"> se zrakovou zkušeností, dítě používá vlastní logiku</w:t>
      </w:r>
      <w:r w:rsidR="003C72E4">
        <w:t xml:space="preserve"> (s</w:t>
      </w:r>
      <w:r w:rsidRPr="003C72E4">
        <w:t>klápění</w:t>
      </w:r>
      <w:r w:rsidR="003C72E4" w:rsidRPr="003C72E4">
        <w:t>, střídání pozorovacích hledisek</w:t>
      </w:r>
      <w:r w:rsidR="003C72E4">
        <w:t>)</w:t>
      </w:r>
    </w:p>
    <w:p w:rsidR="003C72E4" w:rsidRDefault="003C72E4" w:rsidP="003C72E4">
      <w:pPr>
        <w:pStyle w:val="Odstavecseseznamem"/>
        <w:numPr>
          <w:ilvl w:val="0"/>
          <w:numId w:val="9"/>
        </w:numPr>
        <w:spacing w:line="360" w:lineRule="auto"/>
      </w:pPr>
      <w:r>
        <w:t xml:space="preserve"> umístění objektů do formátu - objekty nejdříve volně rozptýleny, následně </w:t>
      </w:r>
      <w:proofErr w:type="spellStart"/>
      <w:r>
        <w:t>oriontovány</w:t>
      </w:r>
      <w:proofErr w:type="spellEnd"/>
      <w:r>
        <w:t xml:space="preserve"> k dolnímu okraji – „zem“, vzdálenější okraj – „nebe“</w:t>
      </w:r>
    </w:p>
    <w:p w:rsidR="003C72E4" w:rsidRPr="003C72E4" w:rsidRDefault="003C72E4" w:rsidP="003C72E4">
      <w:pPr>
        <w:pStyle w:val="Odstavecseseznamem"/>
        <w:numPr>
          <w:ilvl w:val="0"/>
          <w:numId w:val="9"/>
        </w:numPr>
        <w:spacing w:line="360" w:lineRule="auto"/>
      </w:pPr>
      <w:r>
        <w:t>p</w:t>
      </w:r>
      <w:r w:rsidRPr="003C72E4">
        <w:t xml:space="preserve">ásová kompozice </w:t>
      </w:r>
      <w:r w:rsidR="00F76A47">
        <w:t xml:space="preserve">– </w:t>
      </w:r>
      <w:r w:rsidRPr="003C72E4">
        <w:t>objekty řazeny na linii</w:t>
      </w:r>
    </w:p>
    <w:p w:rsidR="003C72E4" w:rsidRDefault="003C72E4" w:rsidP="003C72E4">
      <w:pPr>
        <w:pStyle w:val="Odstavecseseznamem"/>
        <w:numPr>
          <w:ilvl w:val="0"/>
          <w:numId w:val="9"/>
        </w:numPr>
        <w:spacing w:line="360" w:lineRule="auto"/>
      </w:pPr>
      <w:r>
        <w:t>i</w:t>
      </w:r>
      <w:r w:rsidRPr="003C72E4">
        <w:t>ntelektuální horizont</w:t>
      </w:r>
      <w:r w:rsidR="00F76A47">
        <w:t xml:space="preserve"> –</w:t>
      </w:r>
      <w:r>
        <w:t xml:space="preserve"> pás považovaný za zem</w:t>
      </w:r>
    </w:p>
    <w:p w:rsidR="008440DF" w:rsidRDefault="008440DF" w:rsidP="003C72E4">
      <w:pPr>
        <w:pStyle w:val="Odstavecseseznamem"/>
        <w:numPr>
          <w:ilvl w:val="0"/>
          <w:numId w:val="9"/>
        </w:numPr>
        <w:spacing w:line="360" w:lineRule="auto"/>
      </w:pPr>
    </w:p>
    <w:p w:rsidR="008440DF" w:rsidRDefault="008440DF" w:rsidP="008440DF">
      <w:pPr>
        <w:spacing w:line="360" w:lineRule="auto"/>
        <w:ind w:left="60"/>
        <w:rPr>
          <w:b/>
          <w:sz w:val="28"/>
          <w:szCs w:val="28"/>
        </w:rPr>
      </w:pPr>
      <w:r w:rsidRPr="008440DF">
        <w:rPr>
          <w:b/>
          <w:sz w:val="28"/>
          <w:szCs w:val="28"/>
        </w:rPr>
        <w:t>Individuální rozdíly ve výtvarném vnímání a výtvarné tvorbě</w:t>
      </w:r>
    </w:p>
    <w:p w:rsidR="009D02ED" w:rsidRDefault="008440DF" w:rsidP="008440DF">
      <w:pPr>
        <w:spacing w:line="360" w:lineRule="auto"/>
        <w:ind w:left="60"/>
        <w:rPr>
          <w:sz w:val="24"/>
          <w:szCs w:val="24"/>
        </w:rPr>
      </w:pPr>
      <w:r w:rsidRPr="008440DF">
        <w:rPr>
          <w:sz w:val="24"/>
          <w:szCs w:val="24"/>
        </w:rPr>
        <w:t xml:space="preserve">V tvorbě každého jedince je možné sledovat určité znaky, společné v daném </w:t>
      </w:r>
      <w:r>
        <w:rPr>
          <w:sz w:val="24"/>
          <w:szCs w:val="24"/>
        </w:rPr>
        <w:t xml:space="preserve">stádiu </w:t>
      </w:r>
      <w:r w:rsidRPr="008440DF">
        <w:rPr>
          <w:sz w:val="24"/>
          <w:szCs w:val="24"/>
        </w:rPr>
        <w:t>vývoje všech</w:t>
      </w:r>
      <w:r w:rsidR="00B520D3">
        <w:rPr>
          <w:sz w:val="24"/>
          <w:szCs w:val="24"/>
        </w:rPr>
        <w:t xml:space="preserve"> </w:t>
      </w:r>
      <w:r w:rsidRPr="008440DF">
        <w:rPr>
          <w:sz w:val="24"/>
          <w:szCs w:val="24"/>
        </w:rPr>
        <w:t>zdravě se vyvíjejícím jedincům.</w:t>
      </w:r>
      <w:r>
        <w:rPr>
          <w:sz w:val="24"/>
          <w:szCs w:val="24"/>
        </w:rPr>
        <w:t xml:space="preserve">  Při srovnání výtvorů jednotlivců </w:t>
      </w:r>
      <w:r w:rsidR="00F76A47">
        <w:rPr>
          <w:sz w:val="24"/>
          <w:szCs w:val="24"/>
        </w:rPr>
        <w:t>– o</w:t>
      </w:r>
      <w:r>
        <w:rPr>
          <w:sz w:val="24"/>
          <w:szCs w:val="24"/>
        </w:rPr>
        <w:t>dlišnosti (promítá se tělesná a duševní konstituce, individuální zvláštnosti, schopnosti, zkušenosti a s nimi spojené zážitky, představy a postoje. Velký vliv na výtvarný projev mají sociálně kulturní podmínky.</w:t>
      </w:r>
      <w:r w:rsidR="0058060D">
        <w:rPr>
          <w:sz w:val="24"/>
          <w:szCs w:val="24"/>
        </w:rPr>
        <w:t xml:space="preserve"> Mezi jednotlivými složkami, které určují konečný vzhled výtvoru, je vztah individuální podmíněnosti (individuální rozdíly ve vnímání jako východisku tvorby, průběhu tvůrčího procesu, strategiích výtvarné činnosti, postoji k vlastní tvorbě a k celé oblasti výtvarných jevů aj.</w:t>
      </w:r>
    </w:p>
    <w:p w:rsidR="008440DF" w:rsidRDefault="009D02ED" w:rsidP="008440DF">
      <w:pPr>
        <w:spacing w:line="360" w:lineRule="auto"/>
        <w:ind w:left="60"/>
        <w:rPr>
          <w:sz w:val="24"/>
          <w:szCs w:val="24"/>
        </w:rPr>
      </w:pPr>
      <w:r>
        <w:rPr>
          <w:sz w:val="24"/>
          <w:szCs w:val="24"/>
        </w:rPr>
        <w:t xml:space="preserve"> Typologie výtvarné tvorby (různá hlediska pro kategorizaci</w:t>
      </w:r>
      <w:r w:rsidR="0058060D">
        <w:rPr>
          <w:sz w:val="24"/>
          <w:szCs w:val="24"/>
        </w:rPr>
        <w:t xml:space="preserve">). </w:t>
      </w:r>
    </w:p>
    <w:p w:rsidR="009D02ED" w:rsidRPr="00BE3462" w:rsidRDefault="009D02ED" w:rsidP="008440DF">
      <w:pPr>
        <w:spacing w:line="360" w:lineRule="auto"/>
        <w:ind w:left="60"/>
        <w:rPr>
          <w:b/>
          <w:sz w:val="24"/>
          <w:szCs w:val="24"/>
        </w:rPr>
      </w:pPr>
      <w:r w:rsidRPr="00BE3462">
        <w:rPr>
          <w:b/>
          <w:sz w:val="24"/>
          <w:szCs w:val="24"/>
        </w:rPr>
        <w:t xml:space="preserve"> V. </w:t>
      </w:r>
      <w:proofErr w:type="spellStart"/>
      <w:r w:rsidRPr="00BE3462">
        <w:rPr>
          <w:b/>
          <w:sz w:val="24"/>
          <w:szCs w:val="24"/>
        </w:rPr>
        <w:t>Löwenfeld</w:t>
      </w:r>
      <w:proofErr w:type="spellEnd"/>
      <w:r w:rsidRPr="00BE3462">
        <w:rPr>
          <w:b/>
          <w:sz w:val="24"/>
          <w:szCs w:val="24"/>
        </w:rPr>
        <w:t xml:space="preserve"> (1939) preference vjemové percepce: vizuální typ, haptický typ</w:t>
      </w:r>
    </w:p>
    <w:p w:rsidR="009D02ED" w:rsidRDefault="00BE3462" w:rsidP="008440DF">
      <w:pPr>
        <w:spacing w:line="360" w:lineRule="auto"/>
        <w:ind w:left="60"/>
        <w:rPr>
          <w:sz w:val="24"/>
          <w:szCs w:val="24"/>
        </w:rPr>
      </w:pPr>
      <w:r>
        <w:rPr>
          <w:sz w:val="24"/>
          <w:szCs w:val="24"/>
        </w:rPr>
        <w:t xml:space="preserve">A) </w:t>
      </w:r>
      <w:r w:rsidRPr="00F76A47">
        <w:rPr>
          <w:i/>
          <w:sz w:val="24"/>
          <w:szCs w:val="24"/>
        </w:rPr>
        <w:t>V</w:t>
      </w:r>
      <w:r w:rsidR="009D02ED" w:rsidRPr="00F76A47">
        <w:rPr>
          <w:i/>
          <w:sz w:val="24"/>
          <w:szCs w:val="24"/>
        </w:rPr>
        <w:t>izuální (zrakově zaměřený</w:t>
      </w:r>
      <w:r w:rsidRPr="00F76A47">
        <w:rPr>
          <w:i/>
          <w:sz w:val="24"/>
          <w:szCs w:val="24"/>
        </w:rPr>
        <w:t>)</w:t>
      </w:r>
      <w:r w:rsidR="009D02ED" w:rsidRPr="00F76A47">
        <w:rPr>
          <w:i/>
          <w:sz w:val="24"/>
          <w:szCs w:val="24"/>
        </w:rPr>
        <w:t xml:space="preserve"> typ</w:t>
      </w:r>
      <w:r w:rsidR="009D02ED">
        <w:rPr>
          <w:sz w:val="24"/>
          <w:szCs w:val="24"/>
        </w:rPr>
        <w:t xml:space="preserve"> (převážně </w:t>
      </w:r>
      <w:r>
        <w:rPr>
          <w:sz w:val="24"/>
          <w:szCs w:val="24"/>
        </w:rPr>
        <w:t xml:space="preserve">extravertní, snaha přiblížit kreslířským zobrazováním vnější svět, lpí na tvarově zajímavých vlastnostech věcí, nelibuje si ve svobodném, volném koloritu, přibližuje jej dojmu skutečnosti, barevná skladba projevu není tak jednoznačná, dekorativní účinek je menší). </w:t>
      </w:r>
    </w:p>
    <w:p w:rsidR="00BE3462" w:rsidRDefault="00BE3462" w:rsidP="008440DF">
      <w:pPr>
        <w:spacing w:line="360" w:lineRule="auto"/>
        <w:ind w:left="60"/>
        <w:rPr>
          <w:sz w:val="24"/>
          <w:szCs w:val="24"/>
        </w:rPr>
      </w:pPr>
      <w:r>
        <w:rPr>
          <w:sz w:val="24"/>
          <w:szCs w:val="24"/>
        </w:rPr>
        <w:t xml:space="preserve">B/ </w:t>
      </w:r>
      <w:r w:rsidRPr="00F76A47">
        <w:rPr>
          <w:i/>
          <w:sz w:val="24"/>
          <w:szCs w:val="24"/>
        </w:rPr>
        <w:t>Haptický (hmatově zaměřený) typ</w:t>
      </w:r>
      <w:r>
        <w:rPr>
          <w:sz w:val="24"/>
          <w:szCs w:val="24"/>
        </w:rPr>
        <w:t xml:space="preserve"> (převážně introvertní)nevyhýbá se barvě, používá v čisté podobě </w:t>
      </w:r>
      <w:r w:rsidR="00F76A47">
        <w:rPr>
          <w:sz w:val="24"/>
          <w:szCs w:val="24"/>
        </w:rPr>
        <w:t>–</w:t>
      </w:r>
      <w:r>
        <w:rPr>
          <w:sz w:val="24"/>
          <w:szCs w:val="24"/>
        </w:rPr>
        <w:t xml:space="preserve"> nelomí je (nemísí), klade plošně, výtvary působí dekorativně, zejména se uplatňuje barva).</w:t>
      </w:r>
    </w:p>
    <w:p w:rsidR="00BE3462" w:rsidRDefault="00BE3462" w:rsidP="008440DF">
      <w:pPr>
        <w:spacing w:line="360" w:lineRule="auto"/>
        <w:ind w:left="60"/>
        <w:rPr>
          <w:sz w:val="24"/>
          <w:szCs w:val="24"/>
        </w:rPr>
      </w:pPr>
    </w:p>
    <w:p w:rsidR="00BE3462" w:rsidRPr="00BE3462" w:rsidRDefault="00BE3462" w:rsidP="008440DF">
      <w:pPr>
        <w:spacing w:line="360" w:lineRule="auto"/>
        <w:ind w:left="60"/>
        <w:rPr>
          <w:b/>
          <w:sz w:val="24"/>
          <w:szCs w:val="24"/>
        </w:rPr>
      </w:pPr>
      <w:r w:rsidRPr="00BE3462">
        <w:rPr>
          <w:b/>
          <w:sz w:val="24"/>
          <w:szCs w:val="24"/>
        </w:rPr>
        <w:lastRenderedPageBreak/>
        <w:t xml:space="preserve">Výtvarné teoretikové </w:t>
      </w:r>
      <w:proofErr w:type="spellStart"/>
      <w:r w:rsidRPr="00BE3462">
        <w:rPr>
          <w:b/>
          <w:sz w:val="24"/>
          <w:szCs w:val="24"/>
        </w:rPr>
        <w:t>Ba</w:t>
      </w:r>
      <w:r w:rsidR="00B520D3">
        <w:rPr>
          <w:b/>
          <w:sz w:val="24"/>
          <w:szCs w:val="24"/>
        </w:rPr>
        <w:t>u</w:t>
      </w:r>
      <w:r w:rsidRPr="00BE3462">
        <w:rPr>
          <w:b/>
          <w:sz w:val="24"/>
          <w:szCs w:val="24"/>
        </w:rPr>
        <w:t>hausu</w:t>
      </w:r>
      <w:proofErr w:type="spellEnd"/>
      <w:r w:rsidRPr="00BE3462">
        <w:rPr>
          <w:b/>
          <w:sz w:val="24"/>
          <w:szCs w:val="24"/>
        </w:rPr>
        <w:t>: typologie podle východiska tvůrčí činnosti</w:t>
      </w:r>
    </w:p>
    <w:p w:rsidR="00BE3462" w:rsidRDefault="00BE3462" w:rsidP="008440DF">
      <w:pPr>
        <w:spacing w:line="360" w:lineRule="auto"/>
        <w:ind w:left="60"/>
        <w:rPr>
          <w:sz w:val="24"/>
          <w:szCs w:val="24"/>
        </w:rPr>
      </w:pPr>
      <w:r>
        <w:rPr>
          <w:sz w:val="24"/>
          <w:szCs w:val="24"/>
        </w:rPr>
        <w:t xml:space="preserve">A/ </w:t>
      </w:r>
      <w:r w:rsidRPr="00F76A47">
        <w:rPr>
          <w:i/>
          <w:sz w:val="24"/>
          <w:szCs w:val="24"/>
        </w:rPr>
        <w:t>Typ impresivní</w:t>
      </w:r>
      <w:r>
        <w:rPr>
          <w:sz w:val="24"/>
          <w:szCs w:val="24"/>
        </w:rPr>
        <w:t xml:space="preserve"> – (smysly tvůrce)</w:t>
      </w:r>
    </w:p>
    <w:p w:rsidR="00BE3462" w:rsidRDefault="00BE3462" w:rsidP="008440DF">
      <w:pPr>
        <w:spacing w:line="360" w:lineRule="auto"/>
        <w:ind w:left="60"/>
        <w:rPr>
          <w:sz w:val="24"/>
          <w:szCs w:val="24"/>
        </w:rPr>
      </w:pPr>
      <w:r>
        <w:rPr>
          <w:sz w:val="24"/>
          <w:szCs w:val="24"/>
        </w:rPr>
        <w:t xml:space="preserve">B/ </w:t>
      </w:r>
      <w:r w:rsidRPr="00F76A47">
        <w:rPr>
          <w:i/>
          <w:sz w:val="24"/>
          <w:szCs w:val="24"/>
        </w:rPr>
        <w:t>Typ expresivní</w:t>
      </w:r>
      <w:r>
        <w:rPr>
          <w:sz w:val="24"/>
          <w:szCs w:val="24"/>
        </w:rPr>
        <w:t xml:space="preserve"> – (vnitřní svět tvůrce)</w:t>
      </w:r>
    </w:p>
    <w:p w:rsidR="00BE3462" w:rsidRDefault="00BE3462" w:rsidP="008440DF">
      <w:pPr>
        <w:spacing w:line="360" w:lineRule="auto"/>
        <w:ind w:left="60"/>
        <w:rPr>
          <w:sz w:val="24"/>
          <w:szCs w:val="24"/>
        </w:rPr>
      </w:pPr>
      <w:r>
        <w:rPr>
          <w:sz w:val="24"/>
          <w:szCs w:val="24"/>
        </w:rPr>
        <w:t xml:space="preserve">C/ </w:t>
      </w:r>
      <w:r w:rsidRPr="00F76A47">
        <w:rPr>
          <w:i/>
          <w:sz w:val="24"/>
          <w:szCs w:val="24"/>
        </w:rPr>
        <w:t>Typ konstruktivní</w:t>
      </w:r>
      <w:r>
        <w:rPr>
          <w:sz w:val="24"/>
          <w:szCs w:val="24"/>
        </w:rPr>
        <w:t xml:space="preserve"> – (logická úvaha tvůrce)</w:t>
      </w:r>
    </w:p>
    <w:p w:rsidR="00BE3462" w:rsidRPr="007F4715" w:rsidRDefault="00BE3462" w:rsidP="008440DF">
      <w:pPr>
        <w:spacing w:line="360" w:lineRule="auto"/>
        <w:ind w:left="60"/>
        <w:rPr>
          <w:b/>
          <w:sz w:val="24"/>
          <w:szCs w:val="24"/>
        </w:rPr>
      </w:pPr>
      <w:r w:rsidRPr="007F4715">
        <w:rPr>
          <w:b/>
          <w:sz w:val="24"/>
          <w:szCs w:val="24"/>
        </w:rPr>
        <w:t xml:space="preserve"> H. </w:t>
      </w:r>
      <w:proofErr w:type="spellStart"/>
      <w:r w:rsidRPr="007F4715">
        <w:rPr>
          <w:b/>
          <w:sz w:val="24"/>
          <w:szCs w:val="24"/>
        </w:rPr>
        <w:t>Read</w:t>
      </w:r>
      <w:proofErr w:type="spellEnd"/>
      <w:r w:rsidRPr="007F4715">
        <w:rPr>
          <w:b/>
          <w:sz w:val="24"/>
          <w:szCs w:val="24"/>
        </w:rPr>
        <w:t>: stylisti</w:t>
      </w:r>
      <w:r w:rsidR="001F2F34" w:rsidRPr="007F4715">
        <w:rPr>
          <w:b/>
          <w:sz w:val="24"/>
          <w:szCs w:val="24"/>
        </w:rPr>
        <w:t xml:space="preserve">cké třídě kreseb </w:t>
      </w:r>
      <w:r w:rsidRPr="007F4715">
        <w:rPr>
          <w:b/>
          <w:sz w:val="24"/>
          <w:szCs w:val="24"/>
        </w:rPr>
        <w:t xml:space="preserve">a psychologické typy </w:t>
      </w:r>
      <w:r w:rsidR="001F2F34" w:rsidRPr="007F4715">
        <w:rPr>
          <w:b/>
          <w:sz w:val="24"/>
          <w:szCs w:val="24"/>
        </w:rPr>
        <w:t>(1967)</w:t>
      </w:r>
    </w:p>
    <w:p w:rsidR="001F2F34" w:rsidRDefault="001F2F34" w:rsidP="001F2F34">
      <w:pPr>
        <w:spacing w:line="360" w:lineRule="auto"/>
        <w:ind w:left="60"/>
        <w:rPr>
          <w:sz w:val="24"/>
          <w:szCs w:val="24"/>
        </w:rPr>
      </w:pPr>
      <w:r w:rsidRPr="001F2F34">
        <w:rPr>
          <w:i/>
          <w:sz w:val="24"/>
          <w:szCs w:val="24"/>
        </w:rPr>
        <w:t>převažující typ mentální činnosti</w:t>
      </w:r>
      <w:r>
        <w:rPr>
          <w:sz w:val="24"/>
          <w:szCs w:val="24"/>
        </w:rPr>
        <w:t xml:space="preserve"> – </w:t>
      </w:r>
      <w:r w:rsidRPr="001F2F34">
        <w:rPr>
          <w:i/>
          <w:sz w:val="24"/>
          <w:szCs w:val="24"/>
        </w:rPr>
        <w:t>psychologický typ</w:t>
      </w:r>
      <w:r w:rsidR="00A44CC3">
        <w:rPr>
          <w:i/>
          <w:sz w:val="24"/>
          <w:szCs w:val="24"/>
        </w:rPr>
        <w:t xml:space="preserve"> </w:t>
      </w:r>
      <w:r>
        <w:rPr>
          <w:sz w:val="24"/>
          <w:szCs w:val="24"/>
        </w:rPr>
        <w:t xml:space="preserve">– </w:t>
      </w:r>
      <w:r w:rsidRPr="001F2F34">
        <w:rPr>
          <w:i/>
          <w:sz w:val="24"/>
          <w:szCs w:val="24"/>
        </w:rPr>
        <w:t>typ kresby</w:t>
      </w:r>
    </w:p>
    <w:p w:rsidR="001F2F34" w:rsidRDefault="001F2F34" w:rsidP="001F2F34">
      <w:pPr>
        <w:spacing w:line="360" w:lineRule="auto"/>
        <w:ind w:left="60"/>
        <w:rPr>
          <w:sz w:val="24"/>
          <w:szCs w:val="24"/>
        </w:rPr>
      </w:pPr>
      <w:r>
        <w:rPr>
          <w:sz w:val="24"/>
          <w:szCs w:val="24"/>
        </w:rPr>
        <w:t>myšlení – extravertní – enumerativní</w:t>
      </w:r>
    </w:p>
    <w:p w:rsidR="001F2F34" w:rsidRDefault="001F2F34" w:rsidP="001F2F34">
      <w:pPr>
        <w:spacing w:line="360" w:lineRule="auto"/>
        <w:ind w:left="60"/>
        <w:rPr>
          <w:sz w:val="24"/>
          <w:szCs w:val="24"/>
        </w:rPr>
      </w:pPr>
      <w:r>
        <w:rPr>
          <w:sz w:val="24"/>
          <w:szCs w:val="24"/>
        </w:rPr>
        <w:t>myšlení – introvertní – organická</w:t>
      </w:r>
    </w:p>
    <w:p w:rsidR="001F2F34" w:rsidRDefault="001F2F34" w:rsidP="001F2F34">
      <w:pPr>
        <w:spacing w:line="360" w:lineRule="auto"/>
        <w:ind w:left="60"/>
        <w:rPr>
          <w:sz w:val="24"/>
          <w:szCs w:val="24"/>
        </w:rPr>
      </w:pPr>
      <w:r>
        <w:rPr>
          <w:sz w:val="24"/>
          <w:szCs w:val="24"/>
        </w:rPr>
        <w:t>cítění – extravertní – dekorativní</w:t>
      </w:r>
    </w:p>
    <w:p w:rsidR="001F2F34" w:rsidRDefault="001F2F34" w:rsidP="001F2F34">
      <w:pPr>
        <w:spacing w:line="360" w:lineRule="auto"/>
        <w:ind w:left="60"/>
        <w:rPr>
          <w:sz w:val="24"/>
          <w:szCs w:val="24"/>
        </w:rPr>
      </w:pPr>
      <w:r>
        <w:rPr>
          <w:sz w:val="24"/>
          <w:szCs w:val="24"/>
        </w:rPr>
        <w:t>cítění – introvertní – imaginativní</w:t>
      </w:r>
    </w:p>
    <w:p w:rsidR="001F2F34" w:rsidRDefault="001F2F34" w:rsidP="001F2F34">
      <w:pPr>
        <w:spacing w:line="360" w:lineRule="auto"/>
        <w:ind w:left="60"/>
        <w:rPr>
          <w:sz w:val="24"/>
          <w:szCs w:val="24"/>
        </w:rPr>
      </w:pPr>
      <w:r>
        <w:rPr>
          <w:sz w:val="24"/>
          <w:szCs w:val="24"/>
        </w:rPr>
        <w:t>čití</w:t>
      </w:r>
      <w:r w:rsidR="00F8692E">
        <w:rPr>
          <w:sz w:val="24"/>
          <w:szCs w:val="24"/>
        </w:rPr>
        <w:t xml:space="preserve"> </w:t>
      </w:r>
      <w:r>
        <w:rPr>
          <w:sz w:val="24"/>
          <w:szCs w:val="24"/>
        </w:rPr>
        <w:t>– extravertní</w:t>
      </w:r>
      <w:r w:rsidR="00F8692E">
        <w:rPr>
          <w:sz w:val="24"/>
          <w:szCs w:val="24"/>
        </w:rPr>
        <w:t xml:space="preserve"> </w:t>
      </w:r>
      <w:r w:rsidR="00F76A47">
        <w:rPr>
          <w:sz w:val="24"/>
          <w:szCs w:val="24"/>
        </w:rPr>
        <w:t>–</w:t>
      </w:r>
      <w:r>
        <w:rPr>
          <w:sz w:val="24"/>
          <w:szCs w:val="24"/>
        </w:rPr>
        <w:t xml:space="preserve"> vciťovací</w:t>
      </w:r>
    </w:p>
    <w:p w:rsidR="001F2F34" w:rsidRDefault="00B520D3" w:rsidP="001F2F34">
      <w:pPr>
        <w:spacing w:line="360" w:lineRule="auto"/>
        <w:ind w:left="60"/>
        <w:rPr>
          <w:sz w:val="24"/>
          <w:szCs w:val="24"/>
        </w:rPr>
      </w:pPr>
      <w:r>
        <w:rPr>
          <w:sz w:val="24"/>
          <w:szCs w:val="24"/>
        </w:rPr>
        <w:t>čit</w:t>
      </w:r>
      <w:r w:rsidR="001F2F34">
        <w:rPr>
          <w:sz w:val="24"/>
          <w:szCs w:val="24"/>
        </w:rPr>
        <w:t>í – introvertní – expresionistická</w:t>
      </w:r>
    </w:p>
    <w:p w:rsidR="001F2F34" w:rsidRDefault="001F2F34" w:rsidP="001F2F34">
      <w:pPr>
        <w:spacing w:line="360" w:lineRule="auto"/>
        <w:ind w:left="60"/>
        <w:rPr>
          <w:sz w:val="24"/>
          <w:szCs w:val="24"/>
        </w:rPr>
      </w:pPr>
      <w:r>
        <w:rPr>
          <w:sz w:val="24"/>
          <w:szCs w:val="24"/>
        </w:rPr>
        <w:t>intuice</w:t>
      </w:r>
      <w:r w:rsidR="00F76A47">
        <w:rPr>
          <w:sz w:val="24"/>
          <w:szCs w:val="24"/>
        </w:rPr>
        <w:t xml:space="preserve"> </w:t>
      </w:r>
      <w:r>
        <w:rPr>
          <w:sz w:val="24"/>
          <w:szCs w:val="24"/>
        </w:rPr>
        <w:t>– extravertní – rytmický celek</w:t>
      </w:r>
    </w:p>
    <w:p w:rsidR="001F2F34" w:rsidRDefault="00CB3CB4" w:rsidP="001F2F34">
      <w:pPr>
        <w:spacing w:line="360" w:lineRule="auto"/>
        <w:ind w:left="60"/>
        <w:rPr>
          <w:sz w:val="24"/>
          <w:szCs w:val="24"/>
        </w:rPr>
      </w:pPr>
      <w:r>
        <w:rPr>
          <w:sz w:val="24"/>
          <w:szCs w:val="24"/>
        </w:rPr>
        <w:t xml:space="preserve">intuice </w:t>
      </w:r>
      <w:r w:rsidR="001F2F34">
        <w:rPr>
          <w:sz w:val="24"/>
          <w:szCs w:val="24"/>
        </w:rPr>
        <w:t>– introvertní – strukturální forma</w:t>
      </w:r>
    </w:p>
    <w:p w:rsidR="00CB3CB4" w:rsidRDefault="00CB3CB4" w:rsidP="001F2F34">
      <w:pPr>
        <w:spacing w:line="360" w:lineRule="auto"/>
        <w:ind w:left="60"/>
        <w:rPr>
          <w:sz w:val="24"/>
          <w:szCs w:val="24"/>
        </w:rPr>
      </w:pPr>
      <w:r>
        <w:rPr>
          <w:sz w:val="24"/>
          <w:szCs w:val="24"/>
        </w:rPr>
        <w:t xml:space="preserve"> J. </w:t>
      </w:r>
      <w:proofErr w:type="spellStart"/>
      <w:r>
        <w:rPr>
          <w:sz w:val="24"/>
          <w:szCs w:val="24"/>
        </w:rPr>
        <w:t>Uždil</w:t>
      </w:r>
      <w:proofErr w:type="spellEnd"/>
      <w:r>
        <w:rPr>
          <w:sz w:val="24"/>
          <w:szCs w:val="24"/>
        </w:rPr>
        <w:t>: extroverze, introverze a syntéza zobrazení</w:t>
      </w:r>
    </w:p>
    <w:p w:rsidR="00CB3CB4" w:rsidRDefault="00CB3CB4" w:rsidP="001F2F34">
      <w:pPr>
        <w:spacing w:line="360" w:lineRule="auto"/>
        <w:ind w:left="60"/>
        <w:rPr>
          <w:sz w:val="24"/>
          <w:szCs w:val="24"/>
        </w:rPr>
      </w:pPr>
      <w:r>
        <w:rPr>
          <w:sz w:val="24"/>
          <w:szCs w:val="24"/>
        </w:rPr>
        <w:t xml:space="preserve"> Na členění základních psychologických typů </w:t>
      </w:r>
      <w:r w:rsidR="00F8692E">
        <w:rPr>
          <w:sz w:val="24"/>
          <w:szCs w:val="24"/>
        </w:rPr>
        <w:t>– e</w:t>
      </w:r>
      <w:r>
        <w:rPr>
          <w:sz w:val="24"/>
          <w:szCs w:val="24"/>
        </w:rPr>
        <w:t xml:space="preserve">xtravertní a introvertní </w:t>
      </w:r>
      <w:r w:rsidR="00F8692E">
        <w:rPr>
          <w:sz w:val="24"/>
          <w:szCs w:val="24"/>
        </w:rPr>
        <w:t>–</w:t>
      </w:r>
      <w:r>
        <w:rPr>
          <w:sz w:val="24"/>
          <w:szCs w:val="24"/>
        </w:rPr>
        <w:t xml:space="preserve"> již upozornil K. G. Jung (1921) </w:t>
      </w:r>
      <w:r w:rsidR="00F8692E">
        <w:rPr>
          <w:sz w:val="24"/>
          <w:szCs w:val="24"/>
        </w:rPr>
        <w:t xml:space="preserve">– </w:t>
      </w:r>
      <w:r>
        <w:rPr>
          <w:sz w:val="24"/>
          <w:szCs w:val="24"/>
        </w:rPr>
        <w:t>odlišnost i ve výtvarné tvorbě</w:t>
      </w:r>
    </w:p>
    <w:p w:rsidR="001F2F34" w:rsidRDefault="00CB3CB4" w:rsidP="001F2F34">
      <w:pPr>
        <w:spacing w:line="360" w:lineRule="auto"/>
        <w:ind w:left="60"/>
        <w:rPr>
          <w:sz w:val="24"/>
          <w:szCs w:val="24"/>
        </w:rPr>
      </w:pPr>
      <w:r>
        <w:rPr>
          <w:sz w:val="24"/>
          <w:szCs w:val="24"/>
        </w:rPr>
        <w:t xml:space="preserve"> A/ </w:t>
      </w:r>
      <w:r w:rsidRPr="008F3416">
        <w:rPr>
          <w:b/>
          <w:sz w:val="24"/>
          <w:szCs w:val="24"/>
        </w:rPr>
        <w:t>Extravertní typ</w:t>
      </w:r>
      <w:r>
        <w:rPr>
          <w:sz w:val="24"/>
          <w:szCs w:val="24"/>
        </w:rPr>
        <w:t xml:space="preserve"> </w:t>
      </w:r>
      <w:r w:rsidR="00F8692E">
        <w:rPr>
          <w:sz w:val="24"/>
          <w:szCs w:val="24"/>
        </w:rPr>
        <w:t xml:space="preserve">– </w:t>
      </w:r>
      <w:r>
        <w:rPr>
          <w:sz w:val="24"/>
          <w:szCs w:val="24"/>
        </w:rPr>
        <w:t>viditelná snaha o vystižení zobrazované věci s naznačením jejich důležit</w:t>
      </w:r>
      <w:r w:rsidR="008F3416">
        <w:rPr>
          <w:sz w:val="24"/>
          <w:szCs w:val="24"/>
        </w:rPr>
        <w:t>ých i méně důležitých částí</w:t>
      </w:r>
      <w:r>
        <w:rPr>
          <w:sz w:val="24"/>
          <w:szCs w:val="24"/>
        </w:rPr>
        <w:t xml:space="preserve"> (dítě významné znaky“ vyjmenovává </w:t>
      </w:r>
      <w:r w:rsidR="00F8692E">
        <w:rPr>
          <w:sz w:val="24"/>
          <w:szCs w:val="24"/>
        </w:rPr>
        <w:t xml:space="preserve">– </w:t>
      </w:r>
      <w:r>
        <w:rPr>
          <w:sz w:val="24"/>
          <w:szCs w:val="24"/>
        </w:rPr>
        <w:t xml:space="preserve">typ enumerativní); později pokusy o vystižení objektivního vzhledu věci </w:t>
      </w:r>
      <w:r w:rsidR="00F8692E">
        <w:rPr>
          <w:sz w:val="24"/>
          <w:szCs w:val="24"/>
        </w:rPr>
        <w:t xml:space="preserve">– </w:t>
      </w:r>
      <w:r>
        <w:rPr>
          <w:sz w:val="24"/>
          <w:szCs w:val="24"/>
        </w:rPr>
        <w:t xml:space="preserve">proporce, situace v prostoru, barevnost aj.; následuje </w:t>
      </w:r>
      <w:r w:rsidR="008F3416">
        <w:rPr>
          <w:sz w:val="24"/>
          <w:szCs w:val="24"/>
        </w:rPr>
        <w:t>snaha o vystižení plasticity, osvětlení (typ objektivní).</w:t>
      </w:r>
    </w:p>
    <w:p w:rsidR="008F3416" w:rsidRDefault="008F3416" w:rsidP="001F2F34">
      <w:pPr>
        <w:spacing w:line="360" w:lineRule="auto"/>
        <w:ind w:left="60"/>
        <w:rPr>
          <w:sz w:val="24"/>
          <w:szCs w:val="24"/>
        </w:rPr>
      </w:pPr>
      <w:r>
        <w:rPr>
          <w:sz w:val="24"/>
          <w:szCs w:val="24"/>
        </w:rPr>
        <w:t>Kresba se vyznačuje zevrubností, méně zaujme výtvarnou stránkou, silou kresebného výrazu a odvahou barevného řešení.</w:t>
      </w:r>
    </w:p>
    <w:p w:rsidR="008F3416" w:rsidRDefault="008F3416" w:rsidP="001F2F34">
      <w:pPr>
        <w:spacing w:line="360" w:lineRule="auto"/>
        <w:ind w:left="60"/>
        <w:rPr>
          <w:sz w:val="24"/>
          <w:szCs w:val="24"/>
        </w:rPr>
      </w:pPr>
      <w:r>
        <w:rPr>
          <w:sz w:val="24"/>
          <w:szCs w:val="24"/>
        </w:rPr>
        <w:lastRenderedPageBreak/>
        <w:t xml:space="preserve"> Mezi extravertně objektivním typy je mnoho specialistů (dopravní prostředky, princezny apod.</w:t>
      </w:r>
    </w:p>
    <w:p w:rsidR="008F3416" w:rsidRDefault="008F3416" w:rsidP="001F2F34">
      <w:pPr>
        <w:spacing w:line="360" w:lineRule="auto"/>
        <w:ind w:left="60"/>
        <w:rPr>
          <w:sz w:val="24"/>
          <w:szCs w:val="24"/>
        </w:rPr>
      </w:pPr>
      <w:r>
        <w:rPr>
          <w:sz w:val="24"/>
          <w:szCs w:val="24"/>
        </w:rPr>
        <w:t xml:space="preserve"> B/ </w:t>
      </w:r>
      <w:r w:rsidRPr="008F3416">
        <w:rPr>
          <w:b/>
          <w:sz w:val="24"/>
          <w:szCs w:val="24"/>
        </w:rPr>
        <w:t xml:space="preserve">Introvertní typ </w:t>
      </w:r>
      <w:r>
        <w:rPr>
          <w:sz w:val="24"/>
          <w:szCs w:val="24"/>
        </w:rPr>
        <w:t>-  rozhodující roli hraje zážitek (silně emocionální charakter)</w:t>
      </w:r>
    </w:p>
    <w:p w:rsidR="008F3416" w:rsidRDefault="008F3416" w:rsidP="001F2F34">
      <w:pPr>
        <w:spacing w:line="360" w:lineRule="auto"/>
        <w:ind w:left="60"/>
        <w:rPr>
          <w:sz w:val="24"/>
          <w:szCs w:val="24"/>
        </w:rPr>
      </w:pPr>
      <w:r>
        <w:rPr>
          <w:sz w:val="24"/>
          <w:szCs w:val="24"/>
        </w:rPr>
        <w:t xml:space="preserve">Téma se často neopakuje – maximálně individualizované (osobní výběr, objevují se neklasická témata. Forma </w:t>
      </w:r>
      <w:r w:rsidR="00F76A47">
        <w:rPr>
          <w:sz w:val="24"/>
          <w:szCs w:val="24"/>
        </w:rPr>
        <w:t>–</w:t>
      </w:r>
      <w:r>
        <w:rPr>
          <w:sz w:val="24"/>
          <w:szCs w:val="24"/>
        </w:rPr>
        <w:t xml:space="preserve"> nerozhodují proporce, reálná barevnost, bohatství detailů. Výtvor si získá okamžitou pozornost svou samozřejmostí, bezprostředností </w:t>
      </w:r>
      <w:r w:rsidR="00F76A47">
        <w:rPr>
          <w:sz w:val="24"/>
          <w:szCs w:val="24"/>
        </w:rPr>
        <w:t>–</w:t>
      </w:r>
      <w:r>
        <w:rPr>
          <w:sz w:val="24"/>
          <w:szCs w:val="24"/>
        </w:rPr>
        <w:t xml:space="preserve"> ač vykazuje „prohřešky“ vůči „realismu“. </w:t>
      </w:r>
    </w:p>
    <w:p w:rsidR="008F3416" w:rsidRDefault="008F3416" w:rsidP="001F2F34">
      <w:pPr>
        <w:spacing w:line="360" w:lineRule="auto"/>
        <w:ind w:left="60"/>
        <w:rPr>
          <w:sz w:val="24"/>
          <w:szCs w:val="24"/>
        </w:rPr>
      </w:pPr>
      <w:r>
        <w:rPr>
          <w:sz w:val="24"/>
          <w:szCs w:val="24"/>
        </w:rPr>
        <w:t xml:space="preserve">Praxe </w:t>
      </w:r>
      <w:r w:rsidR="00F8692E">
        <w:rPr>
          <w:sz w:val="24"/>
          <w:szCs w:val="24"/>
        </w:rPr>
        <w:t xml:space="preserve">– </w:t>
      </w:r>
      <w:r>
        <w:rPr>
          <w:sz w:val="24"/>
          <w:szCs w:val="24"/>
        </w:rPr>
        <w:t>smíšené typy</w:t>
      </w:r>
      <w:r w:rsidR="00F8692E">
        <w:rPr>
          <w:sz w:val="24"/>
          <w:szCs w:val="24"/>
        </w:rPr>
        <w:t>.</w:t>
      </w:r>
    </w:p>
    <w:p w:rsidR="00EB3AEF" w:rsidRDefault="00470595" w:rsidP="001F2F34">
      <w:pPr>
        <w:spacing w:line="360" w:lineRule="auto"/>
        <w:ind w:left="60"/>
        <w:rPr>
          <w:sz w:val="24"/>
          <w:szCs w:val="24"/>
        </w:rPr>
      </w:pPr>
      <w:r>
        <w:rPr>
          <w:sz w:val="24"/>
          <w:szCs w:val="24"/>
        </w:rPr>
        <w:t xml:space="preserve"> Podle J. </w:t>
      </w:r>
      <w:proofErr w:type="spellStart"/>
      <w:r>
        <w:rPr>
          <w:sz w:val="24"/>
          <w:szCs w:val="24"/>
        </w:rPr>
        <w:t>Uždila</w:t>
      </w:r>
      <w:proofErr w:type="spellEnd"/>
      <w:r w:rsidR="00F8692E">
        <w:rPr>
          <w:sz w:val="24"/>
          <w:szCs w:val="24"/>
        </w:rPr>
        <w:t xml:space="preserve"> – </w:t>
      </w:r>
      <w:r w:rsidR="008F3416">
        <w:rPr>
          <w:sz w:val="24"/>
          <w:szCs w:val="24"/>
        </w:rPr>
        <w:t xml:space="preserve">rozdíly mezi žáky </w:t>
      </w:r>
      <w:r>
        <w:rPr>
          <w:sz w:val="24"/>
          <w:szCs w:val="24"/>
        </w:rPr>
        <w:t xml:space="preserve">jsou </w:t>
      </w:r>
      <w:r w:rsidR="008F3416">
        <w:rPr>
          <w:sz w:val="24"/>
          <w:szCs w:val="24"/>
        </w:rPr>
        <w:t>dány i jejich schopnostmi nebo potřebou vyjádřit syntézu zobrazovaných znaků</w:t>
      </w:r>
      <w:r w:rsidR="00EB3AEF">
        <w:rPr>
          <w:sz w:val="24"/>
          <w:szCs w:val="24"/>
        </w:rPr>
        <w:t>:</w:t>
      </w:r>
    </w:p>
    <w:p w:rsidR="00EB3AEF" w:rsidRDefault="00EB3AEF" w:rsidP="00EB3AEF">
      <w:pPr>
        <w:spacing w:line="360" w:lineRule="auto"/>
        <w:ind w:left="60"/>
        <w:rPr>
          <w:sz w:val="24"/>
          <w:szCs w:val="24"/>
        </w:rPr>
      </w:pPr>
      <w:r w:rsidRPr="00EB3AEF">
        <w:rPr>
          <w:b/>
          <w:sz w:val="24"/>
          <w:szCs w:val="24"/>
        </w:rPr>
        <w:t>Typ syntetizující</w:t>
      </w:r>
      <w:r>
        <w:rPr>
          <w:sz w:val="24"/>
          <w:szCs w:val="24"/>
        </w:rPr>
        <w:t xml:space="preserve"> se projevuje ve dvou rovinách – vliv extraverze a introverze ve smyslu a/</w:t>
      </w:r>
      <w:r w:rsidRPr="00470595">
        <w:rPr>
          <w:i/>
          <w:sz w:val="24"/>
          <w:szCs w:val="24"/>
        </w:rPr>
        <w:t>věcně (racionálně) extravertním</w:t>
      </w:r>
      <w:r>
        <w:rPr>
          <w:sz w:val="24"/>
          <w:szCs w:val="24"/>
        </w:rPr>
        <w:t xml:space="preserve"> (syntéza zobrazovaných znaků v jejich věcné rovině -  náznak vztahu mezi figurami, proporcích, p</w:t>
      </w:r>
      <w:r w:rsidR="00A44CC3">
        <w:rPr>
          <w:sz w:val="24"/>
          <w:szCs w:val="24"/>
        </w:rPr>
        <w:t xml:space="preserve">rostorových </w:t>
      </w:r>
      <w:r>
        <w:rPr>
          <w:sz w:val="24"/>
          <w:szCs w:val="24"/>
        </w:rPr>
        <w:t>vztazích);</w:t>
      </w:r>
    </w:p>
    <w:p w:rsidR="008F3416" w:rsidRDefault="00EB3AEF" w:rsidP="00EB3AEF">
      <w:pPr>
        <w:spacing w:line="360" w:lineRule="auto"/>
        <w:ind w:left="60"/>
        <w:rPr>
          <w:sz w:val="24"/>
          <w:szCs w:val="24"/>
        </w:rPr>
      </w:pPr>
      <w:r>
        <w:rPr>
          <w:sz w:val="24"/>
          <w:szCs w:val="24"/>
        </w:rPr>
        <w:t xml:space="preserve">b/ </w:t>
      </w:r>
      <w:r w:rsidRPr="00470595">
        <w:rPr>
          <w:i/>
          <w:sz w:val="24"/>
          <w:szCs w:val="24"/>
        </w:rPr>
        <w:t>formálně intuitivně introvertním</w:t>
      </w:r>
      <w:r>
        <w:rPr>
          <w:sz w:val="24"/>
          <w:szCs w:val="24"/>
        </w:rPr>
        <w:t xml:space="preserve"> (syntéza zobrazovaných znaků v jejich formální rovině -  jednota koloritu, vyřešen plocha, shodný rukopis štětce, rytmus linií).</w:t>
      </w:r>
    </w:p>
    <w:p w:rsidR="00EB3AEF" w:rsidRDefault="00EB3AEF" w:rsidP="00EB3AEF">
      <w:pPr>
        <w:spacing w:line="360" w:lineRule="auto"/>
        <w:ind w:left="60"/>
        <w:rPr>
          <w:sz w:val="24"/>
          <w:szCs w:val="24"/>
        </w:rPr>
      </w:pPr>
      <w:r w:rsidRPr="00EB3AEF">
        <w:rPr>
          <w:b/>
          <w:sz w:val="24"/>
          <w:szCs w:val="24"/>
        </w:rPr>
        <w:t>Typ s malou schopností (potřebou) syntézy</w:t>
      </w:r>
      <w:r>
        <w:rPr>
          <w:sz w:val="24"/>
          <w:szCs w:val="24"/>
        </w:rPr>
        <w:t xml:space="preserve"> – zobrazované znaky (jednotlivé objekty, věci, figury umísťují porůznu na plochu, nekomponují, zobrazovanou situaci nepojímají jako celek</w:t>
      </w:r>
      <w:r w:rsidR="00470595">
        <w:rPr>
          <w:sz w:val="24"/>
          <w:szCs w:val="24"/>
        </w:rPr>
        <w:t xml:space="preserve">, nelze </w:t>
      </w:r>
      <w:r w:rsidR="00F8692E">
        <w:rPr>
          <w:sz w:val="24"/>
          <w:szCs w:val="24"/>
        </w:rPr>
        <w:t xml:space="preserve">od </w:t>
      </w:r>
      <w:r w:rsidR="00470595">
        <w:rPr>
          <w:sz w:val="24"/>
          <w:szCs w:val="24"/>
        </w:rPr>
        <w:t xml:space="preserve">nich očekávat zajímavá řešení </w:t>
      </w:r>
      <w:r>
        <w:rPr>
          <w:sz w:val="24"/>
          <w:szCs w:val="24"/>
        </w:rPr>
        <w:t>ve smyslu svébytného obrazu – jsou spíš přesným popisem</w:t>
      </w:r>
      <w:r w:rsidR="00470595">
        <w:rPr>
          <w:sz w:val="24"/>
          <w:szCs w:val="24"/>
        </w:rPr>
        <w:t xml:space="preserve"> (především u objektů, které znají a mají k nim vztah.</w:t>
      </w:r>
    </w:p>
    <w:p w:rsidR="00470595" w:rsidRDefault="00470595" w:rsidP="00470595">
      <w:pPr>
        <w:spacing w:line="360" w:lineRule="auto"/>
        <w:ind w:left="60"/>
        <w:rPr>
          <w:sz w:val="24"/>
          <w:szCs w:val="24"/>
        </w:rPr>
      </w:pPr>
      <w:r>
        <w:rPr>
          <w:b/>
          <w:sz w:val="24"/>
          <w:szCs w:val="24"/>
        </w:rPr>
        <w:t xml:space="preserve"> R</w:t>
      </w:r>
      <w:r w:rsidRPr="00470595">
        <w:rPr>
          <w:sz w:val="24"/>
          <w:szCs w:val="24"/>
        </w:rPr>
        <w:t>.</w:t>
      </w:r>
      <w:r>
        <w:rPr>
          <w:sz w:val="24"/>
          <w:szCs w:val="24"/>
        </w:rPr>
        <w:t xml:space="preserve"> Trojan: Typologie podle způsobu provedení výtvaru, volby výtvarně technických prostředků ve výtvarné tvorbě:</w:t>
      </w:r>
    </w:p>
    <w:p w:rsidR="00470595" w:rsidRDefault="00470595" w:rsidP="00470595">
      <w:pPr>
        <w:spacing w:line="360" w:lineRule="auto"/>
        <w:ind w:left="60"/>
        <w:rPr>
          <w:sz w:val="24"/>
          <w:szCs w:val="24"/>
        </w:rPr>
      </w:pPr>
      <w:r>
        <w:rPr>
          <w:b/>
          <w:sz w:val="24"/>
          <w:szCs w:val="24"/>
        </w:rPr>
        <w:t>A/ Grafický typ</w:t>
      </w:r>
      <w:r w:rsidR="00F8692E">
        <w:rPr>
          <w:b/>
          <w:sz w:val="24"/>
          <w:szCs w:val="24"/>
        </w:rPr>
        <w:t xml:space="preserve">: </w:t>
      </w:r>
      <w:r>
        <w:rPr>
          <w:sz w:val="24"/>
          <w:szCs w:val="24"/>
        </w:rPr>
        <w:t>vyjadřuje se kresbou, lineárně, černobíle, témata volí s možností uplatnění obrysového řešení, plochu pojednává soustavou čar, nebývá úspěšný ve vyhledávání nekonvenčních barevných řešení, raději se vyjadřuje „černobíle“.</w:t>
      </w:r>
    </w:p>
    <w:p w:rsidR="00470595" w:rsidRDefault="00470595" w:rsidP="00470595">
      <w:pPr>
        <w:spacing w:line="360" w:lineRule="auto"/>
        <w:ind w:left="60"/>
        <w:rPr>
          <w:sz w:val="24"/>
          <w:szCs w:val="24"/>
        </w:rPr>
      </w:pPr>
      <w:r>
        <w:rPr>
          <w:b/>
          <w:sz w:val="24"/>
          <w:szCs w:val="24"/>
        </w:rPr>
        <w:t xml:space="preserve"> B/ Malířský typ</w:t>
      </w:r>
      <w:r w:rsidR="00F8692E">
        <w:rPr>
          <w:b/>
          <w:sz w:val="24"/>
          <w:szCs w:val="24"/>
        </w:rPr>
        <w:t xml:space="preserve">: </w:t>
      </w:r>
      <w:r>
        <w:rPr>
          <w:sz w:val="24"/>
          <w:szCs w:val="24"/>
        </w:rPr>
        <w:t>myslí nejprve v barvách, pak ve tvarech, užívá nezvyklé tóny barev s barevnými valéry, je velkorysejší v pojetí barevných ploch.</w:t>
      </w:r>
    </w:p>
    <w:p w:rsidR="00677D9C" w:rsidRDefault="00677D9C" w:rsidP="00470595">
      <w:pPr>
        <w:spacing w:line="360" w:lineRule="auto"/>
        <w:ind w:left="60"/>
        <w:rPr>
          <w:sz w:val="24"/>
          <w:szCs w:val="24"/>
        </w:rPr>
      </w:pPr>
      <w:r>
        <w:rPr>
          <w:b/>
          <w:sz w:val="24"/>
          <w:szCs w:val="24"/>
        </w:rPr>
        <w:lastRenderedPageBreak/>
        <w:t xml:space="preserve"> </w:t>
      </w:r>
      <w:r w:rsidR="001E4033">
        <w:rPr>
          <w:b/>
          <w:sz w:val="24"/>
          <w:szCs w:val="24"/>
        </w:rPr>
        <w:t xml:space="preserve">C/ </w:t>
      </w:r>
      <w:r>
        <w:rPr>
          <w:b/>
          <w:sz w:val="24"/>
          <w:szCs w:val="24"/>
        </w:rPr>
        <w:t>Plastický typ</w:t>
      </w:r>
      <w:r w:rsidR="00F8692E">
        <w:rPr>
          <w:b/>
          <w:sz w:val="24"/>
          <w:szCs w:val="24"/>
        </w:rPr>
        <w:t xml:space="preserve">: </w:t>
      </w:r>
      <w:r>
        <w:rPr>
          <w:sz w:val="24"/>
          <w:szCs w:val="24"/>
        </w:rPr>
        <w:t>dobře kreslí, nerad se vyjadřuje barvou, myslí na prostor, objem, tvar, dominuje práce s hmotou, modelování tvarování (uplatňuje fantazii i pozorovací schopnosti), ve školní praxi mají málo příležitostí svoje „ sochařské“ schopnosti projevit a uplatnit.</w:t>
      </w:r>
    </w:p>
    <w:p w:rsidR="00677D9C" w:rsidRDefault="00677D9C" w:rsidP="00470595">
      <w:pPr>
        <w:spacing w:line="360" w:lineRule="auto"/>
        <w:ind w:left="60"/>
        <w:rPr>
          <w:sz w:val="24"/>
          <w:szCs w:val="24"/>
        </w:rPr>
      </w:pPr>
      <w:r>
        <w:rPr>
          <w:b/>
          <w:sz w:val="24"/>
          <w:szCs w:val="24"/>
        </w:rPr>
        <w:t xml:space="preserve"> D/ Výtvarně konstruktivní typ</w:t>
      </w:r>
      <w:r w:rsidR="00F8692E">
        <w:rPr>
          <w:b/>
          <w:sz w:val="24"/>
          <w:szCs w:val="24"/>
        </w:rPr>
        <w:t xml:space="preserve">: </w:t>
      </w:r>
      <w:r w:rsidR="00EF6246">
        <w:rPr>
          <w:sz w:val="24"/>
          <w:szCs w:val="24"/>
        </w:rPr>
        <w:t>dobře kreslí, má</w:t>
      </w:r>
      <w:r>
        <w:rPr>
          <w:sz w:val="24"/>
          <w:szCs w:val="24"/>
        </w:rPr>
        <w:t xml:space="preserve"> fantazii a představivost, schopnost kombinovat, dobré výsledky ve výtvarně řemeslné práci, precizní proveden</w:t>
      </w:r>
      <w:r w:rsidR="00EF6246">
        <w:rPr>
          <w:sz w:val="24"/>
          <w:szCs w:val="24"/>
        </w:rPr>
        <w:t>í</w:t>
      </w:r>
      <w:r>
        <w:rPr>
          <w:sz w:val="24"/>
          <w:szCs w:val="24"/>
        </w:rPr>
        <w:t xml:space="preserve"> převažuje nad výtvarností.</w:t>
      </w:r>
    </w:p>
    <w:p w:rsidR="00677D9C" w:rsidRDefault="00677D9C" w:rsidP="00470595">
      <w:pPr>
        <w:spacing w:line="360" w:lineRule="auto"/>
        <w:ind w:left="60"/>
        <w:rPr>
          <w:sz w:val="24"/>
          <w:szCs w:val="24"/>
        </w:rPr>
      </w:pPr>
      <w:r w:rsidRPr="00677D9C">
        <w:rPr>
          <w:b/>
          <w:sz w:val="24"/>
          <w:szCs w:val="24"/>
        </w:rPr>
        <w:t xml:space="preserve"> J. Slavík</w:t>
      </w:r>
      <w:r w:rsidR="00F76A47">
        <w:rPr>
          <w:b/>
          <w:sz w:val="24"/>
          <w:szCs w:val="24"/>
        </w:rPr>
        <w:t xml:space="preserve"> (1994)</w:t>
      </w:r>
      <w:r>
        <w:rPr>
          <w:b/>
          <w:sz w:val="24"/>
          <w:szCs w:val="24"/>
        </w:rPr>
        <w:t xml:space="preserve"> </w:t>
      </w:r>
      <w:r w:rsidR="00F76A47">
        <w:rPr>
          <w:sz w:val="24"/>
          <w:szCs w:val="24"/>
        </w:rPr>
        <w:t>–</w:t>
      </w:r>
      <w:r w:rsidR="00F8692E">
        <w:rPr>
          <w:sz w:val="24"/>
          <w:szCs w:val="24"/>
        </w:rPr>
        <w:t xml:space="preserve"> </w:t>
      </w:r>
      <w:r w:rsidRPr="00677D9C">
        <w:rPr>
          <w:sz w:val="24"/>
          <w:szCs w:val="24"/>
        </w:rPr>
        <w:t>způsob zacházení s výtvarnými výrazovými prostředky</w:t>
      </w:r>
    </w:p>
    <w:p w:rsidR="00677D9C" w:rsidRDefault="00677D9C" w:rsidP="00470595">
      <w:pPr>
        <w:spacing w:line="360" w:lineRule="auto"/>
        <w:ind w:left="60"/>
        <w:rPr>
          <w:b/>
          <w:sz w:val="24"/>
          <w:szCs w:val="24"/>
        </w:rPr>
      </w:pPr>
      <w:r>
        <w:rPr>
          <w:b/>
          <w:sz w:val="24"/>
          <w:szCs w:val="24"/>
        </w:rPr>
        <w:t xml:space="preserve"> A/ plastický typ</w:t>
      </w:r>
      <w:r w:rsidR="008F4BBB">
        <w:rPr>
          <w:b/>
          <w:sz w:val="24"/>
          <w:szCs w:val="24"/>
        </w:rPr>
        <w:t xml:space="preserve"> </w:t>
      </w:r>
      <w:r w:rsidR="00F8692E">
        <w:rPr>
          <w:sz w:val="24"/>
          <w:szCs w:val="24"/>
        </w:rPr>
        <w:t xml:space="preserve">– </w:t>
      </w:r>
      <w:r w:rsidR="008F4BBB">
        <w:rPr>
          <w:b/>
          <w:sz w:val="24"/>
          <w:szCs w:val="24"/>
        </w:rPr>
        <w:t>tvorba s plasticky tvárnými materiály</w:t>
      </w:r>
    </w:p>
    <w:p w:rsidR="008F4BBB" w:rsidRDefault="008F4BBB" w:rsidP="00470595">
      <w:pPr>
        <w:spacing w:line="360" w:lineRule="auto"/>
        <w:ind w:left="60"/>
        <w:rPr>
          <w:sz w:val="24"/>
          <w:szCs w:val="24"/>
        </w:rPr>
      </w:pPr>
      <w:r>
        <w:rPr>
          <w:b/>
          <w:sz w:val="24"/>
          <w:szCs w:val="24"/>
        </w:rPr>
        <w:t xml:space="preserve"> B/ </w:t>
      </w:r>
      <w:proofErr w:type="spellStart"/>
      <w:r>
        <w:rPr>
          <w:b/>
          <w:sz w:val="24"/>
          <w:szCs w:val="24"/>
        </w:rPr>
        <w:t>konstruktnivní</w:t>
      </w:r>
      <w:proofErr w:type="spellEnd"/>
      <w:r>
        <w:rPr>
          <w:b/>
          <w:sz w:val="24"/>
          <w:szCs w:val="24"/>
        </w:rPr>
        <w:t xml:space="preserve"> typ </w:t>
      </w:r>
      <w:r w:rsidRPr="008F4BBB">
        <w:rPr>
          <w:sz w:val="24"/>
          <w:szCs w:val="24"/>
        </w:rPr>
        <w:t>– zaměřený na tvorbu s diskrétními (oddělenými) výtvarnými prostředky v ploše i prostoru (odstřižky v k</w:t>
      </w:r>
      <w:r w:rsidR="00F76A47">
        <w:rPr>
          <w:sz w:val="24"/>
          <w:szCs w:val="24"/>
        </w:rPr>
        <w:t>oláži, předměty v asambláži, ko</w:t>
      </w:r>
      <w:r w:rsidRPr="008F4BBB">
        <w:rPr>
          <w:sz w:val="24"/>
          <w:szCs w:val="24"/>
        </w:rPr>
        <w:t>stky ve stavebnici apod.</w:t>
      </w:r>
      <w:r>
        <w:rPr>
          <w:sz w:val="24"/>
          <w:szCs w:val="24"/>
        </w:rPr>
        <w:t>)</w:t>
      </w:r>
    </w:p>
    <w:p w:rsidR="008F4BBB" w:rsidRDefault="008F4BBB" w:rsidP="00470595">
      <w:pPr>
        <w:spacing w:line="360" w:lineRule="auto"/>
        <w:ind w:left="60"/>
        <w:rPr>
          <w:sz w:val="24"/>
          <w:szCs w:val="24"/>
        </w:rPr>
      </w:pPr>
      <w:r>
        <w:rPr>
          <w:b/>
          <w:sz w:val="24"/>
          <w:szCs w:val="24"/>
        </w:rPr>
        <w:t xml:space="preserve"> C/ malířský typ </w:t>
      </w:r>
      <w:r w:rsidR="00F76A47">
        <w:rPr>
          <w:sz w:val="24"/>
          <w:szCs w:val="24"/>
        </w:rPr>
        <w:t>– p</w:t>
      </w:r>
      <w:r>
        <w:rPr>
          <w:sz w:val="24"/>
          <w:szCs w:val="24"/>
        </w:rPr>
        <w:t>referuje barvu, práci v ploše</w:t>
      </w:r>
    </w:p>
    <w:p w:rsidR="008F4BBB" w:rsidRDefault="008F4BBB" w:rsidP="00470595">
      <w:pPr>
        <w:spacing w:line="360" w:lineRule="auto"/>
        <w:ind w:left="60"/>
        <w:rPr>
          <w:sz w:val="24"/>
          <w:szCs w:val="24"/>
        </w:rPr>
      </w:pPr>
      <w:r>
        <w:rPr>
          <w:b/>
          <w:sz w:val="24"/>
          <w:szCs w:val="24"/>
        </w:rPr>
        <w:t xml:space="preserve"> D/ grafický typ </w:t>
      </w:r>
      <w:r w:rsidR="00F76A47">
        <w:rPr>
          <w:sz w:val="24"/>
          <w:szCs w:val="24"/>
        </w:rPr>
        <w:t>–</w:t>
      </w:r>
      <w:r>
        <w:rPr>
          <w:sz w:val="24"/>
          <w:szCs w:val="24"/>
        </w:rPr>
        <w:t xml:space="preserve"> přednost tvaru a práce s linií</w:t>
      </w:r>
    </w:p>
    <w:p w:rsidR="008F4BBB" w:rsidRDefault="008F4BBB" w:rsidP="00470595">
      <w:pPr>
        <w:spacing w:line="360" w:lineRule="auto"/>
        <w:ind w:left="60"/>
        <w:rPr>
          <w:sz w:val="24"/>
          <w:szCs w:val="24"/>
        </w:rPr>
      </w:pPr>
      <w:r>
        <w:rPr>
          <w:b/>
          <w:sz w:val="24"/>
          <w:szCs w:val="24"/>
        </w:rPr>
        <w:t xml:space="preserve"> Typologii R</w:t>
      </w:r>
      <w:r w:rsidRPr="008F4BBB">
        <w:rPr>
          <w:sz w:val="24"/>
          <w:szCs w:val="24"/>
        </w:rPr>
        <w:t>.</w:t>
      </w:r>
      <w:r>
        <w:rPr>
          <w:sz w:val="24"/>
          <w:szCs w:val="24"/>
        </w:rPr>
        <w:t xml:space="preserve"> Trojana a</w:t>
      </w:r>
      <w:r w:rsidR="00EF6246">
        <w:rPr>
          <w:sz w:val="24"/>
          <w:szCs w:val="24"/>
        </w:rPr>
        <w:t xml:space="preserve"> J</w:t>
      </w:r>
      <w:r>
        <w:rPr>
          <w:sz w:val="24"/>
          <w:szCs w:val="24"/>
        </w:rPr>
        <w:t xml:space="preserve">. Slavíka doplňuje V. </w:t>
      </w:r>
      <w:proofErr w:type="spellStart"/>
      <w:r>
        <w:rPr>
          <w:sz w:val="24"/>
          <w:szCs w:val="24"/>
        </w:rPr>
        <w:t>Roeselová</w:t>
      </w:r>
      <w:proofErr w:type="spellEnd"/>
      <w:r>
        <w:rPr>
          <w:sz w:val="24"/>
          <w:szCs w:val="24"/>
        </w:rPr>
        <w:t xml:space="preserve">: přístup k výtvarnému </w:t>
      </w:r>
      <w:r w:rsidR="00FC5B8A">
        <w:rPr>
          <w:sz w:val="24"/>
          <w:szCs w:val="24"/>
        </w:rPr>
        <w:t>projevu:</w:t>
      </w:r>
    </w:p>
    <w:p w:rsidR="008F4BBB" w:rsidRDefault="008F4BBB" w:rsidP="00470595">
      <w:pPr>
        <w:spacing w:line="360" w:lineRule="auto"/>
        <w:ind w:left="60"/>
        <w:rPr>
          <w:b/>
          <w:sz w:val="24"/>
          <w:szCs w:val="24"/>
        </w:rPr>
      </w:pPr>
      <w:r>
        <w:rPr>
          <w:b/>
          <w:sz w:val="24"/>
          <w:szCs w:val="24"/>
        </w:rPr>
        <w:t xml:space="preserve"> A/ Výtvarně projevové typy podle hlediska přístupu k výtvarnému projevu a charakteristiky výtvarného pr</w:t>
      </w:r>
      <w:r w:rsidR="00FC5B8A">
        <w:rPr>
          <w:b/>
          <w:sz w:val="24"/>
          <w:szCs w:val="24"/>
        </w:rPr>
        <w:t>o</w:t>
      </w:r>
      <w:r>
        <w:rPr>
          <w:b/>
          <w:sz w:val="24"/>
          <w:szCs w:val="24"/>
        </w:rPr>
        <w:t>jevu:</w:t>
      </w:r>
    </w:p>
    <w:p w:rsidR="008F4BBB" w:rsidRPr="00FC5B8A" w:rsidRDefault="00A216F1" w:rsidP="00470595">
      <w:pPr>
        <w:spacing w:line="360" w:lineRule="auto"/>
        <w:ind w:left="60"/>
        <w:rPr>
          <w:sz w:val="24"/>
          <w:szCs w:val="24"/>
        </w:rPr>
      </w:pPr>
      <w:r>
        <w:rPr>
          <w:b/>
          <w:sz w:val="24"/>
          <w:szCs w:val="24"/>
        </w:rPr>
        <w:t xml:space="preserve"> A/ k</w:t>
      </w:r>
      <w:r w:rsidR="008F4BBB">
        <w:rPr>
          <w:b/>
          <w:sz w:val="24"/>
          <w:szCs w:val="24"/>
        </w:rPr>
        <w:t xml:space="preserve">onstruktivní typ </w:t>
      </w:r>
      <w:r w:rsidR="008F4BBB" w:rsidRPr="00FC5B8A">
        <w:rPr>
          <w:sz w:val="24"/>
          <w:szCs w:val="24"/>
        </w:rPr>
        <w:t>(rozrůznění typu pře</w:t>
      </w:r>
      <w:r w:rsidR="00FC5B8A" w:rsidRPr="00FC5B8A">
        <w:rPr>
          <w:sz w:val="24"/>
          <w:szCs w:val="24"/>
        </w:rPr>
        <w:t xml:space="preserve">vážně </w:t>
      </w:r>
      <w:proofErr w:type="gramStart"/>
      <w:r w:rsidR="00FC5B8A" w:rsidRPr="00FC5B8A">
        <w:rPr>
          <w:sz w:val="24"/>
          <w:szCs w:val="24"/>
        </w:rPr>
        <w:t xml:space="preserve">extravertního  </w:t>
      </w:r>
      <w:r w:rsidR="00F76A47">
        <w:rPr>
          <w:sz w:val="24"/>
          <w:szCs w:val="24"/>
        </w:rPr>
        <w:t>–</w:t>
      </w:r>
      <w:r w:rsidR="00EF6246">
        <w:rPr>
          <w:sz w:val="24"/>
          <w:szCs w:val="24"/>
        </w:rPr>
        <w:t xml:space="preserve"> </w:t>
      </w:r>
      <w:r w:rsidR="00F76A47">
        <w:rPr>
          <w:sz w:val="24"/>
          <w:szCs w:val="24"/>
        </w:rPr>
        <w:t xml:space="preserve"> </w:t>
      </w:r>
      <w:r w:rsidR="00FC5B8A">
        <w:rPr>
          <w:sz w:val="24"/>
          <w:szCs w:val="24"/>
        </w:rPr>
        <w:t>systematičnost</w:t>
      </w:r>
      <w:proofErr w:type="gramEnd"/>
      <w:r w:rsidR="00FC5B8A">
        <w:rPr>
          <w:sz w:val="24"/>
          <w:szCs w:val="24"/>
        </w:rPr>
        <w:t xml:space="preserve"> a spojová</w:t>
      </w:r>
      <w:r w:rsidR="008F4BBB" w:rsidRPr="00FC5B8A">
        <w:rPr>
          <w:sz w:val="24"/>
          <w:szCs w:val="24"/>
        </w:rPr>
        <w:t xml:space="preserve">ní výtvarných hodnot linií, barev a tvarů s cítěním </w:t>
      </w:r>
      <w:r w:rsidR="00FC5B8A">
        <w:rPr>
          <w:sz w:val="24"/>
          <w:szCs w:val="24"/>
        </w:rPr>
        <w:t>plošné a prostorové kompoz</w:t>
      </w:r>
      <w:r w:rsidR="008F4BBB" w:rsidRPr="00FC5B8A">
        <w:rPr>
          <w:sz w:val="24"/>
          <w:szCs w:val="24"/>
        </w:rPr>
        <w:t>ice</w:t>
      </w:r>
      <w:r w:rsidR="001E4033">
        <w:rPr>
          <w:sz w:val="24"/>
          <w:szCs w:val="24"/>
        </w:rPr>
        <w:t>);</w:t>
      </w:r>
    </w:p>
    <w:p w:rsidR="008F4BBB" w:rsidRDefault="00A216F1" w:rsidP="00470595">
      <w:pPr>
        <w:spacing w:line="360" w:lineRule="auto"/>
        <w:ind w:left="60"/>
        <w:rPr>
          <w:b/>
          <w:sz w:val="24"/>
          <w:szCs w:val="24"/>
        </w:rPr>
      </w:pPr>
      <w:r>
        <w:rPr>
          <w:b/>
          <w:sz w:val="24"/>
          <w:szCs w:val="24"/>
        </w:rPr>
        <w:t>B/</w:t>
      </w:r>
      <w:r w:rsidR="001E4033">
        <w:rPr>
          <w:b/>
          <w:sz w:val="24"/>
          <w:szCs w:val="24"/>
        </w:rPr>
        <w:t xml:space="preserve"> </w:t>
      </w:r>
      <w:r>
        <w:rPr>
          <w:b/>
          <w:sz w:val="24"/>
          <w:szCs w:val="24"/>
        </w:rPr>
        <w:t>d</w:t>
      </w:r>
      <w:r w:rsidR="008F4BBB">
        <w:rPr>
          <w:b/>
          <w:sz w:val="24"/>
          <w:szCs w:val="24"/>
        </w:rPr>
        <w:t>ekorativní typ</w:t>
      </w:r>
    </w:p>
    <w:p w:rsidR="008F4BBB" w:rsidRDefault="008F4BBB" w:rsidP="00470595">
      <w:pPr>
        <w:spacing w:line="360" w:lineRule="auto"/>
        <w:ind w:left="60"/>
        <w:rPr>
          <w:sz w:val="24"/>
          <w:szCs w:val="24"/>
        </w:rPr>
      </w:pPr>
      <w:r>
        <w:rPr>
          <w:b/>
          <w:sz w:val="24"/>
          <w:szCs w:val="24"/>
        </w:rPr>
        <w:t xml:space="preserve">V přístupu k výtvarnému projevu </w:t>
      </w:r>
      <w:r w:rsidR="00F76A47">
        <w:rPr>
          <w:sz w:val="24"/>
          <w:szCs w:val="24"/>
        </w:rPr>
        <w:t>–</w:t>
      </w:r>
      <w:r w:rsidRPr="00FC5B8A">
        <w:rPr>
          <w:sz w:val="24"/>
          <w:szCs w:val="24"/>
        </w:rPr>
        <w:t xml:space="preserve"> je mu cizí výtvarný popis skutečnosti</w:t>
      </w:r>
      <w:r w:rsidR="001E4033">
        <w:rPr>
          <w:sz w:val="24"/>
          <w:szCs w:val="24"/>
        </w:rPr>
        <w:t xml:space="preserve"> </w:t>
      </w:r>
      <w:r w:rsidR="00FC5B8A" w:rsidRPr="00FC5B8A">
        <w:rPr>
          <w:sz w:val="24"/>
          <w:szCs w:val="24"/>
        </w:rPr>
        <w:t>(extravertní přístup)</w:t>
      </w:r>
      <w:r w:rsidR="008F6D7E" w:rsidRPr="00FC5B8A">
        <w:rPr>
          <w:sz w:val="24"/>
          <w:szCs w:val="24"/>
        </w:rPr>
        <w:t xml:space="preserve">, </w:t>
      </w:r>
      <w:r w:rsidR="005F4C20">
        <w:rPr>
          <w:sz w:val="24"/>
          <w:szCs w:val="24"/>
        </w:rPr>
        <w:t xml:space="preserve">výtvarnou </w:t>
      </w:r>
      <w:r w:rsidR="008F6D7E" w:rsidRPr="00FC5B8A">
        <w:rPr>
          <w:sz w:val="24"/>
          <w:szCs w:val="24"/>
        </w:rPr>
        <w:t xml:space="preserve">formu </w:t>
      </w:r>
      <w:r w:rsidR="00FC5B8A">
        <w:rPr>
          <w:sz w:val="24"/>
          <w:szCs w:val="24"/>
        </w:rPr>
        <w:t>v</w:t>
      </w:r>
      <w:r w:rsidR="008F6D7E" w:rsidRPr="00FC5B8A">
        <w:rPr>
          <w:sz w:val="24"/>
          <w:szCs w:val="24"/>
        </w:rPr>
        <w:t>íce či méně stylizuje; je mu ci</w:t>
      </w:r>
      <w:r w:rsidR="00FC5B8A">
        <w:rPr>
          <w:sz w:val="24"/>
          <w:szCs w:val="24"/>
        </w:rPr>
        <w:t>zí pozornost vůči vlastnímu prož</w:t>
      </w:r>
      <w:r w:rsidR="008F6D7E" w:rsidRPr="00FC5B8A">
        <w:rPr>
          <w:sz w:val="24"/>
          <w:szCs w:val="24"/>
        </w:rPr>
        <w:t>itku, nemá zájem se výrazově vyjádřit (introvertní typ), pro výtvarný projev dekorativního typu jsou charakteristické čitelné siluety</w:t>
      </w:r>
      <w:r w:rsidR="001E4033">
        <w:rPr>
          <w:sz w:val="24"/>
          <w:szCs w:val="24"/>
        </w:rPr>
        <w:t>, užité prvky se enumerativně opakují. Další podoby dekorativního typu: monumentální, ornamentální</w:t>
      </w:r>
      <w:r w:rsidR="008F6D7E" w:rsidRPr="00FC5B8A">
        <w:rPr>
          <w:sz w:val="24"/>
          <w:szCs w:val="24"/>
        </w:rPr>
        <w:t xml:space="preserve">. </w:t>
      </w:r>
    </w:p>
    <w:p w:rsidR="001E4033" w:rsidRDefault="001E4033" w:rsidP="00470595">
      <w:pPr>
        <w:spacing w:line="360" w:lineRule="auto"/>
        <w:ind w:left="60"/>
        <w:rPr>
          <w:sz w:val="24"/>
          <w:szCs w:val="24"/>
        </w:rPr>
      </w:pPr>
      <w:r>
        <w:rPr>
          <w:b/>
          <w:sz w:val="24"/>
          <w:szCs w:val="24"/>
        </w:rPr>
        <w:lastRenderedPageBreak/>
        <w:t xml:space="preserve"> Dekorativní typ není často v praxi úspěšný </w:t>
      </w:r>
      <w:r w:rsidR="00F76A47">
        <w:rPr>
          <w:sz w:val="24"/>
          <w:szCs w:val="24"/>
        </w:rPr>
        <w:t>– v</w:t>
      </w:r>
      <w:r>
        <w:rPr>
          <w:sz w:val="24"/>
          <w:szCs w:val="24"/>
        </w:rPr>
        <w:t xml:space="preserve">ěcná kresba ani malba se mu nedaří, motivy stylizuje (cítí je jako znaky). Malba žáka monumentálního dekorativního typu působí strhujícím barevným dojmem a spontánním podáním. </w:t>
      </w:r>
    </w:p>
    <w:p w:rsidR="00A216F1" w:rsidRDefault="00A216F1" w:rsidP="00470595">
      <w:pPr>
        <w:spacing w:line="360" w:lineRule="auto"/>
        <w:ind w:left="60"/>
        <w:rPr>
          <w:sz w:val="24"/>
          <w:szCs w:val="24"/>
        </w:rPr>
      </w:pPr>
      <w:r>
        <w:rPr>
          <w:b/>
          <w:sz w:val="24"/>
          <w:szCs w:val="24"/>
        </w:rPr>
        <w:t xml:space="preserve"> Zpracováno podle publikace</w:t>
      </w:r>
      <w:r>
        <w:rPr>
          <w:sz w:val="24"/>
          <w:szCs w:val="24"/>
        </w:rPr>
        <w:t>:</w:t>
      </w:r>
    </w:p>
    <w:p w:rsidR="00A216F1" w:rsidRPr="00FC5B8A" w:rsidRDefault="00A44CC3" w:rsidP="00470595">
      <w:pPr>
        <w:spacing w:line="360" w:lineRule="auto"/>
        <w:ind w:left="60"/>
        <w:rPr>
          <w:sz w:val="24"/>
          <w:szCs w:val="24"/>
        </w:rPr>
      </w:pPr>
      <w:r>
        <w:rPr>
          <w:sz w:val="24"/>
          <w:szCs w:val="24"/>
        </w:rPr>
        <w:t>HAZUKOVÁ</w:t>
      </w:r>
      <w:r w:rsidR="00A216F1" w:rsidRPr="001E4033">
        <w:rPr>
          <w:sz w:val="24"/>
          <w:szCs w:val="24"/>
        </w:rPr>
        <w:t>, H</w:t>
      </w:r>
      <w:r w:rsidR="00A216F1" w:rsidRPr="00A216F1">
        <w:rPr>
          <w:sz w:val="24"/>
          <w:szCs w:val="24"/>
        </w:rPr>
        <w:t>.</w:t>
      </w:r>
      <w:r w:rsidR="001E4033">
        <w:rPr>
          <w:sz w:val="24"/>
          <w:szCs w:val="24"/>
        </w:rPr>
        <w:t xml:space="preserve">, </w:t>
      </w:r>
      <w:r w:rsidR="00A216F1">
        <w:rPr>
          <w:sz w:val="24"/>
          <w:szCs w:val="24"/>
        </w:rPr>
        <w:t>Š</w:t>
      </w:r>
      <w:r>
        <w:rPr>
          <w:sz w:val="24"/>
          <w:szCs w:val="24"/>
        </w:rPr>
        <w:t>AMŠULA</w:t>
      </w:r>
      <w:r w:rsidR="00A216F1">
        <w:rPr>
          <w:sz w:val="24"/>
          <w:szCs w:val="24"/>
        </w:rPr>
        <w:t xml:space="preserve"> P. (2005). </w:t>
      </w:r>
      <w:r w:rsidR="00A216F1" w:rsidRPr="00F76A47">
        <w:rPr>
          <w:i/>
          <w:sz w:val="24"/>
          <w:szCs w:val="24"/>
        </w:rPr>
        <w:t>Didaktika</w:t>
      </w:r>
      <w:r w:rsidR="00F76A47" w:rsidRPr="00F76A47">
        <w:rPr>
          <w:i/>
          <w:sz w:val="24"/>
          <w:szCs w:val="24"/>
        </w:rPr>
        <w:t xml:space="preserve"> výtvarné výchovy I</w:t>
      </w:r>
      <w:r w:rsidR="001E4033">
        <w:rPr>
          <w:sz w:val="24"/>
          <w:szCs w:val="24"/>
        </w:rPr>
        <w:t>. Praha, UK.</w:t>
      </w:r>
    </w:p>
    <w:p w:rsidR="00C847F4" w:rsidRPr="008440DF" w:rsidRDefault="00C847F4" w:rsidP="00C847F4">
      <w:pPr>
        <w:pStyle w:val="Nadpisy"/>
        <w:rPr>
          <w:rFonts w:asciiTheme="minorHAnsi" w:hAnsiTheme="minorHAnsi"/>
          <w:sz w:val="24"/>
          <w:szCs w:val="24"/>
        </w:rPr>
      </w:pPr>
      <w:bookmarkStart w:id="1" w:name="_Toc209253219"/>
      <w:bookmarkStart w:id="2" w:name="_Toc209253406"/>
      <w:bookmarkStart w:id="3" w:name="_Toc209321260"/>
      <w:bookmarkStart w:id="4" w:name="_Toc415407378"/>
      <w:r w:rsidRPr="008440DF">
        <w:rPr>
          <w:rFonts w:asciiTheme="minorHAnsi" w:hAnsiTheme="minorHAnsi"/>
          <w:sz w:val="24"/>
          <w:szCs w:val="24"/>
        </w:rPr>
        <w:t>LITERATUR</w:t>
      </w:r>
      <w:bookmarkEnd w:id="1"/>
      <w:bookmarkEnd w:id="2"/>
      <w:bookmarkEnd w:id="3"/>
      <w:r w:rsidRPr="008440DF">
        <w:rPr>
          <w:rFonts w:asciiTheme="minorHAnsi" w:hAnsiTheme="minorHAnsi"/>
          <w:sz w:val="24"/>
          <w:szCs w:val="24"/>
        </w:rPr>
        <w:t xml:space="preserve">a </w:t>
      </w:r>
      <w:bookmarkEnd w:id="4"/>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ALLEN, K. E</w:t>
      </w:r>
      <w:r w:rsidRPr="008440DF">
        <w:rPr>
          <w:rFonts w:asciiTheme="minorHAnsi" w:hAnsiTheme="minorHAnsi"/>
          <w:b/>
        </w:rPr>
        <w:t xml:space="preserve">. MAROTZ, R. L. </w:t>
      </w:r>
      <w:r w:rsidRPr="008440DF">
        <w:rPr>
          <w:rFonts w:asciiTheme="minorHAnsi" w:hAnsiTheme="minorHAnsi"/>
          <w:i/>
        </w:rPr>
        <w:t xml:space="preserve">Přehled vývoje dítěte od prenatálního období do 8 let. </w:t>
      </w:r>
      <w:r w:rsidRPr="008440DF">
        <w:rPr>
          <w:rFonts w:asciiTheme="minorHAnsi" w:hAnsiTheme="minorHAnsi"/>
        </w:rPr>
        <w:t>1. Vyd. Praha: Portál, 2002, 187 s. ISBN 80-7178-614-4.</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rPr>
        <w:t xml:space="preserve">BAJNAROVÁ, M. </w:t>
      </w:r>
      <w:r w:rsidRPr="008440DF">
        <w:rPr>
          <w:rFonts w:asciiTheme="minorHAnsi" w:hAnsiTheme="minorHAnsi"/>
        </w:rPr>
        <w:t xml:space="preserve">Hodnoty v dětských artefaktech. In </w:t>
      </w:r>
      <w:r w:rsidRPr="008440DF">
        <w:rPr>
          <w:rFonts w:asciiTheme="minorHAnsi" w:hAnsiTheme="minorHAnsi"/>
          <w:i/>
        </w:rPr>
        <w:t>Sborník příspěvků mezinárodní vědecké konference Evropské pedagogické fórum 2014. Proměny pedagogiky a psychologie.</w:t>
      </w:r>
      <w:r w:rsidRPr="008440DF">
        <w:rPr>
          <w:rFonts w:asciiTheme="minorHAnsi" w:hAnsiTheme="minorHAnsi"/>
        </w:rPr>
        <w:t xml:space="preserve"> 4. Vyd. Hradec Králové: </w:t>
      </w:r>
      <w:proofErr w:type="spellStart"/>
      <w:r w:rsidRPr="008440DF">
        <w:rPr>
          <w:rFonts w:asciiTheme="minorHAnsi" w:hAnsiTheme="minorHAnsi"/>
        </w:rPr>
        <w:t>Magnanimitas</w:t>
      </w:r>
      <w:proofErr w:type="spellEnd"/>
      <w:r w:rsidRPr="008440DF">
        <w:rPr>
          <w:rFonts w:asciiTheme="minorHAnsi" w:hAnsiTheme="minorHAnsi"/>
        </w:rPr>
        <w:t>, 2014, s. 239-245, 500s. ISBN 978-80-87952-05-4.</w:t>
      </w:r>
    </w:p>
    <w:p w:rsidR="00C847F4" w:rsidRPr="008440DF" w:rsidRDefault="008440DF"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BRUNECKÝ, Z., </w:t>
      </w:r>
      <w:r w:rsidR="00C847F4" w:rsidRPr="008440DF">
        <w:rPr>
          <w:rFonts w:asciiTheme="minorHAnsi" w:hAnsiTheme="minorHAnsi"/>
          <w:b/>
        </w:rPr>
        <w:t xml:space="preserve">TEYSCHL, O. </w:t>
      </w:r>
      <w:r w:rsidR="00C847F4" w:rsidRPr="008440DF">
        <w:rPr>
          <w:rFonts w:asciiTheme="minorHAnsi" w:hAnsiTheme="minorHAnsi"/>
          <w:i/>
        </w:rPr>
        <w:t>Duševní vývoj a výchova dítěte.</w:t>
      </w:r>
      <w:r w:rsidR="00C847F4" w:rsidRPr="008440DF">
        <w:rPr>
          <w:rFonts w:asciiTheme="minorHAnsi" w:hAnsiTheme="minorHAnsi"/>
        </w:rPr>
        <w:t xml:space="preserve"> 2. Vyd. Praha: Orbis, 1964, 221 s. Pyramida (Orbis).</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ČAČKA, O. </w:t>
      </w:r>
      <w:r w:rsidRPr="008440DF">
        <w:rPr>
          <w:rFonts w:asciiTheme="minorHAnsi" w:hAnsiTheme="minorHAnsi"/>
          <w:i/>
        </w:rPr>
        <w:t>Psychologie dítěte.</w:t>
      </w:r>
      <w:r w:rsidRPr="008440DF">
        <w:rPr>
          <w:rFonts w:asciiTheme="minorHAnsi" w:hAnsiTheme="minorHAnsi"/>
        </w:rPr>
        <w:t xml:space="preserve"> 3. </w:t>
      </w:r>
      <w:proofErr w:type="spellStart"/>
      <w:r w:rsidRPr="008440DF">
        <w:rPr>
          <w:rFonts w:asciiTheme="minorHAnsi" w:hAnsiTheme="minorHAnsi"/>
        </w:rPr>
        <w:t>dopl.vyd</w:t>
      </w:r>
      <w:proofErr w:type="spellEnd"/>
      <w:r w:rsidRPr="008440DF">
        <w:rPr>
          <w:rFonts w:asciiTheme="minorHAnsi" w:hAnsiTheme="minorHAnsi"/>
        </w:rPr>
        <w:t>. Tišnov: SURSUM, 1997, 156 s. ISBN 80-85799-03-0.</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DAVIDO, R. </w:t>
      </w:r>
      <w:r w:rsidRPr="008440DF">
        <w:rPr>
          <w:rFonts w:asciiTheme="minorHAnsi" w:hAnsiTheme="minorHAnsi"/>
          <w:i/>
        </w:rPr>
        <w:t>Kresba jako nástroj poznání dítěte.</w:t>
      </w:r>
      <w:r w:rsidRPr="008440DF">
        <w:rPr>
          <w:rFonts w:asciiTheme="minorHAnsi" w:hAnsiTheme="minorHAnsi"/>
        </w:rPr>
        <w:t xml:space="preserve"> 2. Vyd. Překlad Alena Lhotová, Hana </w:t>
      </w:r>
      <w:proofErr w:type="spellStart"/>
      <w:r w:rsidRPr="008440DF">
        <w:rPr>
          <w:rFonts w:asciiTheme="minorHAnsi" w:hAnsiTheme="minorHAnsi"/>
        </w:rPr>
        <w:t>Prousková</w:t>
      </w:r>
      <w:proofErr w:type="spellEnd"/>
      <w:r w:rsidRPr="008440DF">
        <w:rPr>
          <w:rFonts w:asciiTheme="minorHAnsi" w:hAnsiTheme="minorHAnsi"/>
        </w:rPr>
        <w:t>. Praha: Portál, 2008, 225 s. ISBN 978-80-7367-415-1.</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HAZUKOVÁ, H.</w:t>
      </w:r>
      <w:r w:rsidRPr="008440DF">
        <w:rPr>
          <w:rFonts w:asciiTheme="minorHAnsi" w:hAnsiTheme="minorHAnsi"/>
        </w:rPr>
        <w:t xml:space="preserve">, </w:t>
      </w:r>
      <w:r w:rsidRPr="008440DF">
        <w:rPr>
          <w:rFonts w:asciiTheme="minorHAnsi" w:hAnsiTheme="minorHAnsi"/>
          <w:b/>
        </w:rPr>
        <w:t xml:space="preserve">ŠAMŠULA, P. </w:t>
      </w:r>
      <w:r w:rsidRPr="008440DF">
        <w:rPr>
          <w:rFonts w:asciiTheme="minorHAnsi" w:hAnsiTheme="minorHAnsi"/>
          <w:i/>
        </w:rPr>
        <w:t>Didaktika výtvarné výchovy I.</w:t>
      </w:r>
      <w:r w:rsidRPr="008440DF">
        <w:rPr>
          <w:rFonts w:asciiTheme="minorHAnsi" w:hAnsiTheme="minorHAnsi"/>
        </w:rPr>
        <w:t xml:space="preserve"> Praha: Univerzita Karlova v Praze, </w:t>
      </w:r>
      <w:proofErr w:type="spellStart"/>
      <w:r w:rsidRPr="008440DF">
        <w:rPr>
          <w:rFonts w:asciiTheme="minorHAnsi" w:hAnsiTheme="minorHAnsi"/>
        </w:rPr>
        <w:t>PdF</w:t>
      </w:r>
      <w:proofErr w:type="spellEnd"/>
      <w:r w:rsidRPr="008440DF">
        <w:rPr>
          <w:rFonts w:asciiTheme="minorHAnsi" w:hAnsiTheme="minorHAnsi"/>
        </w:rPr>
        <w:t>, 2005, 129 s. ISBN 80-7290-237-7.</w:t>
      </w:r>
    </w:p>
    <w:p w:rsidR="00C847F4" w:rsidRPr="008440DF" w:rsidRDefault="00C847F4" w:rsidP="00D70961">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rPr>
        <w:t xml:space="preserve">KOVÁČOVÁ, B. </w:t>
      </w:r>
      <w:r w:rsidRPr="008440DF">
        <w:rPr>
          <w:rFonts w:asciiTheme="minorHAnsi" w:hAnsiTheme="minorHAnsi"/>
        </w:rPr>
        <w:t xml:space="preserve">Výtvarné </w:t>
      </w:r>
      <w:proofErr w:type="spellStart"/>
      <w:r w:rsidRPr="008440DF">
        <w:rPr>
          <w:rFonts w:asciiTheme="minorHAnsi" w:hAnsiTheme="minorHAnsi"/>
        </w:rPr>
        <w:t>vyjadrenie</w:t>
      </w:r>
      <w:proofErr w:type="spellEnd"/>
      <w:r w:rsidRPr="008440DF">
        <w:rPr>
          <w:rFonts w:asciiTheme="minorHAnsi" w:hAnsiTheme="minorHAnsi"/>
        </w:rPr>
        <w:t xml:space="preserve"> jako </w:t>
      </w:r>
      <w:proofErr w:type="spellStart"/>
      <w:r w:rsidRPr="008440DF">
        <w:rPr>
          <w:rFonts w:asciiTheme="minorHAnsi" w:hAnsiTheme="minorHAnsi"/>
        </w:rPr>
        <w:t>reakcia</w:t>
      </w:r>
      <w:proofErr w:type="spellEnd"/>
      <w:r w:rsidRPr="008440DF">
        <w:rPr>
          <w:rFonts w:asciiTheme="minorHAnsi" w:hAnsiTheme="minorHAnsi"/>
        </w:rPr>
        <w:t xml:space="preserve"> na skryté </w:t>
      </w:r>
      <w:proofErr w:type="spellStart"/>
      <w:r w:rsidRPr="008440DF">
        <w:rPr>
          <w:rFonts w:asciiTheme="minorHAnsi" w:hAnsiTheme="minorHAnsi"/>
        </w:rPr>
        <w:t>agresívne</w:t>
      </w:r>
      <w:proofErr w:type="spellEnd"/>
      <w:r w:rsidR="00F76A47">
        <w:rPr>
          <w:rFonts w:asciiTheme="minorHAnsi" w:hAnsiTheme="minorHAnsi"/>
        </w:rPr>
        <w:t xml:space="preserve"> </w:t>
      </w:r>
      <w:proofErr w:type="spellStart"/>
      <w:r w:rsidR="00CB3CB4">
        <w:rPr>
          <w:rFonts w:asciiTheme="minorHAnsi" w:hAnsiTheme="minorHAnsi"/>
        </w:rPr>
        <w:t>konanie</w:t>
      </w:r>
      <w:proofErr w:type="spellEnd"/>
      <w:r w:rsidR="00CB3CB4">
        <w:rPr>
          <w:rFonts w:asciiTheme="minorHAnsi" w:hAnsiTheme="minorHAnsi"/>
        </w:rPr>
        <w:t xml:space="preserve"> v</w:t>
      </w:r>
      <w:r w:rsidR="00F76A47">
        <w:rPr>
          <w:rFonts w:asciiTheme="minorHAnsi" w:hAnsiTheme="minorHAnsi"/>
        </w:rPr>
        <w:t> </w:t>
      </w:r>
      <w:proofErr w:type="spellStart"/>
      <w:r w:rsidR="00CB3CB4">
        <w:rPr>
          <w:rFonts w:asciiTheme="minorHAnsi" w:hAnsiTheme="minorHAnsi"/>
        </w:rPr>
        <w:t>inkluzívnom</w:t>
      </w:r>
      <w:proofErr w:type="spellEnd"/>
      <w:r w:rsidR="00F76A47">
        <w:rPr>
          <w:rFonts w:asciiTheme="minorHAnsi" w:hAnsiTheme="minorHAnsi"/>
        </w:rPr>
        <w:t xml:space="preserve"> </w:t>
      </w:r>
      <w:proofErr w:type="spellStart"/>
      <w:r w:rsidR="00CB3CB4">
        <w:rPr>
          <w:rFonts w:asciiTheme="minorHAnsi" w:hAnsiTheme="minorHAnsi"/>
        </w:rPr>
        <w:t>prostr</w:t>
      </w:r>
      <w:r w:rsidRPr="008440DF">
        <w:rPr>
          <w:rFonts w:asciiTheme="minorHAnsi" w:hAnsiTheme="minorHAnsi"/>
        </w:rPr>
        <w:t>edí</w:t>
      </w:r>
      <w:proofErr w:type="spellEnd"/>
      <w:r w:rsidRPr="008440DF">
        <w:rPr>
          <w:rFonts w:asciiTheme="minorHAnsi" w:hAnsiTheme="minorHAnsi"/>
        </w:rPr>
        <w:t xml:space="preserve">. In </w:t>
      </w:r>
      <w:proofErr w:type="spellStart"/>
      <w:r w:rsidRPr="008440DF">
        <w:rPr>
          <w:rFonts w:asciiTheme="minorHAnsi" w:hAnsiTheme="minorHAnsi"/>
          <w:i/>
        </w:rPr>
        <w:t>Kreatívne</w:t>
      </w:r>
      <w:proofErr w:type="spellEnd"/>
      <w:r w:rsidR="00F76A47">
        <w:rPr>
          <w:rFonts w:asciiTheme="minorHAnsi" w:hAnsiTheme="minorHAnsi"/>
          <w:i/>
        </w:rPr>
        <w:t xml:space="preserve"> </w:t>
      </w:r>
      <w:proofErr w:type="spellStart"/>
      <w:r w:rsidRPr="008440DF">
        <w:rPr>
          <w:rFonts w:asciiTheme="minorHAnsi" w:hAnsiTheme="minorHAnsi"/>
          <w:i/>
        </w:rPr>
        <w:t>reflexívne</w:t>
      </w:r>
      <w:proofErr w:type="spellEnd"/>
      <w:r w:rsidR="00F76A47">
        <w:rPr>
          <w:rFonts w:asciiTheme="minorHAnsi" w:hAnsiTheme="minorHAnsi"/>
          <w:i/>
        </w:rPr>
        <w:t xml:space="preserve"> </w:t>
      </w:r>
      <w:proofErr w:type="spellStart"/>
      <w:r w:rsidRPr="008440DF">
        <w:rPr>
          <w:rFonts w:asciiTheme="minorHAnsi" w:hAnsiTheme="minorHAnsi"/>
          <w:i/>
        </w:rPr>
        <w:t>emocionálne</w:t>
      </w:r>
      <w:proofErr w:type="spellEnd"/>
      <w:r w:rsidR="00F76A47">
        <w:rPr>
          <w:rFonts w:asciiTheme="minorHAnsi" w:hAnsiTheme="minorHAnsi"/>
          <w:i/>
        </w:rPr>
        <w:t xml:space="preserve"> </w:t>
      </w:r>
      <w:proofErr w:type="spellStart"/>
      <w:r w:rsidRPr="008440DF">
        <w:rPr>
          <w:rFonts w:asciiTheme="minorHAnsi" w:hAnsiTheme="minorHAnsi"/>
          <w:i/>
        </w:rPr>
        <w:t>alternativne</w:t>
      </w:r>
      <w:proofErr w:type="spellEnd"/>
      <w:r w:rsidR="00F76A47">
        <w:rPr>
          <w:rFonts w:asciiTheme="minorHAnsi" w:hAnsiTheme="minorHAnsi"/>
          <w:i/>
        </w:rPr>
        <w:t xml:space="preserve"> umělecké </w:t>
      </w:r>
      <w:proofErr w:type="spellStart"/>
      <w:r w:rsidRPr="008440DF">
        <w:rPr>
          <w:rFonts w:asciiTheme="minorHAnsi" w:hAnsiTheme="minorHAnsi"/>
          <w:i/>
        </w:rPr>
        <w:t>vzdělávanie</w:t>
      </w:r>
      <w:proofErr w:type="spellEnd"/>
      <w:r w:rsidRPr="008440DF">
        <w:rPr>
          <w:rFonts w:asciiTheme="minorHAnsi" w:hAnsiTheme="minorHAnsi"/>
          <w:i/>
        </w:rPr>
        <w:t>.</w:t>
      </w:r>
      <w:r w:rsidRPr="008440DF">
        <w:rPr>
          <w:rFonts w:asciiTheme="minorHAnsi" w:hAnsiTheme="minorHAnsi"/>
        </w:rPr>
        <w:t xml:space="preserve"> 1. Vyd. </w:t>
      </w:r>
      <w:proofErr w:type="spellStart"/>
      <w:r w:rsidRPr="008440DF">
        <w:rPr>
          <w:rFonts w:asciiTheme="minorHAnsi" w:hAnsiTheme="minorHAnsi"/>
        </w:rPr>
        <w:t>Zohor</w:t>
      </w:r>
      <w:proofErr w:type="spellEnd"/>
      <w:r w:rsidRPr="008440DF">
        <w:rPr>
          <w:rFonts w:asciiTheme="minorHAnsi" w:hAnsiTheme="minorHAnsi"/>
        </w:rPr>
        <w:t>: Virvar, 2014, s. 241-245, 374 s. ISBN 978-80-89693-03</w:t>
      </w:r>
      <w:r w:rsidR="008440DF">
        <w:rPr>
          <w:rFonts w:asciiTheme="minorHAnsi" w:hAnsiTheme="minorHAnsi"/>
        </w:rPr>
        <w:t>.</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LANGMEIER, J.</w:t>
      </w:r>
      <w:r w:rsidRPr="008440DF">
        <w:rPr>
          <w:rFonts w:asciiTheme="minorHAnsi" w:hAnsiTheme="minorHAnsi"/>
        </w:rPr>
        <w:t xml:space="preserve">, </w:t>
      </w:r>
      <w:r w:rsidRPr="008440DF">
        <w:rPr>
          <w:rFonts w:asciiTheme="minorHAnsi" w:hAnsiTheme="minorHAnsi"/>
          <w:b/>
        </w:rPr>
        <w:t xml:space="preserve">KREJČÍŘOVÁ, D. </w:t>
      </w:r>
      <w:r w:rsidRPr="008440DF">
        <w:rPr>
          <w:rFonts w:asciiTheme="minorHAnsi" w:hAnsiTheme="minorHAnsi"/>
          <w:i/>
        </w:rPr>
        <w:t>Vývojová psychologie.</w:t>
      </w:r>
      <w:r w:rsidR="00F76A47">
        <w:rPr>
          <w:rFonts w:asciiTheme="minorHAnsi" w:hAnsiTheme="minorHAnsi"/>
        </w:rPr>
        <w:t xml:space="preserve"> 3. v</w:t>
      </w:r>
      <w:r w:rsidRPr="008440DF">
        <w:rPr>
          <w:rFonts w:asciiTheme="minorHAnsi" w:hAnsiTheme="minorHAnsi"/>
        </w:rPr>
        <w:t>yd., přepracované a doplněné v</w:t>
      </w:r>
      <w:r w:rsidR="00F76A47">
        <w:rPr>
          <w:rFonts w:asciiTheme="minorHAnsi" w:hAnsiTheme="minorHAnsi"/>
        </w:rPr>
        <w:t> </w:t>
      </w:r>
      <w:proofErr w:type="spellStart"/>
      <w:proofErr w:type="gramStart"/>
      <w:r w:rsidRPr="008440DF">
        <w:rPr>
          <w:rFonts w:asciiTheme="minorHAnsi" w:hAnsiTheme="minorHAnsi"/>
        </w:rPr>
        <w:t>Grada</w:t>
      </w:r>
      <w:proofErr w:type="spellEnd"/>
      <w:proofErr w:type="gramEnd"/>
      <w:r w:rsidR="00F76A47">
        <w:rPr>
          <w:rFonts w:asciiTheme="minorHAnsi" w:hAnsiTheme="minorHAnsi"/>
        </w:rPr>
        <w:t xml:space="preserve"> </w:t>
      </w:r>
      <w:proofErr w:type="spellStart"/>
      <w:r w:rsidRPr="008440DF">
        <w:rPr>
          <w:rFonts w:asciiTheme="minorHAnsi" w:hAnsiTheme="minorHAnsi"/>
        </w:rPr>
        <w:t>Publishing</w:t>
      </w:r>
      <w:proofErr w:type="spellEnd"/>
      <w:r w:rsidRPr="008440DF">
        <w:rPr>
          <w:rFonts w:asciiTheme="minorHAnsi" w:hAnsiTheme="minorHAnsi"/>
        </w:rPr>
        <w:t xml:space="preserve">. Praha: </w:t>
      </w:r>
      <w:proofErr w:type="spellStart"/>
      <w:r w:rsidRPr="008440DF">
        <w:rPr>
          <w:rFonts w:asciiTheme="minorHAnsi" w:hAnsiTheme="minorHAnsi"/>
        </w:rPr>
        <w:t>Grada</w:t>
      </w:r>
      <w:proofErr w:type="spellEnd"/>
      <w:r w:rsidRPr="008440DF">
        <w:rPr>
          <w:rFonts w:asciiTheme="minorHAnsi" w:hAnsiTheme="minorHAnsi"/>
        </w:rPr>
        <w:t>, 1998, 343 s. ISBN 80-7169-195-X.</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MEGLENOVÁ, D.</w:t>
      </w:r>
      <w:r w:rsidRPr="008440DF">
        <w:rPr>
          <w:rFonts w:asciiTheme="minorHAnsi" w:hAnsiTheme="minorHAnsi"/>
          <w:b/>
        </w:rPr>
        <w:t xml:space="preserve">, MEGLEN, N. </w:t>
      </w:r>
      <w:r w:rsidRPr="008440DF">
        <w:rPr>
          <w:rFonts w:asciiTheme="minorHAnsi" w:hAnsiTheme="minorHAnsi"/>
          <w:i/>
        </w:rPr>
        <w:t>Kreslení jako cesta k sebevyjádření.</w:t>
      </w:r>
      <w:r w:rsidRPr="008440DF">
        <w:rPr>
          <w:rFonts w:asciiTheme="minorHAnsi" w:hAnsiTheme="minorHAnsi"/>
        </w:rPr>
        <w:t xml:space="preserve"> 1. Vyd. Praha: Portál, 2001, 223 s. ISBN 80-7178-446-X.</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MONTESSORI, M. </w:t>
      </w:r>
      <w:r w:rsidRPr="008440DF">
        <w:rPr>
          <w:rFonts w:asciiTheme="minorHAnsi" w:hAnsiTheme="minorHAnsi"/>
          <w:i/>
        </w:rPr>
        <w:t>Objevování dítěte.</w:t>
      </w:r>
      <w:r w:rsidRPr="008440DF">
        <w:rPr>
          <w:rFonts w:asciiTheme="minorHAnsi" w:hAnsiTheme="minorHAnsi"/>
        </w:rPr>
        <w:t xml:space="preserve"> 1. České vyd. Praha: Nakladatelství světových pedagogických směrů, 2001, 207 s. ISBN 80-86-189-0-5.</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READ, H. </w:t>
      </w:r>
      <w:r w:rsidRPr="008440DF">
        <w:rPr>
          <w:rFonts w:asciiTheme="minorHAnsi" w:hAnsiTheme="minorHAnsi"/>
          <w:i/>
        </w:rPr>
        <w:t>Výchova uměním.</w:t>
      </w:r>
      <w:r w:rsidRPr="008440DF">
        <w:rPr>
          <w:rFonts w:asciiTheme="minorHAnsi" w:hAnsiTheme="minorHAnsi"/>
        </w:rPr>
        <w:t xml:space="preserve"> Praha: Odeon, 1967, 228 s.</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lastRenderedPageBreak/>
        <w:t xml:space="preserve">SLAVÍK, J. </w:t>
      </w:r>
      <w:r w:rsidRPr="008440DF">
        <w:rPr>
          <w:rFonts w:asciiTheme="minorHAnsi" w:hAnsiTheme="minorHAnsi"/>
          <w:bCs/>
          <w:i/>
          <w:noProof/>
        </w:rPr>
        <w:t>Kapitoly z výtvarné výchovy I. (zkušenost, dialog, koncept).</w:t>
      </w:r>
      <w:r w:rsidRPr="008440DF">
        <w:rPr>
          <w:rFonts w:asciiTheme="minorHAnsi" w:hAnsiTheme="minorHAnsi"/>
          <w:bCs/>
          <w:noProof/>
        </w:rPr>
        <w:t xml:space="preserve"> Praha: Katedra výtvarné výchovy, PdF UK v Praze, 1993, 32 s.</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SLAVÍK, J. </w:t>
      </w:r>
      <w:r w:rsidRPr="008440DF">
        <w:rPr>
          <w:rFonts w:asciiTheme="minorHAnsi" w:hAnsiTheme="minorHAnsi"/>
          <w:bCs/>
          <w:i/>
          <w:noProof/>
        </w:rPr>
        <w:t>Kapitoly z výtvarné výchovy II. (zkušenost, dialog, koncept).</w:t>
      </w:r>
      <w:r w:rsidRPr="008440DF">
        <w:rPr>
          <w:rFonts w:asciiTheme="minorHAnsi" w:hAnsiTheme="minorHAnsi"/>
          <w:bCs/>
          <w:noProof/>
        </w:rPr>
        <w:t xml:space="preserve"> Praha: Katedra výtvarné výchovy, PdF UK v Praze, 1994, 37 s.</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SLAVÍK, J. </w:t>
      </w:r>
      <w:r w:rsidRPr="008440DF">
        <w:rPr>
          <w:rFonts w:asciiTheme="minorHAnsi" w:hAnsiTheme="minorHAnsi"/>
          <w:i/>
        </w:rPr>
        <w:t xml:space="preserve">Umění zážitku, zážitek umění I.: teorie a praxe </w:t>
      </w:r>
      <w:proofErr w:type="spellStart"/>
      <w:r w:rsidRPr="008440DF">
        <w:rPr>
          <w:rFonts w:asciiTheme="minorHAnsi" w:hAnsiTheme="minorHAnsi"/>
          <w:i/>
        </w:rPr>
        <w:t>artefiletiky</w:t>
      </w:r>
      <w:proofErr w:type="spellEnd"/>
      <w:r w:rsidRPr="008440DF">
        <w:rPr>
          <w:rFonts w:asciiTheme="minorHAnsi" w:hAnsiTheme="minorHAnsi"/>
          <w:i/>
        </w:rPr>
        <w:t>.</w:t>
      </w:r>
      <w:r w:rsidRPr="008440DF">
        <w:rPr>
          <w:rFonts w:asciiTheme="minorHAnsi" w:hAnsiTheme="minorHAnsi"/>
        </w:rPr>
        <w:t xml:space="preserve"> Praha: Univerzita Karlova, 2001, 281 s. ISBN 80-7290-066-8.</w:t>
      </w:r>
    </w:p>
    <w:p w:rsidR="00C847F4" w:rsidRPr="008440DF" w:rsidRDefault="00D70961"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SLAVÍKOVÁ,</w:t>
      </w:r>
      <w:r w:rsidR="00A44CC3">
        <w:rPr>
          <w:rFonts w:asciiTheme="minorHAnsi" w:hAnsiTheme="minorHAnsi"/>
          <w:b/>
          <w:bCs/>
          <w:noProof/>
        </w:rPr>
        <w:t xml:space="preserve"> </w:t>
      </w:r>
      <w:r w:rsidR="00C847F4" w:rsidRPr="008440DF">
        <w:rPr>
          <w:rFonts w:asciiTheme="minorHAnsi" w:hAnsiTheme="minorHAnsi"/>
          <w:b/>
          <w:bCs/>
          <w:noProof/>
        </w:rPr>
        <w:t>V.,</w:t>
      </w:r>
      <w:r w:rsidR="00A44CC3">
        <w:rPr>
          <w:rFonts w:asciiTheme="minorHAnsi" w:hAnsiTheme="minorHAnsi"/>
          <w:b/>
          <w:bCs/>
          <w:noProof/>
        </w:rPr>
        <w:t xml:space="preserve"> </w:t>
      </w:r>
      <w:r w:rsidR="00C847F4" w:rsidRPr="008440DF">
        <w:rPr>
          <w:rFonts w:asciiTheme="minorHAnsi" w:hAnsiTheme="minorHAnsi"/>
          <w:b/>
        </w:rPr>
        <w:t xml:space="preserve">HAZUKOVÁ, H., SLAVÍK, J. </w:t>
      </w:r>
      <w:r w:rsidR="00C847F4" w:rsidRPr="008440DF">
        <w:rPr>
          <w:rFonts w:asciiTheme="minorHAnsi" w:hAnsiTheme="minorHAnsi"/>
          <w:i/>
        </w:rPr>
        <w:t xml:space="preserve">Výtvarné čarování: </w:t>
      </w:r>
      <w:proofErr w:type="spellStart"/>
      <w:r w:rsidR="00C847F4" w:rsidRPr="008440DF">
        <w:rPr>
          <w:rFonts w:asciiTheme="minorHAnsi" w:hAnsiTheme="minorHAnsi"/>
          <w:i/>
        </w:rPr>
        <w:t>artefiletika</w:t>
      </w:r>
      <w:proofErr w:type="spellEnd"/>
      <w:r w:rsidR="00C847F4" w:rsidRPr="008440DF">
        <w:rPr>
          <w:rFonts w:asciiTheme="minorHAnsi" w:hAnsiTheme="minorHAnsi"/>
          <w:i/>
        </w:rPr>
        <w:t xml:space="preserve"> pro předškoláky a mladší školáky.</w:t>
      </w:r>
      <w:r w:rsidR="00C847F4" w:rsidRPr="008440DF">
        <w:rPr>
          <w:rFonts w:asciiTheme="minorHAnsi" w:hAnsiTheme="minorHAnsi"/>
        </w:rPr>
        <w:t xml:space="preserve"> Praha: Univerzita Karlova, </w:t>
      </w:r>
      <w:proofErr w:type="spellStart"/>
      <w:r w:rsidR="00C847F4" w:rsidRPr="008440DF">
        <w:rPr>
          <w:rFonts w:asciiTheme="minorHAnsi" w:hAnsiTheme="minorHAnsi"/>
        </w:rPr>
        <w:t>PdF</w:t>
      </w:r>
      <w:proofErr w:type="spellEnd"/>
      <w:r w:rsidR="00C847F4" w:rsidRPr="008440DF">
        <w:rPr>
          <w:rFonts w:asciiTheme="minorHAnsi" w:hAnsiTheme="minorHAnsi"/>
        </w:rPr>
        <w:t>, 2000, 179 s. ISBN 978-80-7361-079-1.</w:t>
      </w:r>
    </w:p>
    <w:p w:rsidR="00C847F4"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STADLEROVÁ, H. </w:t>
      </w:r>
      <w:r w:rsidRPr="008440DF">
        <w:rPr>
          <w:rFonts w:asciiTheme="minorHAnsi" w:hAnsiTheme="minorHAnsi"/>
          <w:i/>
        </w:rPr>
        <w:t xml:space="preserve">Východiska a inspirace pro výtvarnou tvorbu dětí v předškolním vzdělávání. </w:t>
      </w:r>
      <w:r w:rsidRPr="008440DF">
        <w:rPr>
          <w:rFonts w:asciiTheme="minorHAnsi" w:hAnsiTheme="minorHAnsi"/>
        </w:rPr>
        <w:t>1. Vyd. Brno: Masarykova univerzita, 2011, s. 136. ISBN 978-80-210-5732-6.</w:t>
      </w:r>
    </w:p>
    <w:p w:rsidR="0034650A" w:rsidRPr="0034650A" w:rsidRDefault="0034650A" w:rsidP="0034650A">
      <w:pPr>
        <w:pStyle w:val="Odstavecseseznamem"/>
        <w:numPr>
          <w:ilvl w:val="0"/>
          <w:numId w:val="5"/>
        </w:numPr>
        <w:spacing w:line="360" w:lineRule="auto"/>
        <w:jc w:val="both"/>
        <w:rPr>
          <w:rFonts w:asciiTheme="minorHAnsi" w:hAnsiTheme="minorHAnsi"/>
        </w:rPr>
      </w:pPr>
      <w:r w:rsidRPr="0034650A">
        <w:rPr>
          <w:rFonts w:asciiTheme="minorHAnsi" w:hAnsiTheme="minorHAnsi"/>
          <w:b/>
        </w:rPr>
        <w:t>STEHLÍKOVÁ BABYRÁDOVÁ, H.</w:t>
      </w:r>
      <w:r>
        <w:rPr>
          <w:rFonts w:asciiTheme="minorHAnsi" w:hAnsiTheme="minorHAnsi"/>
        </w:rPr>
        <w:t xml:space="preserve"> </w:t>
      </w:r>
      <w:r w:rsidRPr="0034650A">
        <w:rPr>
          <w:rFonts w:asciiTheme="minorHAnsi" w:hAnsiTheme="minorHAnsi" w:cs="MinionPro-Regular"/>
        </w:rPr>
        <w:t>Výtvarný projev dítě</w:t>
      </w:r>
      <w:r>
        <w:rPr>
          <w:rFonts w:asciiTheme="minorHAnsi" w:hAnsiTheme="minorHAnsi" w:cs="MinionPro-Regular"/>
        </w:rPr>
        <w:t>te předškolního vě</w:t>
      </w:r>
      <w:r w:rsidRPr="0034650A">
        <w:rPr>
          <w:rFonts w:asciiTheme="minorHAnsi" w:hAnsiTheme="minorHAnsi" w:cs="MinionPro-Regular"/>
        </w:rPr>
        <w:t>ku v jednadvacátém století</w:t>
      </w:r>
      <w:r>
        <w:rPr>
          <w:rFonts w:asciiTheme="minorHAnsi" w:hAnsiTheme="minorHAnsi" w:cs="MinionPro-Regular"/>
        </w:rPr>
        <w:t xml:space="preserve">. Olomouc: UP. 2014. </w:t>
      </w:r>
      <w:r w:rsidRPr="0034650A">
        <w:rPr>
          <w:rFonts w:asciiTheme="minorHAnsi" w:hAnsiTheme="minorHAnsi" w:cs="MinionPro-Regular"/>
        </w:rPr>
        <w:t>ISBN 978-80-244-3818-4</w:t>
      </w:r>
      <w:r>
        <w:rPr>
          <w:rFonts w:asciiTheme="minorHAnsi" w:hAnsiTheme="minorHAnsi" w:cs="MinionPro-Regular"/>
        </w:rPr>
        <w:t xml:space="preserve">. Dostupné: </w:t>
      </w:r>
      <w:r w:rsidRPr="0034650A">
        <w:rPr>
          <w:rFonts w:asciiTheme="minorHAnsi" w:hAnsiTheme="minorHAnsi" w:cs="MinionPro-Regular"/>
        </w:rPr>
        <w:t>http://kvv.upol.cz/images/upload/files/V%C3%9DTVAR_small.pdf</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ŠULOVÁ, L. </w:t>
      </w:r>
      <w:r w:rsidRPr="008440DF">
        <w:rPr>
          <w:rFonts w:asciiTheme="minorHAnsi" w:hAnsiTheme="minorHAnsi"/>
          <w:i/>
        </w:rPr>
        <w:t>Raný psychický vývoj dítěte.</w:t>
      </w:r>
      <w:r w:rsidR="00EB18F4" w:rsidRPr="008440DF">
        <w:rPr>
          <w:rFonts w:asciiTheme="minorHAnsi" w:hAnsiTheme="minorHAnsi"/>
        </w:rPr>
        <w:t xml:space="preserve"> 1. v</w:t>
      </w:r>
      <w:r w:rsidRPr="008440DF">
        <w:rPr>
          <w:rFonts w:asciiTheme="minorHAnsi" w:hAnsiTheme="minorHAnsi"/>
        </w:rPr>
        <w:t>yd. Praha: Karolinum, 2004, 247 s. ISBN 80-246-0877-4.</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UŽDIL, J. </w:t>
      </w:r>
      <w:r w:rsidRPr="008440DF">
        <w:rPr>
          <w:rFonts w:asciiTheme="minorHAnsi" w:hAnsiTheme="minorHAnsi"/>
          <w:i/>
        </w:rPr>
        <w:t xml:space="preserve">Čáry, klikyháky, paňáci a auta: výtvarný projev a psychický život dítěte. </w:t>
      </w:r>
      <w:r w:rsidRPr="008440DF">
        <w:rPr>
          <w:rFonts w:asciiTheme="minorHAnsi" w:hAnsiTheme="minorHAnsi"/>
        </w:rPr>
        <w:t>Praha: Portál, 2004, 128 s. ISBN 80-7178-599-7.</w:t>
      </w:r>
    </w:p>
    <w:p w:rsidR="00EB18F4" w:rsidRPr="008440DF" w:rsidRDefault="00EB18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UŽDIL, J.</w:t>
      </w:r>
      <w:r w:rsidRPr="008440DF">
        <w:rPr>
          <w:rFonts w:asciiTheme="minorHAnsi" w:hAnsiTheme="minorHAnsi"/>
          <w:bCs/>
          <w:i/>
          <w:noProof/>
        </w:rPr>
        <w:t>Výtvarný projev a výchova</w:t>
      </w:r>
      <w:r w:rsidRPr="008440DF">
        <w:rPr>
          <w:rFonts w:asciiTheme="minorHAnsi" w:hAnsiTheme="minorHAnsi"/>
          <w:bCs/>
          <w:noProof/>
        </w:rPr>
        <w:t>. Praha: SPN, 1974.</w:t>
      </w:r>
    </w:p>
    <w:p w:rsidR="00EB18F4" w:rsidRPr="008440DF" w:rsidRDefault="00EB18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UŽDIL, J.</w:t>
      </w:r>
      <w:r w:rsidR="00B80717">
        <w:rPr>
          <w:rFonts w:asciiTheme="minorHAnsi" w:hAnsiTheme="minorHAnsi"/>
          <w:b/>
          <w:bCs/>
          <w:noProof/>
        </w:rPr>
        <w:t xml:space="preserve"> </w:t>
      </w:r>
      <w:r w:rsidRPr="008440DF">
        <w:rPr>
          <w:rFonts w:asciiTheme="minorHAnsi" w:hAnsiTheme="minorHAnsi"/>
          <w:bCs/>
          <w:i/>
          <w:noProof/>
        </w:rPr>
        <w:t>Mezi uměním a výchovou</w:t>
      </w:r>
      <w:r w:rsidRPr="008440DF">
        <w:rPr>
          <w:rFonts w:asciiTheme="minorHAnsi" w:hAnsiTheme="minorHAnsi"/>
          <w:b/>
          <w:bCs/>
          <w:i/>
          <w:noProof/>
        </w:rPr>
        <w:t>.</w:t>
      </w:r>
      <w:r w:rsidR="00A44CC3">
        <w:rPr>
          <w:rFonts w:asciiTheme="minorHAnsi" w:hAnsiTheme="minorHAnsi"/>
          <w:b/>
          <w:bCs/>
          <w:i/>
          <w:noProof/>
        </w:rPr>
        <w:t xml:space="preserve"> </w:t>
      </w:r>
      <w:r w:rsidRPr="008440DF">
        <w:rPr>
          <w:rFonts w:asciiTheme="minorHAnsi" w:hAnsiTheme="minorHAnsi"/>
          <w:bCs/>
          <w:noProof/>
        </w:rPr>
        <w:t>Praha: SPN, 1988.</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rPr>
        <w:t xml:space="preserve">VALACHOVÁ, D. </w:t>
      </w:r>
      <w:r w:rsidRPr="008440DF">
        <w:rPr>
          <w:rFonts w:asciiTheme="minorHAnsi" w:hAnsiTheme="minorHAnsi"/>
          <w:i/>
        </w:rPr>
        <w:t xml:space="preserve">Výtvarná </w:t>
      </w:r>
      <w:proofErr w:type="spellStart"/>
      <w:r w:rsidRPr="008440DF">
        <w:rPr>
          <w:rFonts w:asciiTheme="minorHAnsi" w:hAnsiTheme="minorHAnsi"/>
          <w:i/>
        </w:rPr>
        <w:t>edukácia</w:t>
      </w:r>
      <w:proofErr w:type="spellEnd"/>
      <w:r w:rsidRPr="008440DF">
        <w:rPr>
          <w:rFonts w:asciiTheme="minorHAnsi" w:hAnsiTheme="minorHAnsi"/>
          <w:i/>
        </w:rPr>
        <w:t xml:space="preserve"> v</w:t>
      </w:r>
      <w:r w:rsidR="00F76A47">
        <w:rPr>
          <w:rFonts w:asciiTheme="minorHAnsi" w:hAnsiTheme="minorHAnsi"/>
          <w:i/>
        </w:rPr>
        <w:t> </w:t>
      </w:r>
      <w:proofErr w:type="spellStart"/>
      <w:r w:rsidRPr="008440DF">
        <w:rPr>
          <w:rFonts w:asciiTheme="minorHAnsi" w:hAnsiTheme="minorHAnsi"/>
          <w:i/>
        </w:rPr>
        <w:t>predprimárnom</w:t>
      </w:r>
      <w:proofErr w:type="spellEnd"/>
      <w:r w:rsidR="00F76A47">
        <w:rPr>
          <w:rFonts w:asciiTheme="minorHAnsi" w:hAnsiTheme="minorHAnsi"/>
          <w:i/>
        </w:rPr>
        <w:t xml:space="preserve"> </w:t>
      </w:r>
      <w:proofErr w:type="spellStart"/>
      <w:r w:rsidRPr="008440DF">
        <w:rPr>
          <w:rFonts w:asciiTheme="minorHAnsi" w:hAnsiTheme="minorHAnsi"/>
          <w:i/>
        </w:rPr>
        <w:t>vzdelávaní</w:t>
      </w:r>
      <w:proofErr w:type="spellEnd"/>
      <w:r w:rsidRPr="008440DF">
        <w:rPr>
          <w:rFonts w:asciiTheme="minorHAnsi" w:hAnsiTheme="minorHAnsi"/>
          <w:i/>
        </w:rPr>
        <w:t xml:space="preserve"> a </w:t>
      </w:r>
      <w:proofErr w:type="spellStart"/>
      <w:r w:rsidRPr="008440DF">
        <w:rPr>
          <w:rFonts w:asciiTheme="minorHAnsi" w:hAnsiTheme="minorHAnsi"/>
          <w:i/>
        </w:rPr>
        <w:t>mimoškolskej</w:t>
      </w:r>
      <w:proofErr w:type="spellEnd"/>
      <w:r w:rsidRPr="008440DF">
        <w:rPr>
          <w:rFonts w:asciiTheme="minorHAnsi" w:hAnsiTheme="minorHAnsi"/>
          <w:i/>
        </w:rPr>
        <w:t xml:space="preserve"> činnosti.</w:t>
      </w:r>
      <w:r w:rsidRPr="008440DF">
        <w:rPr>
          <w:rFonts w:asciiTheme="minorHAnsi" w:hAnsiTheme="minorHAnsi"/>
        </w:rPr>
        <w:t xml:space="preserve"> Bratislava: Univerzita Komenského v Bratislavě, 2010, 124 s. ISBN 978-80-223-2778-7.</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VANČÁT, J. </w:t>
      </w:r>
      <w:r w:rsidRPr="008440DF">
        <w:rPr>
          <w:rFonts w:asciiTheme="minorHAnsi" w:hAnsiTheme="minorHAnsi"/>
          <w:i/>
        </w:rPr>
        <w:t>Výchova k tvořivosti ve školním vzdělávacím programu.</w:t>
      </w:r>
      <w:r w:rsidRPr="008440DF">
        <w:rPr>
          <w:rFonts w:asciiTheme="minorHAnsi" w:hAnsiTheme="minorHAnsi"/>
        </w:rPr>
        <w:t xml:space="preserve"> 1. Vyd. Praha: </w:t>
      </w:r>
      <w:proofErr w:type="spellStart"/>
      <w:r w:rsidRPr="008440DF">
        <w:rPr>
          <w:rFonts w:asciiTheme="minorHAnsi" w:hAnsiTheme="minorHAnsi"/>
        </w:rPr>
        <w:t>EduArt</w:t>
      </w:r>
      <w:proofErr w:type="spellEnd"/>
      <w:r w:rsidRPr="008440DF">
        <w:rPr>
          <w:rFonts w:asciiTheme="minorHAnsi" w:hAnsiTheme="minorHAnsi"/>
        </w:rPr>
        <w:t xml:space="preserve"> ve vydavatelství MAC, 2007, 38 s. ISBN 978-80-86783-20-8.</w:t>
      </w:r>
    </w:p>
    <w:p w:rsidR="00C847F4" w:rsidRPr="008440DF" w:rsidRDefault="00C847F4" w:rsidP="00C847F4">
      <w:pPr>
        <w:pStyle w:val="Odstavecseseznamem"/>
        <w:spacing w:line="360" w:lineRule="auto"/>
        <w:ind w:left="714"/>
        <w:jc w:val="both"/>
        <w:rPr>
          <w:rFonts w:asciiTheme="minorHAnsi" w:hAnsiTheme="minorHAnsi"/>
        </w:rPr>
      </w:pPr>
    </w:p>
    <w:p w:rsidR="004B7731" w:rsidRPr="008440DF" w:rsidRDefault="004B7731" w:rsidP="004B7731">
      <w:pPr>
        <w:spacing w:line="360" w:lineRule="auto"/>
        <w:rPr>
          <w:noProof/>
          <w:sz w:val="24"/>
          <w:szCs w:val="24"/>
        </w:rPr>
      </w:pPr>
    </w:p>
    <w:p w:rsidR="004B7731" w:rsidRPr="008440DF" w:rsidRDefault="004B7731" w:rsidP="004B7731">
      <w:pPr>
        <w:spacing w:line="360" w:lineRule="auto"/>
        <w:rPr>
          <w:noProof/>
          <w:sz w:val="24"/>
          <w:szCs w:val="24"/>
        </w:rPr>
      </w:pPr>
    </w:p>
    <w:p w:rsidR="004B7731" w:rsidRPr="008440DF" w:rsidRDefault="004B7731" w:rsidP="004B7731">
      <w:pPr>
        <w:pStyle w:val="normlntext"/>
        <w:ind w:left="720"/>
        <w:rPr>
          <w:rFonts w:asciiTheme="minorHAnsi" w:hAnsiTheme="minorHAnsi"/>
        </w:rPr>
      </w:pPr>
    </w:p>
    <w:p w:rsidR="004B7731" w:rsidRPr="008440DF" w:rsidRDefault="004B7731">
      <w:pPr>
        <w:rPr>
          <w:b/>
          <w:sz w:val="24"/>
          <w:szCs w:val="24"/>
        </w:rPr>
      </w:pPr>
    </w:p>
    <w:sectPr w:rsidR="004B7731" w:rsidRPr="008440DF" w:rsidSect="003B1A6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9F1" w:rsidRDefault="008E19F1" w:rsidP="004B7731">
      <w:pPr>
        <w:spacing w:after="0" w:line="240" w:lineRule="auto"/>
      </w:pPr>
      <w:r>
        <w:separator/>
      </w:r>
    </w:p>
  </w:endnote>
  <w:endnote w:type="continuationSeparator" w:id="0">
    <w:p w:rsidR="008E19F1" w:rsidRDefault="008E19F1" w:rsidP="004B77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20002A8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9F1" w:rsidRDefault="008E19F1" w:rsidP="004B7731">
      <w:pPr>
        <w:spacing w:after="0" w:line="240" w:lineRule="auto"/>
      </w:pPr>
      <w:r>
        <w:separator/>
      </w:r>
    </w:p>
  </w:footnote>
  <w:footnote w:type="continuationSeparator" w:id="0">
    <w:p w:rsidR="008E19F1" w:rsidRDefault="008E19F1" w:rsidP="004B77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72428"/>
    <w:multiLevelType w:val="hybridMultilevel"/>
    <w:tmpl w:val="E29870B0"/>
    <w:lvl w:ilvl="0" w:tplc="09487FD0">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
    <w:nsid w:val="17235894"/>
    <w:multiLevelType w:val="hybridMultilevel"/>
    <w:tmpl w:val="BD4E003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nsid w:val="369645B4"/>
    <w:multiLevelType w:val="hybridMultilevel"/>
    <w:tmpl w:val="EF38F4EE"/>
    <w:lvl w:ilvl="0" w:tplc="29DEB0D2">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3">
    <w:nsid w:val="370627E6"/>
    <w:multiLevelType w:val="hybridMultilevel"/>
    <w:tmpl w:val="9C4A565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nsid w:val="377962F8"/>
    <w:multiLevelType w:val="hybridMultilevel"/>
    <w:tmpl w:val="74FEC836"/>
    <w:lvl w:ilvl="0" w:tplc="5A34035C">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9424D89"/>
    <w:multiLevelType w:val="hybridMultilevel"/>
    <w:tmpl w:val="60CA8722"/>
    <w:lvl w:ilvl="0" w:tplc="A9803226">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6">
    <w:nsid w:val="43332C37"/>
    <w:multiLevelType w:val="multilevel"/>
    <w:tmpl w:val="E55C7646"/>
    <w:lvl w:ilvl="0">
      <w:start w:val="1"/>
      <w:numFmt w:val="decimal"/>
      <w:pStyle w:val="NadpisA"/>
      <w:lvlText w:val="%1"/>
      <w:lvlJc w:val="left"/>
      <w:pPr>
        <w:ind w:left="397" w:hanging="397"/>
      </w:pPr>
      <w:rPr>
        <w:rFonts w:hint="default"/>
      </w:rPr>
    </w:lvl>
    <w:lvl w:ilvl="1">
      <w:start w:val="1"/>
      <w:numFmt w:val="decimal"/>
      <w:pStyle w:val="NadpisB"/>
      <w:lvlText w:val="%1.%2"/>
      <w:lvlJc w:val="left"/>
      <w:pPr>
        <w:ind w:left="964" w:hanging="624"/>
      </w:pPr>
      <w:rPr>
        <w:rFonts w:hint="default"/>
      </w:rPr>
    </w:lvl>
    <w:lvl w:ilvl="2">
      <w:start w:val="1"/>
      <w:numFmt w:val="decimal"/>
      <w:pStyle w:val="NadpisC"/>
      <w:lvlText w:val="%1.%2.%3"/>
      <w:lvlJc w:val="left"/>
      <w:pPr>
        <w:tabs>
          <w:tab w:val="num" w:pos="1050"/>
        </w:tabs>
        <w:ind w:left="2241" w:hanging="124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4C324F6C"/>
    <w:multiLevelType w:val="hybridMultilevel"/>
    <w:tmpl w:val="A5DEB19A"/>
    <w:lvl w:ilvl="0" w:tplc="63CAA8E4">
      <w:start w:val="1"/>
      <w:numFmt w:val="bullet"/>
      <w:lvlText w:val="-"/>
      <w:lvlJc w:val="left"/>
      <w:pPr>
        <w:ind w:left="420" w:hanging="360"/>
      </w:pPr>
      <w:rPr>
        <w:rFonts w:ascii="Calibri" w:eastAsiaTheme="minorHAnsi" w:hAnsi="Calibri" w:cstheme="minorBidi"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8">
    <w:nsid w:val="69250D24"/>
    <w:multiLevelType w:val="hybridMultilevel"/>
    <w:tmpl w:val="33B05E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1"/>
  </w:num>
  <w:num w:numId="5">
    <w:abstractNumId w:val="4"/>
  </w:num>
  <w:num w:numId="6">
    <w:abstractNumId w:val="2"/>
  </w:num>
  <w:num w:numId="7">
    <w:abstractNumId w:val="0"/>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B7731"/>
    <w:rsid w:val="00092891"/>
    <w:rsid w:val="00116DE7"/>
    <w:rsid w:val="00193E22"/>
    <w:rsid w:val="001A1B4D"/>
    <w:rsid w:val="001E4033"/>
    <w:rsid w:val="001F2F34"/>
    <w:rsid w:val="001F7A2D"/>
    <w:rsid w:val="00252B82"/>
    <w:rsid w:val="0029195F"/>
    <w:rsid w:val="002C0AEA"/>
    <w:rsid w:val="002F1A6C"/>
    <w:rsid w:val="00336099"/>
    <w:rsid w:val="00340075"/>
    <w:rsid w:val="0034650A"/>
    <w:rsid w:val="003812EA"/>
    <w:rsid w:val="003966D0"/>
    <w:rsid w:val="003B1A65"/>
    <w:rsid w:val="003C72E4"/>
    <w:rsid w:val="003F7352"/>
    <w:rsid w:val="00447BE4"/>
    <w:rsid w:val="00470595"/>
    <w:rsid w:val="004B5C49"/>
    <w:rsid w:val="004B7731"/>
    <w:rsid w:val="004F4A17"/>
    <w:rsid w:val="00512E29"/>
    <w:rsid w:val="0058060D"/>
    <w:rsid w:val="005D61E6"/>
    <w:rsid w:val="005F4C20"/>
    <w:rsid w:val="00677D9C"/>
    <w:rsid w:val="00773208"/>
    <w:rsid w:val="00774710"/>
    <w:rsid w:val="007A5D2B"/>
    <w:rsid w:val="007B04E7"/>
    <w:rsid w:val="007F4715"/>
    <w:rsid w:val="008440DF"/>
    <w:rsid w:val="008938EA"/>
    <w:rsid w:val="0089391F"/>
    <w:rsid w:val="008E19F1"/>
    <w:rsid w:val="008F3416"/>
    <w:rsid w:val="008F4BBB"/>
    <w:rsid w:val="008F6D7E"/>
    <w:rsid w:val="009C19C8"/>
    <w:rsid w:val="009D02ED"/>
    <w:rsid w:val="00A216F1"/>
    <w:rsid w:val="00A35BC3"/>
    <w:rsid w:val="00A44CC3"/>
    <w:rsid w:val="00A75B8E"/>
    <w:rsid w:val="00AC01E7"/>
    <w:rsid w:val="00AE5776"/>
    <w:rsid w:val="00B225EB"/>
    <w:rsid w:val="00B520D3"/>
    <w:rsid w:val="00B80717"/>
    <w:rsid w:val="00BB2FD2"/>
    <w:rsid w:val="00BE3462"/>
    <w:rsid w:val="00BE4B6F"/>
    <w:rsid w:val="00C20E3B"/>
    <w:rsid w:val="00C30BE1"/>
    <w:rsid w:val="00C5726F"/>
    <w:rsid w:val="00C7207C"/>
    <w:rsid w:val="00C847F4"/>
    <w:rsid w:val="00CB3CB4"/>
    <w:rsid w:val="00CB5D39"/>
    <w:rsid w:val="00D62692"/>
    <w:rsid w:val="00D70961"/>
    <w:rsid w:val="00E47EF5"/>
    <w:rsid w:val="00E739A0"/>
    <w:rsid w:val="00E972DD"/>
    <w:rsid w:val="00EB18F4"/>
    <w:rsid w:val="00EB3AEF"/>
    <w:rsid w:val="00EC3F06"/>
    <w:rsid w:val="00EF6246"/>
    <w:rsid w:val="00F16A48"/>
    <w:rsid w:val="00F44A02"/>
    <w:rsid w:val="00F76A47"/>
    <w:rsid w:val="00F80E19"/>
    <w:rsid w:val="00F8692E"/>
    <w:rsid w:val="00FC5B8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0E19"/>
  </w:style>
  <w:style w:type="paragraph" w:styleId="Nadpis1">
    <w:name w:val="heading 1"/>
    <w:basedOn w:val="Normln"/>
    <w:next w:val="Normln"/>
    <w:link w:val="Nadpis1Char"/>
    <w:uiPriority w:val="9"/>
    <w:qFormat/>
    <w:rsid w:val="004B77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4B77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4B77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text">
    <w:name w:val="normální text"/>
    <w:basedOn w:val="Normln"/>
    <w:qFormat/>
    <w:rsid w:val="004B7731"/>
    <w:pPr>
      <w:spacing w:after="120" w:line="360" w:lineRule="auto"/>
      <w:jc w:val="both"/>
    </w:pPr>
    <w:rPr>
      <w:rFonts w:ascii="Times New Roman" w:eastAsia="Times New Roman" w:hAnsi="Times New Roman" w:cs="Times New Roman"/>
      <w:sz w:val="24"/>
      <w:szCs w:val="24"/>
    </w:rPr>
  </w:style>
  <w:style w:type="paragraph" w:customStyle="1" w:styleId="NadpisA">
    <w:name w:val="Nadpis A"/>
    <w:basedOn w:val="Nadpis1"/>
    <w:next w:val="Normln"/>
    <w:qFormat/>
    <w:rsid w:val="004B7731"/>
    <w:pPr>
      <w:keepLines w:val="0"/>
      <w:numPr>
        <w:numId w:val="3"/>
      </w:numPr>
      <w:spacing w:before="0" w:after="240" w:line="360" w:lineRule="auto"/>
    </w:pPr>
    <w:rPr>
      <w:rFonts w:ascii="Times New Roman" w:eastAsia="Times New Roman" w:hAnsi="Times New Roman" w:cs="Arial"/>
      <w:caps/>
      <w:color w:val="auto"/>
      <w:kern w:val="32"/>
      <w:sz w:val="32"/>
      <w:szCs w:val="32"/>
    </w:rPr>
  </w:style>
  <w:style w:type="paragraph" w:customStyle="1" w:styleId="NadpisB">
    <w:name w:val="Nadpis B"/>
    <w:basedOn w:val="Nadpis2"/>
    <w:next w:val="Normln"/>
    <w:qFormat/>
    <w:rsid w:val="004B7731"/>
    <w:pPr>
      <w:keepLines w:val="0"/>
      <w:numPr>
        <w:ilvl w:val="1"/>
        <w:numId w:val="3"/>
      </w:numPr>
      <w:spacing w:before="360" w:after="240" w:line="360" w:lineRule="auto"/>
    </w:pPr>
    <w:rPr>
      <w:rFonts w:ascii="Times New Roman" w:eastAsia="Times New Roman" w:hAnsi="Times New Roman" w:cs="Arial"/>
      <w:iCs/>
      <w:color w:val="auto"/>
      <w:sz w:val="32"/>
      <w:szCs w:val="28"/>
    </w:rPr>
  </w:style>
  <w:style w:type="paragraph" w:customStyle="1" w:styleId="NadpisC">
    <w:name w:val="Nadpis C"/>
    <w:basedOn w:val="Nadpis3"/>
    <w:next w:val="Normln"/>
    <w:qFormat/>
    <w:rsid w:val="004B7731"/>
    <w:pPr>
      <w:keepLines w:val="0"/>
      <w:numPr>
        <w:ilvl w:val="2"/>
        <w:numId w:val="3"/>
      </w:numPr>
      <w:spacing w:before="360" w:after="240" w:line="360" w:lineRule="auto"/>
    </w:pPr>
    <w:rPr>
      <w:rFonts w:ascii="Times New Roman" w:eastAsia="Times New Roman" w:hAnsi="Times New Roman" w:cs="Arial"/>
      <w:color w:val="auto"/>
      <w:sz w:val="28"/>
      <w:szCs w:val="26"/>
    </w:rPr>
  </w:style>
  <w:style w:type="character" w:customStyle="1" w:styleId="Nadpis1Char">
    <w:name w:val="Nadpis 1 Char"/>
    <w:basedOn w:val="Standardnpsmoodstavce"/>
    <w:link w:val="Nadpis1"/>
    <w:uiPriority w:val="9"/>
    <w:rsid w:val="004B773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4B7731"/>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4B7731"/>
    <w:rPr>
      <w:rFonts w:asciiTheme="majorHAnsi" w:eastAsiaTheme="majorEastAsia" w:hAnsiTheme="majorHAnsi" w:cstheme="majorBidi"/>
      <w:b/>
      <w:bCs/>
      <w:color w:val="4F81BD" w:themeColor="accent1"/>
    </w:rPr>
  </w:style>
  <w:style w:type="paragraph" w:styleId="Textpoznpodarou">
    <w:name w:val="footnote text"/>
    <w:basedOn w:val="Normln"/>
    <w:link w:val="TextpoznpodarouChar"/>
    <w:uiPriority w:val="99"/>
    <w:semiHidden/>
    <w:rsid w:val="004B7731"/>
    <w:pPr>
      <w:spacing w:after="0" w:line="240" w:lineRule="auto"/>
    </w:pPr>
    <w:rPr>
      <w:rFonts w:ascii="Times New (W1)" w:eastAsia="Times New Roman" w:hAnsi="Times New (W1)" w:cs="Times New Roman"/>
      <w:sz w:val="20"/>
      <w:szCs w:val="20"/>
    </w:rPr>
  </w:style>
  <w:style w:type="character" w:customStyle="1" w:styleId="TextpoznpodarouChar">
    <w:name w:val="Text pozn. pod čarou Char"/>
    <w:basedOn w:val="Standardnpsmoodstavce"/>
    <w:link w:val="Textpoznpodarou"/>
    <w:uiPriority w:val="99"/>
    <w:semiHidden/>
    <w:rsid w:val="004B7731"/>
    <w:rPr>
      <w:rFonts w:ascii="Times New (W1)" w:eastAsia="Times New Roman" w:hAnsi="Times New (W1)" w:cs="Times New Roman"/>
      <w:sz w:val="20"/>
      <w:szCs w:val="20"/>
      <w:lang w:eastAsia="cs-CZ"/>
    </w:rPr>
  </w:style>
  <w:style w:type="character" w:styleId="Znakapoznpodarou">
    <w:name w:val="footnote reference"/>
    <w:basedOn w:val="Standardnpsmoodstavce"/>
    <w:uiPriority w:val="99"/>
    <w:semiHidden/>
    <w:rsid w:val="004B7731"/>
    <w:rPr>
      <w:vertAlign w:val="superscript"/>
    </w:rPr>
  </w:style>
  <w:style w:type="paragraph" w:styleId="Odstavecseseznamem">
    <w:name w:val="List Paragraph"/>
    <w:basedOn w:val="Normln"/>
    <w:uiPriority w:val="34"/>
    <w:qFormat/>
    <w:rsid w:val="004B7731"/>
    <w:pPr>
      <w:spacing w:after="0" w:line="240" w:lineRule="auto"/>
      <w:ind w:left="720"/>
      <w:contextualSpacing/>
    </w:pPr>
    <w:rPr>
      <w:rFonts w:ascii="Times New (W1)" w:eastAsia="Times New Roman" w:hAnsi="Times New (W1)" w:cs="Times New Roman"/>
      <w:sz w:val="24"/>
      <w:szCs w:val="24"/>
    </w:rPr>
  </w:style>
  <w:style w:type="paragraph" w:styleId="Textbubliny">
    <w:name w:val="Balloon Text"/>
    <w:basedOn w:val="Normln"/>
    <w:link w:val="TextbublinyChar"/>
    <w:uiPriority w:val="99"/>
    <w:semiHidden/>
    <w:unhideWhenUsed/>
    <w:rsid w:val="004B773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7731"/>
    <w:rPr>
      <w:rFonts w:ascii="Tahoma" w:hAnsi="Tahoma" w:cs="Tahoma"/>
      <w:sz w:val="16"/>
      <w:szCs w:val="16"/>
    </w:rPr>
  </w:style>
  <w:style w:type="character" w:styleId="Hypertextovodkaz">
    <w:name w:val="Hyperlink"/>
    <w:uiPriority w:val="99"/>
    <w:rsid w:val="00C847F4"/>
    <w:rPr>
      <w:color w:val="0000FF"/>
      <w:u w:val="single"/>
    </w:rPr>
  </w:style>
  <w:style w:type="paragraph" w:customStyle="1" w:styleId="Nadpisy">
    <w:name w:val="Nadpisy"/>
    <w:basedOn w:val="Nzev"/>
    <w:link w:val="NadpisyChar"/>
    <w:qFormat/>
    <w:rsid w:val="00C847F4"/>
    <w:pPr>
      <w:pBdr>
        <w:bottom w:val="none" w:sz="0" w:space="0" w:color="auto"/>
      </w:pBdr>
      <w:spacing w:before="120" w:after="360"/>
      <w:contextualSpacing w:val="0"/>
      <w:outlineLvl w:val="0"/>
    </w:pPr>
    <w:rPr>
      <w:rFonts w:ascii="Times New Roman" w:eastAsia="Times New Roman" w:hAnsi="Times New Roman" w:cs="Times New Roman"/>
      <w:b/>
      <w:bCs/>
      <w:caps/>
      <w:color w:val="auto"/>
      <w:spacing w:val="0"/>
      <w:sz w:val="32"/>
      <w:szCs w:val="32"/>
    </w:rPr>
  </w:style>
  <w:style w:type="character" w:customStyle="1" w:styleId="NadpisyChar">
    <w:name w:val="Nadpisy Char"/>
    <w:link w:val="Nadpisy"/>
    <w:rsid w:val="00C847F4"/>
    <w:rPr>
      <w:rFonts w:ascii="Times New Roman" w:eastAsia="Times New Roman" w:hAnsi="Times New Roman" w:cs="Times New Roman"/>
      <w:b/>
      <w:bCs/>
      <w:caps/>
      <w:kern w:val="28"/>
      <w:sz w:val="32"/>
      <w:szCs w:val="32"/>
      <w:lang w:eastAsia="cs-CZ"/>
    </w:rPr>
  </w:style>
  <w:style w:type="paragraph" w:styleId="Bibliografie">
    <w:name w:val="Bibliography"/>
    <w:basedOn w:val="Normln"/>
    <w:next w:val="Normln"/>
    <w:uiPriority w:val="37"/>
    <w:unhideWhenUsed/>
    <w:rsid w:val="00C847F4"/>
    <w:pPr>
      <w:spacing w:after="0" w:line="240" w:lineRule="auto"/>
    </w:pPr>
    <w:rPr>
      <w:rFonts w:ascii="Times New (W1)" w:eastAsia="Times New Roman" w:hAnsi="Times New (W1)" w:cs="Times New Roman"/>
      <w:sz w:val="24"/>
      <w:szCs w:val="24"/>
    </w:rPr>
  </w:style>
  <w:style w:type="paragraph" w:styleId="Nzev">
    <w:name w:val="Title"/>
    <w:basedOn w:val="Normln"/>
    <w:next w:val="Normln"/>
    <w:link w:val="NzevChar"/>
    <w:uiPriority w:val="10"/>
    <w:qFormat/>
    <w:rsid w:val="00C847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C847F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48FFB-3B24-41E7-8A6D-CE39DD046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13</Pages>
  <Words>3132</Words>
  <Characters>18481</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21570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Stadlerová</dc:creator>
  <cp:lastModifiedBy>Stadlerová</cp:lastModifiedBy>
  <cp:revision>28</cp:revision>
  <dcterms:created xsi:type="dcterms:W3CDTF">2016-09-22T20:23:00Z</dcterms:created>
  <dcterms:modified xsi:type="dcterms:W3CDTF">2019-10-29T16:39:00Z</dcterms:modified>
</cp:coreProperties>
</file>