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SOUHLAS S ÚČASTÍ NA VÝZKUMU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„Etnografie diverzity v pregraduální přípravě učitelů“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Vážená studentko, vážený studente, 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Pedagogická fakulta Masarykovy univerzity (PdF MU) realizovala v posledních letech inovaci pedagogických praxí studentů učitelství. Nyní zjišťujeme, jak se studenti učitelství učí vést třídu tvořenou žáky s rozličnými potřebami, jak se liší od zkušených učitelů a v čem jim můžeme na Pedagogické fakultě pomoci se učit různorodou třídu dobře vést. V rámci projektu Grantové agentury České republiky (GAČR 19-06763S) bychom si rádi z tohoto důvodu ve výuce na univerzitě, které se budete účastnit, pořídili videozáznam z výuky. V rámci této výuky se budeme primárně zaměřovat na několik vybraných a do výzkumu zapojených studentů/studentek učitelství, pro sběr dat však potřebujeme rovněž váš souhlas. </w:t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V období mezi říjnem 2019 a prosincem 2020 bychom rádi v rámci výuky na vysoké škole pozorovali max. 30 hodin výuky obecně pedagogického předmětu, který budete navštěvovat, přičemž z některých hodin bychom rádi pořídili videozáznam na kameru. Záznamy budeme pořizovat pomocí mikrofonu, který bude mít na sobě připevněný student/ka učitelství, a dvou videokamer (typicky jedna v přední části třídy a druhá v boční nebo zadní části třídy).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Videokamery budou snímat dění v učebně během výuky s důrazem na aktivity vybraných a do výzkumu zapojených studentů/studentek učitelství.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Pořízené videozáznamy z pozorování budeme uchovávat v zabezpečeném zaheslovaném úložišti a budou k nim mít přístup pouze členové výzkumného týmu, kteří jsou zároveň zaměstnanci Katedry pedagogiky (doc. Kratochvílová, Dr. Lojdová, Dr. Obrovská, Dr. Tůma a doc. Vlčková, případně náhradní člen týmu). Kvůli pořízení přepisů záznamů budou mít k vybraným datům přístup rovněž proškolení studenti, kteří podepíší tzv. Zpracovatelskou doložku o zpracování osobních údajů, v níž se zavazují k mlčenlivosti a důvěrnému zacházení s citlivými údaji.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Videozáznamy výuky budou přepsány a přepisy následně anonymizovány, tj. jména vyučujících či studentů/studentek či jakékoliv jiné údaje, které by umožnily identifikaci, budou zaměněny za pseudonymy, čímž bude znemožněna identifikace konkrétního studenta/studentky učitelství či vyučujícího. Po uplynutí této doby, nejpozději však do konce roku 2024, budou neanonymizovaná data zničena a dále budou používána jen anonymní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Citace z dat budou využity v odborných článcích, které budou publikovány v tuzemských i zahraničních odborných časopisech a prezentovány na odborných konferencích, a to vždy a výhradně v anonymizované podobě. </w:t>
      </w:r>
    </w:p>
    <w:p w:rsidR="00000000" w:rsidDel="00000000" w:rsidP="00000000" w:rsidRDefault="00000000" w:rsidRPr="00000000" w14:paraId="0000000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Uvedený proces je zpracováním osobních údajů a níže Vás požádáme o souhlas s tímto zpracováním.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Účast na výzkumu je dobrovolná, student/studentka může kdykoliv po celou dobu sběru dat účast na výzkumu přerušit bez udání důvodů a bez rizika jakýchkoliv negativních důsledků. </w:t>
      </w:r>
    </w:p>
    <w:p w:rsidR="00000000" w:rsidDel="00000000" w:rsidP="00000000" w:rsidRDefault="00000000" w:rsidRPr="00000000" w14:paraId="0000000E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Prosíme Vás, abyste potvrdili souhlas s účastí ve výzkumu podpisem tohoto formuláře. </w:t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Prohlašuji, že jsem četl/a celý výše uvedený text Informace o výzkumu (strana 1 tohoto dokumentu) a porozuměl/a jsem jeho smyslu. 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Účastník/účastnice výzkumu: </w:t>
      </w: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1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Na základě uvedených informací </w:t>
      </w:r>
      <w:r w:rsidDel="00000000" w:rsidR="00000000" w:rsidRPr="00000000">
        <w:rPr>
          <w:b w:val="1"/>
          <w:i w:val="1"/>
          <w:rtl w:val="0"/>
        </w:rPr>
        <w:t xml:space="preserve">souhlasím jako student/studentka </w:t>
      </w:r>
      <w:r w:rsidDel="00000000" w:rsidR="00000000" w:rsidRPr="00000000">
        <w:rPr>
          <w:i w:val="1"/>
          <w:rtl w:val="0"/>
        </w:rPr>
        <w:t xml:space="preserve">s poskytnutím a zpracováním osobních údajů v rozsahu činností v rámci výzkumného projektu popsaného výše, tj. videonahrávka výuky na vysoké škole. </w:t>
      </w:r>
    </w:p>
    <w:p w:rsidR="00000000" w:rsidDel="00000000" w:rsidP="00000000" w:rsidRDefault="00000000" w:rsidRPr="00000000" w14:paraId="00000012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Byl/a jsem informován/a, že </w:t>
      </w:r>
    </w:p>
    <w:p w:rsidR="00000000" w:rsidDel="00000000" w:rsidP="00000000" w:rsidRDefault="00000000" w:rsidRPr="00000000" w14:paraId="00000013">
      <w:pPr>
        <w:spacing w:after="0" w:lineRule="auto"/>
        <w:ind w:left="708" w:hanging="718"/>
        <w:rPr>
          <w:i w:val="1"/>
        </w:rPr>
      </w:pPr>
      <w:r w:rsidDel="00000000" w:rsidR="00000000" w:rsidRPr="00000000">
        <w:rPr>
          <w:i w:val="1"/>
          <w:rtl w:val="0"/>
        </w:rPr>
        <w:t xml:space="preserve">•</w:t>
        <w:tab/>
        <w:t xml:space="preserve">mám právo požadovat přístup k osobním údajům týkajícím se mé osoby, jejich opravu nebo výmaz, popřípadě omezení zpracování; </w:t>
      </w:r>
    </w:p>
    <w:p w:rsidR="00000000" w:rsidDel="00000000" w:rsidP="00000000" w:rsidRDefault="00000000" w:rsidRPr="00000000" w14:paraId="00000014">
      <w:pPr>
        <w:spacing w:after="0" w:lineRule="auto"/>
        <w:ind w:left="708" w:hanging="718"/>
        <w:rPr>
          <w:i w:val="1"/>
        </w:rPr>
      </w:pPr>
      <w:r w:rsidDel="00000000" w:rsidR="00000000" w:rsidRPr="00000000">
        <w:rPr>
          <w:i w:val="1"/>
          <w:rtl w:val="0"/>
        </w:rPr>
        <w:t xml:space="preserve">• </w:t>
        <w:tab/>
        <w:t xml:space="preserve">mám právo vznést námitku proti zpracování osobních údajů; </w:t>
      </w:r>
    </w:p>
    <w:p w:rsidR="00000000" w:rsidDel="00000000" w:rsidP="00000000" w:rsidRDefault="00000000" w:rsidRPr="00000000" w14:paraId="00000015">
      <w:pPr>
        <w:spacing w:after="0" w:lineRule="auto"/>
        <w:ind w:left="708" w:hanging="718"/>
        <w:rPr>
          <w:i w:val="1"/>
        </w:rPr>
      </w:pPr>
      <w:r w:rsidDel="00000000" w:rsidR="00000000" w:rsidRPr="00000000">
        <w:rPr>
          <w:i w:val="1"/>
          <w:rtl w:val="0"/>
        </w:rPr>
        <w:t xml:space="preserve">•</w:t>
        <w:tab/>
        <w:t xml:space="preserve">mám právo podat stížnost dozorovému orgánu (Úřad pro ochranu osobních údajů) v případě, že se domnívám, že zpracování osobních údajů probíhá v rozporu s právními předpisy;</w:t>
      </w:r>
    </w:p>
    <w:p w:rsidR="00000000" w:rsidDel="00000000" w:rsidP="00000000" w:rsidRDefault="00000000" w:rsidRPr="00000000" w14:paraId="00000016">
      <w:pPr>
        <w:spacing w:after="0" w:lineRule="auto"/>
        <w:ind w:left="708" w:hanging="718"/>
        <w:rPr/>
      </w:pPr>
      <w:r w:rsidDel="00000000" w:rsidR="00000000" w:rsidRPr="00000000">
        <w:rPr>
          <w:i w:val="1"/>
          <w:rtl w:val="0"/>
        </w:rPr>
        <w:t xml:space="preserve">•</w:t>
        <w:tab/>
        <w:t xml:space="preserve">mám právo tento souhlas se zpracováním osobních údajů kdykoliv odvolat, aniž by mi za to hrozila jakákoliv sankce či znevýhodnění, a to oznámením výzkumníkovi v místě provádění výzkumu, zprávou na elektronickou adresu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obr@mail.muni.cz</w:t>
        </w:r>
      </w:hyperlink>
      <w:r w:rsidDel="00000000" w:rsidR="00000000" w:rsidRPr="00000000">
        <w:rPr>
          <w:i w:val="1"/>
          <w:rtl w:val="0"/>
        </w:rPr>
        <w:t xml:space="preserve">, případně jinou formou na níže uvedené kontaktní údaje;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u w:val="single"/>
          <w:rtl w:val="0"/>
        </w:rPr>
        <w:t xml:space="preserve">Kontaktní osoba</w:t>
      </w:r>
      <w:r w:rsidDel="00000000" w:rsidR="00000000" w:rsidRPr="00000000">
        <w:rPr>
          <w:rtl w:val="0"/>
        </w:rPr>
        <w:t xml:space="preserve"> pro případ jakýchkoliv nejasností a dotazů, vč. zpracování osobních údajů:  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Mgr. Jana Obrovská, Ph.D.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Katedra pedagogiky, Pedagogická fakulta Masarykovy univerzity, Poříčí 31a, 603 00 Brno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email: obr@mail.muni.cz, tel. 549498996 nebo 774890818. 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Kontakt na pověřence pro ochranu osobních údajů Masarykovy univerzity: </w:t>
      </w:r>
      <w:hyperlink r:id="rId8">
        <w:r w:rsidDel="00000000" w:rsidR="00000000" w:rsidRPr="00000000">
          <w:rPr>
            <w:rtl w:val="0"/>
          </w:rPr>
          <w:t xml:space="preserve">poverenec@muni.cz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b w:val="1"/>
          <w:i w:val="1"/>
          <w:rtl w:val="0"/>
        </w:rPr>
        <w:t xml:space="preserve">Na základě výše uvedených informací uděluji tímto Masarykově univerzitě souhlas s uvedeným zpracováním osobních údajů za účelem vědeckého výzkumu.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Potvrzuji, že jsem rozuměl/a a souhlasím: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708"/>
        <w:rPr/>
      </w:pPr>
      <w:r w:rsidDel="00000000" w:rsidR="00000000" w:rsidRPr="00000000">
        <w:rPr>
          <w:rtl w:val="0"/>
        </w:rPr>
        <w:t xml:space="preserve">____________________________podpis studenta/studentky </w:t>
      </w:r>
    </w:p>
    <w:p w:rsidR="00000000" w:rsidDel="00000000" w:rsidP="00000000" w:rsidRDefault="00000000" w:rsidRPr="00000000" w14:paraId="00000024">
      <w:pPr>
        <w:spacing w:after="0" w:lineRule="auto"/>
        <w:ind w:left="903"/>
        <w:jc w:val="center"/>
        <w:rPr/>
      </w:pPr>
      <w:r w:rsidDel="00000000" w:rsidR="00000000" w:rsidRPr="00000000">
        <w:rPr>
          <w:rtl w:val="0"/>
        </w:rPr>
        <w:br w:type="textWrapping"/>
        <w:t xml:space="preserve">Mnohokrát děkujeme za Vaši spolupráci.</w:t>
      </w:r>
    </w:p>
    <w:p w:rsidR="00000000" w:rsidDel="00000000" w:rsidP="00000000" w:rsidRDefault="00000000" w:rsidRPr="00000000" w14:paraId="00000025">
      <w:pPr>
        <w:spacing w:after="0" w:line="240" w:lineRule="auto"/>
        <w:ind w:left="908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ind w:left="903"/>
        <w:rPr/>
      </w:pPr>
      <w:r w:rsidDel="00000000" w:rsidR="00000000" w:rsidRPr="00000000">
        <w:rPr>
          <w:rtl w:val="0"/>
        </w:rPr>
        <w:t xml:space="preserve">Datum a místo: ___________________________________ </w:t>
      </w:r>
    </w:p>
    <w:p w:rsidR="00000000" w:rsidDel="00000000" w:rsidP="00000000" w:rsidRDefault="00000000" w:rsidRPr="00000000" w14:paraId="00000027">
      <w:pPr>
        <w:spacing w:after="0" w:line="240" w:lineRule="auto"/>
        <w:ind w:left="908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="240" w:lineRule="auto"/>
        <w:ind w:left="903"/>
        <w:rPr/>
      </w:pPr>
      <w:r w:rsidDel="00000000" w:rsidR="00000000" w:rsidRPr="00000000">
        <w:rPr>
          <w:rtl w:val="0"/>
        </w:rPr>
        <w:t xml:space="preserve">Jméno výzkumníka: _________________________ </w:t>
      </w:r>
    </w:p>
    <w:p w:rsidR="00000000" w:rsidDel="00000000" w:rsidP="00000000" w:rsidRDefault="00000000" w:rsidRPr="00000000" w14:paraId="00000029">
      <w:pPr>
        <w:spacing w:after="0" w:line="240" w:lineRule="auto"/>
        <w:ind w:left="90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903"/>
        <w:rPr/>
      </w:pPr>
      <w:r w:rsidDel="00000000" w:rsidR="00000000" w:rsidRPr="00000000">
        <w:rPr>
          <w:rtl w:val="0"/>
        </w:rPr>
        <w:t xml:space="preserve">Podpis výzkumníka: _________________________  </w:t>
        <w:br w:type="textWrapping"/>
      </w:r>
      <w:r w:rsidDel="00000000" w:rsidR="00000000" w:rsidRPr="00000000">
        <w:rPr>
          <w:i w:val="1"/>
          <w:rtl w:val="0"/>
        </w:rPr>
        <w:br w:type="textWrapping"/>
        <w:t xml:space="preserve">Informovaný souhlas byl vyhotoven ve 2 kopiích, z nichž jedna zůstává pro výzkumníka a jedna pro účastníka/účastnici výzkumu. 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/>
      <w:pgMar w:bottom="1928" w:top="2353" w:left="1361" w:right="1361" w:header="709" w:footer="8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Arial" w:cs="Arial" w:eastAsia="Arial" w:hAnsi="Arial"/>
        <w:color w:val="0000dc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Arial" w:cs="Arial" w:eastAsia="Arial" w:hAnsi="Arial"/>
        <w:b w:val="1"/>
        <w:color w:val="0000dc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dc"/>
        <w:sz w:val="16"/>
        <w:szCs w:val="16"/>
        <w:rtl w:val="0"/>
      </w:rPr>
      <w:t xml:space="preserve">Masarykova univerzita, Pedagogická fakulta</w:t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5224796</wp:posOffset>
              </wp:positionV>
              <wp:extent cx="120650" cy="254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292025" y="378000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D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5224796</wp:posOffset>
              </wp:positionV>
              <wp:extent cx="120650" cy="254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Arial" w:cs="Arial" w:eastAsia="Arial" w:hAnsi="Arial"/>
        <w:color w:val="0000dc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Arial" w:cs="Arial" w:eastAsia="Arial" w:hAnsi="Arial"/>
        <w:color w:val="0000dc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dc"/>
        <w:sz w:val="16"/>
        <w:szCs w:val="16"/>
        <w:rtl w:val="0"/>
      </w:rPr>
      <w:t xml:space="preserve">Poříčí 623/7, 603 00 Brno, Česká republika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Arial" w:cs="Arial" w:eastAsia="Arial" w:hAnsi="Arial"/>
        <w:color w:val="0000dc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dc"/>
        <w:sz w:val="16"/>
        <w:szCs w:val="16"/>
        <w:rtl w:val="0"/>
      </w:rPr>
      <w:t xml:space="preserve">T: +420 549 49 1610, www.ped.muni.cz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rFonts w:ascii="Arial" w:cs="Arial" w:eastAsia="Arial" w:hAnsi="Arial"/>
        <w:color w:val="0000dc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dc"/>
        <w:sz w:val="16"/>
        <w:szCs w:val="16"/>
        <w:rtl w:val="0"/>
      </w:rPr>
      <w:t xml:space="preserve">Bankovní spojení: KB Brno-město, ČÚ: 85636621/0100, IČ: 00216224, DIČ: CZ00216224 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0"/>
      </w:tabs>
      <w:spacing w:after="0" w:line="240" w:lineRule="auto"/>
      <w:ind w:left="-680" w:firstLine="680"/>
      <w:rPr>
        <w:rFonts w:ascii="Arial" w:cs="Arial" w:eastAsia="Arial" w:hAnsi="Arial"/>
        <w:color w:val="0000dc"/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0"/>
      </w:tabs>
      <w:spacing w:after="0" w:line="240" w:lineRule="auto"/>
      <w:ind w:left="-680" w:firstLine="680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colFirst="0" w:colLast="0" w:name="_heading=h.1fob9te" w:id="2"/>
    <w:bookmarkEnd w:id="2"/>
    <w:r w:rsidDel="00000000" w:rsidR="00000000" w:rsidRPr="00000000">
      <w:rPr>
        <w:color w:val="000000"/>
      </w:rPr>
      <w:drawing>
        <wp:inline distB="0" distT="0" distL="0" distR="0">
          <wp:extent cx="2218690" cy="968743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8690" cy="9687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3561096</wp:posOffset>
              </wp:positionV>
              <wp:extent cx="120650" cy="254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292025" y="378000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D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3561096</wp:posOffset>
              </wp:positionV>
              <wp:extent cx="120650" cy="254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spacing w:after="454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D5242D"/>
    <w:pPr>
      <w:spacing w:after="454" w:line="276" w:lineRule="auto"/>
    </w:pPr>
    <w:rPr>
      <w:rFonts w:ascii="Times New Roman" w:cs="Times New Roman" w:eastAsia="Times New Roman" w:hAnsi="Times New Roman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pat">
    <w:name w:val="footer"/>
    <w:basedOn w:val="Normln"/>
    <w:link w:val="ZpatChar"/>
    <w:uiPriority w:val="99"/>
    <w:unhideWhenUsed w:val="1"/>
    <w:rsid w:val="00D5242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/>
    </w:rPr>
  </w:style>
  <w:style w:type="character" w:styleId="ZpatChar" w:customStyle="1">
    <w:name w:val="Zápatí Char"/>
    <w:basedOn w:val="Standardnpsmoodstavce"/>
    <w:link w:val="Zpat"/>
    <w:uiPriority w:val="99"/>
    <w:rsid w:val="00D5242D"/>
    <w:rPr>
      <w:rFonts w:cs="Times New Roman" w:eastAsiaTheme="minorEastAsia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 w:val="1"/>
    <w:rsid w:val="00F51ACC"/>
    <w:pPr>
      <w:spacing w:after="8" w:line="240" w:lineRule="auto"/>
      <w:ind w:left="918" w:hanging="10"/>
      <w:jc w:val="both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F51ACC"/>
    <w:rPr>
      <w:rFonts w:ascii="Times New Roman" w:cs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F51ACC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51AC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51ACC"/>
    <w:rPr>
      <w:rFonts w:ascii="Segoe UI" w:cs="Segoe UI" w:eastAsia="Times New Roman" w:hAnsi="Segoe UI"/>
      <w:sz w:val="18"/>
      <w:szCs w:val="18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br@mail.muni.cz" TargetMode="External"/><Relationship Id="rId8" Type="http://schemas.openxmlformats.org/officeDocument/2006/relationships/hyperlink" Target="mailto:poverenec@muni.cz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p2uDrdo0O17WHe+SyFB2G1q+CA==">AMUW2mVH1se9awPe/R/QgKnU4tuHFcFl0G9pBM46SnccqbkjQxmPz5Rf/IIEvZSMYWpV0o3/C0AAdJZAdJwt4dEgsKJZkdun+aBIqceIlNK5sbQe+ng53ceUUKvlBit6tuCjAte64/f+wbrnXT0Kmjno6Tz0PAm8Ng==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2019-04-17T10:43:00Z</dcterms:created>
  <dc:creator>Jana Obrovská</dc:creator>
</cp:coreProperties>
</file>