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9F1B" w14:textId="77777777" w:rsidR="0099215C" w:rsidRDefault="0099215C"/>
    <w:p w14:paraId="439CA4FA" w14:textId="77777777" w:rsidR="0099215C" w:rsidRDefault="0099215C"/>
    <w:p w14:paraId="6B71E050" w14:textId="77777777" w:rsidR="0099215C" w:rsidRDefault="0099215C"/>
    <w:p w14:paraId="0AB74092" w14:textId="77777777" w:rsidR="0099215C" w:rsidRDefault="0099215C"/>
    <w:p w14:paraId="3334DCE8" w14:textId="77777777" w:rsidR="0099215C" w:rsidRDefault="0099215C"/>
    <w:p w14:paraId="0E0B8F25" w14:textId="77777777" w:rsidR="0099215C" w:rsidRDefault="0099215C"/>
    <w:p w14:paraId="6C7F3044" w14:textId="77777777" w:rsidR="0099215C" w:rsidRDefault="0099215C"/>
    <w:p w14:paraId="666B98E3" w14:textId="77777777" w:rsidR="0099215C" w:rsidRDefault="0099215C"/>
    <w:p w14:paraId="48D523CA" w14:textId="77777777" w:rsidR="0099215C" w:rsidRDefault="0099215C"/>
    <w:p w14:paraId="33CAE8BB" w14:textId="77777777" w:rsidR="00EF07C5" w:rsidRDefault="009E0119" w:rsidP="0099215C">
      <w:pPr>
        <w:jc w:val="center"/>
        <w:rPr>
          <w:rFonts w:ascii="Arial" w:hAnsi="Arial" w:cs="Arial"/>
          <w:b/>
          <w:sz w:val="28"/>
        </w:rPr>
      </w:pPr>
      <w:r w:rsidRPr="005132A6">
        <w:rPr>
          <w:rFonts w:ascii="Arial" w:hAnsi="Arial" w:cs="Arial"/>
          <w:b/>
          <w:sz w:val="28"/>
        </w:rPr>
        <w:t>ITINERÁŘ</w:t>
      </w:r>
      <w:r w:rsidR="0099215C" w:rsidRPr="005132A6">
        <w:rPr>
          <w:rFonts w:ascii="Arial" w:hAnsi="Arial" w:cs="Arial"/>
          <w:b/>
          <w:sz w:val="28"/>
        </w:rPr>
        <w:t xml:space="preserve"> Exkurze Praha (DEk23p)</w:t>
      </w:r>
    </w:p>
    <w:p w14:paraId="0A4F1A70" w14:textId="77777777" w:rsidR="005132A6" w:rsidRPr="005132A6" w:rsidRDefault="005132A6" w:rsidP="0099215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Lucie Zábranová</w:t>
      </w:r>
    </w:p>
    <w:p w14:paraId="17B5FFA0" w14:textId="77777777" w:rsidR="009E0119" w:rsidRDefault="009E0119"/>
    <w:p w14:paraId="3C1C54CC" w14:textId="77777777" w:rsidR="009E0119" w:rsidRDefault="009E0119"/>
    <w:p w14:paraId="25EDEE60" w14:textId="77777777" w:rsidR="009E0119" w:rsidRDefault="009E0119"/>
    <w:p w14:paraId="33DEB1AB" w14:textId="77777777" w:rsidR="009E0119" w:rsidRDefault="009E0119"/>
    <w:p w14:paraId="0152A9F8" w14:textId="77777777" w:rsidR="009E0119" w:rsidRDefault="009E0119"/>
    <w:p w14:paraId="5B4F2F16" w14:textId="77777777" w:rsidR="009E0119" w:rsidRDefault="009E0119"/>
    <w:p w14:paraId="07CE4E57" w14:textId="77777777" w:rsidR="009E0119" w:rsidRDefault="009E0119"/>
    <w:p w14:paraId="10A01B67" w14:textId="77777777" w:rsidR="009E0119" w:rsidRDefault="009E0119"/>
    <w:p w14:paraId="6947EFF2" w14:textId="77777777" w:rsidR="009E0119" w:rsidRDefault="009E0119"/>
    <w:p w14:paraId="07CCF33B" w14:textId="77777777" w:rsidR="009E0119" w:rsidRDefault="009E0119"/>
    <w:p w14:paraId="5C9BC984" w14:textId="77777777" w:rsidR="009E0119" w:rsidRDefault="009E0119"/>
    <w:p w14:paraId="5F8EB7CD" w14:textId="77777777" w:rsidR="009E0119" w:rsidRDefault="009E0119"/>
    <w:p w14:paraId="012E0E11" w14:textId="77777777" w:rsidR="009E0119" w:rsidRDefault="009E0119"/>
    <w:p w14:paraId="5EDE4671" w14:textId="77777777" w:rsidR="009E0119" w:rsidRDefault="009E0119"/>
    <w:p w14:paraId="10413399" w14:textId="77777777" w:rsidR="009E0119" w:rsidRDefault="009E0119"/>
    <w:p w14:paraId="30652BA8" w14:textId="77777777" w:rsidR="005132A6" w:rsidRDefault="005132A6"/>
    <w:p w14:paraId="344892EA" w14:textId="77777777" w:rsidR="009E0119" w:rsidRPr="0046056E" w:rsidRDefault="009E0119">
      <w:pPr>
        <w:rPr>
          <w:rFonts w:ascii="Arial" w:hAnsi="Arial" w:cs="Arial"/>
          <w:b/>
        </w:rPr>
      </w:pPr>
      <w:r w:rsidRPr="0046056E">
        <w:rPr>
          <w:rFonts w:ascii="Arial" w:hAnsi="Arial" w:cs="Arial"/>
          <w:b/>
        </w:rPr>
        <w:lastRenderedPageBreak/>
        <w:t>Itinerář exkurze Praha, Drážďany ve znamení První republiky (3dny)</w:t>
      </w:r>
      <w:r w:rsidR="00EC5685" w:rsidRPr="00EC5685">
        <w:t xml:space="preserve"> </w:t>
      </w:r>
      <w:r w:rsidR="00EC5685">
        <w:rPr>
          <w:noProof/>
          <w:lang w:eastAsia="cs-CZ"/>
        </w:rPr>
        <mc:AlternateContent>
          <mc:Choice Requires="wps">
            <w:drawing>
              <wp:inline distT="0" distB="0" distL="0" distR="0" wp14:anchorId="3437249B" wp14:editId="42840F46">
                <wp:extent cx="304800" cy="304800"/>
                <wp:effectExtent l="0" t="0" r="0" b="0"/>
                <wp:docPr id="30" name="Obdélník 30" descr="C:\Users\Zabran\Documents\sta%C5%BEen%C3%BD soubo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91AB0" w14:textId="77777777" w:rsidR="00EC5685" w:rsidRDefault="009D3E58" w:rsidP="009D3E5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068B597" wp14:editId="7C0B432F">
                                  <wp:extent cx="121920" cy="81512"/>
                                  <wp:effectExtent l="0" t="0" r="0" b="0"/>
                                  <wp:docPr id="35" name="Obrázek 35" descr="C:\Users\Zabran\Documents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C:\Users\Zabran\Documents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81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7249B" id="Obdélník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BMX2stAgAAEgQAAA4AAAAAAAAAAAAAAAAALgIAAGRycy9lMm9E&#10;b2MueG1sUEsBAi0AFAAGAAgAAAAhAEyg6SzYAAAAAwEAAA8AAAAAAAAAAAAAAAAAhwQAAGRycy9k&#10;b3ducmV2LnhtbFBLBQYAAAAABAAEAPMAAACMBQAAAAA=&#10;" filled="f" stroked="f">
                <o:lock v:ext="edit" aspectratio="t"/>
                <v:textbox>
                  <w:txbxContent>
                    <w:p w14:paraId="2EE91AB0" w14:textId="77777777" w:rsidR="00EC5685" w:rsidRDefault="009D3E58" w:rsidP="009D3E5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068B597" wp14:editId="7C0B432F">
                            <wp:extent cx="121920" cy="81512"/>
                            <wp:effectExtent l="0" t="0" r="0" b="0"/>
                            <wp:docPr id="35" name="Obrázek 35" descr="C:\Users\Zabran\Documents\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C:\Users\Zabran\Documents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C5685">
        <w:rPr>
          <w:noProof/>
          <w:lang w:eastAsia="cs-CZ"/>
        </w:rPr>
        <mc:AlternateContent>
          <mc:Choice Requires="wps">
            <w:drawing>
              <wp:inline distT="0" distB="0" distL="0" distR="0" wp14:anchorId="5F4AB669" wp14:editId="5044CD02">
                <wp:extent cx="447675" cy="304800"/>
                <wp:effectExtent l="0" t="0" r="0" b="0"/>
                <wp:docPr id="31" name="Obdélník 31" descr="C:\Users\Zabran\Documents\sta%C5%BEen%C3%BD soubo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A416A" w14:textId="77777777" w:rsidR="00264005" w:rsidRDefault="00264005" w:rsidP="0026400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71D607A" wp14:editId="1D0B12A5">
                                  <wp:extent cx="333375" cy="257175"/>
                                  <wp:effectExtent l="0" t="0" r="9525" b="9525"/>
                                  <wp:docPr id="36" name="Obrázek 36" descr="C:\Users\Zabran\Documents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C:\Users\Zabran\Documents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334" cy="256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AB669" id="Obdélník 31" o:spid="_x0000_s1027" style="width:35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" filled="f" stroked="f">
                <o:lock v:ext="edit" aspectratio="t"/>
                <v:textbox>
                  <w:txbxContent>
                    <w:p w14:paraId="1E3A416A" w14:textId="77777777" w:rsidR="00264005" w:rsidRDefault="00264005" w:rsidP="00264005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71D607A" wp14:editId="1D0B12A5">
                            <wp:extent cx="333375" cy="257175"/>
                            <wp:effectExtent l="0" t="0" r="9525" b="9525"/>
                            <wp:docPr id="36" name="Obrázek 36" descr="C:\Users\Zabran\Documents\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C:\Users\Zabran\Documents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334" cy="256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38EE67" w14:textId="77777777" w:rsidR="009E0119" w:rsidRPr="0046056E" w:rsidRDefault="008A6EBA" w:rsidP="0046056E">
      <w:pPr>
        <w:jc w:val="both"/>
        <w:rPr>
          <w:rFonts w:ascii="Arial" w:hAnsi="Arial" w:cs="Arial"/>
        </w:rPr>
      </w:pPr>
      <w:r w:rsidRPr="0046056E">
        <w:rPr>
          <w:rFonts w:ascii="Arial" w:hAnsi="Arial" w:cs="Arial"/>
        </w:rPr>
        <w:t>Tato exkurze vás provede významnými místy českých dějin. U</w:t>
      </w:r>
      <w:r w:rsidR="003810D9" w:rsidRPr="0046056E">
        <w:rPr>
          <w:rFonts w:ascii="Arial" w:hAnsi="Arial" w:cs="Arial"/>
        </w:rPr>
        <w:t>vidíte Vyšehrad se hřbitovem známých</w:t>
      </w:r>
      <w:r w:rsidRPr="0046056E">
        <w:rPr>
          <w:rFonts w:ascii="Arial" w:hAnsi="Arial" w:cs="Arial"/>
        </w:rPr>
        <w:t xml:space="preserve"> českých osobností, dostanete se k </w:t>
      </w:r>
      <w:r w:rsidR="003810D9" w:rsidRPr="0046056E">
        <w:rPr>
          <w:rFonts w:ascii="Arial" w:hAnsi="Arial" w:cs="Arial"/>
        </w:rPr>
        <w:t>památníku</w:t>
      </w:r>
      <w:r w:rsidRPr="0046056E">
        <w:rPr>
          <w:rFonts w:ascii="Arial" w:hAnsi="Arial" w:cs="Arial"/>
        </w:rPr>
        <w:t xml:space="preserve"> </w:t>
      </w:r>
      <w:r w:rsidR="003810D9" w:rsidRPr="0046056E">
        <w:rPr>
          <w:rFonts w:ascii="Arial" w:hAnsi="Arial" w:cs="Arial"/>
        </w:rPr>
        <w:t xml:space="preserve">důležité </w:t>
      </w:r>
      <w:r w:rsidRPr="0046056E">
        <w:rPr>
          <w:rFonts w:ascii="Arial" w:hAnsi="Arial" w:cs="Arial"/>
        </w:rPr>
        <w:t xml:space="preserve">bitvy na Bílé Hoře, zavítáte do Strahovské knihovny a kolem Pražského hradu do poslanecké sněmovny. Další den navštívíte v Německu zámek </w:t>
      </w:r>
      <w:proofErr w:type="spellStart"/>
      <w:r w:rsidRPr="0046056E">
        <w:rPr>
          <w:rFonts w:ascii="Arial" w:hAnsi="Arial" w:cs="Arial"/>
        </w:rPr>
        <w:t>Moritzburg</w:t>
      </w:r>
      <w:proofErr w:type="spellEnd"/>
      <w:r w:rsidRPr="0046056E">
        <w:rPr>
          <w:rFonts w:ascii="Arial" w:hAnsi="Arial" w:cs="Arial"/>
        </w:rPr>
        <w:t xml:space="preserve"> a Drážďany, kde se seznámíte s nejvýznamnějšími místními památkami.  Poslední den vás čeká </w:t>
      </w:r>
      <w:r w:rsidR="005132A6">
        <w:rPr>
          <w:rFonts w:ascii="Arial" w:hAnsi="Arial" w:cs="Arial"/>
        </w:rPr>
        <w:t xml:space="preserve">hlavní aula Karolina, </w:t>
      </w:r>
      <w:r w:rsidRPr="0046056E">
        <w:rPr>
          <w:rFonts w:ascii="Arial" w:hAnsi="Arial" w:cs="Arial"/>
        </w:rPr>
        <w:t>nově zrekonstruované Národní muzeum a aktuální výstavy, prohlídka secesního Obecního domu a na závěr si projdete Valdštejnský palác a nahlédnete do prostor senátu.</w:t>
      </w:r>
    </w:p>
    <w:p w14:paraId="261EC5A1" w14:textId="77777777" w:rsidR="003810D9" w:rsidRPr="0046056E" w:rsidRDefault="003810D9">
      <w:pPr>
        <w:rPr>
          <w:rFonts w:ascii="Arial" w:hAnsi="Arial" w:cs="Arial"/>
        </w:rPr>
      </w:pPr>
      <w:r w:rsidRPr="0046056E">
        <w:rPr>
          <w:rFonts w:ascii="Arial" w:hAnsi="Arial" w:cs="Arial"/>
          <w:b/>
        </w:rPr>
        <w:t>Doprava a ubytování</w:t>
      </w:r>
      <w:r w:rsidRPr="0046056E">
        <w:rPr>
          <w:rFonts w:ascii="Arial" w:hAnsi="Arial" w:cs="Arial"/>
        </w:rPr>
        <w:t xml:space="preserve"> – dvoupatrový autobus s WC, ubytování na pražských kolejích </w:t>
      </w:r>
      <w:proofErr w:type="spellStart"/>
      <w:r w:rsidRPr="0046056E">
        <w:rPr>
          <w:rFonts w:ascii="Arial" w:hAnsi="Arial" w:cs="Arial"/>
        </w:rPr>
        <w:t>Kajetánka</w:t>
      </w:r>
      <w:proofErr w:type="spellEnd"/>
      <w:r w:rsidRPr="0046056E">
        <w:rPr>
          <w:rFonts w:ascii="Arial" w:hAnsi="Arial" w:cs="Arial"/>
        </w:rPr>
        <w:t xml:space="preserve"> a Větrník (pokoje dvoulůžkové až čtyřlůžkové)</w:t>
      </w:r>
    </w:p>
    <w:p w14:paraId="05906DA9" w14:textId="77777777" w:rsidR="003810D9" w:rsidRPr="0046056E" w:rsidRDefault="003810D9">
      <w:pPr>
        <w:rPr>
          <w:rFonts w:ascii="Arial" w:hAnsi="Arial" w:cs="Arial"/>
        </w:rPr>
      </w:pPr>
      <w:r w:rsidRPr="0046056E">
        <w:rPr>
          <w:rFonts w:ascii="Arial" w:hAnsi="Arial" w:cs="Arial"/>
          <w:b/>
        </w:rPr>
        <w:t>Cestovní pojištění</w:t>
      </w:r>
      <w:r w:rsidRPr="0046056E">
        <w:rPr>
          <w:rFonts w:ascii="Arial" w:hAnsi="Arial" w:cs="Arial"/>
        </w:rPr>
        <w:t xml:space="preserve"> – v ČR stačí standardní, do Německa připojistit</w:t>
      </w:r>
    </w:p>
    <w:p w14:paraId="10CB9A67" w14:textId="77777777" w:rsidR="003810D9" w:rsidRPr="0046056E" w:rsidRDefault="003810D9">
      <w:pPr>
        <w:rPr>
          <w:rFonts w:ascii="Arial" w:hAnsi="Arial" w:cs="Arial"/>
        </w:rPr>
      </w:pPr>
      <w:r w:rsidRPr="0046056E">
        <w:rPr>
          <w:rFonts w:ascii="Arial" w:hAnsi="Arial" w:cs="Arial"/>
          <w:b/>
        </w:rPr>
        <w:t>Strava</w:t>
      </w:r>
      <w:r w:rsidRPr="0046056E">
        <w:rPr>
          <w:rFonts w:ascii="Arial" w:hAnsi="Arial" w:cs="Arial"/>
        </w:rPr>
        <w:t xml:space="preserve"> – vlastní (bude dostatek času si něco koupit či jít na oběd v průběhu exkurze)</w:t>
      </w:r>
    </w:p>
    <w:p w14:paraId="6DEF291F" w14:textId="77777777" w:rsidR="003810D9" w:rsidRPr="0046056E" w:rsidRDefault="003810D9">
      <w:pPr>
        <w:rPr>
          <w:rFonts w:ascii="Arial" w:hAnsi="Arial" w:cs="Arial"/>
          <w:b/>
          <w:sz w:val="28"/>
          <w:szCs w:val="28"/>
          <w:u w:val="single"/>
        </w:rPr>
      </w:pPr>
      <w:r w:rsidRPr="0046056E">
        <w:rPr>
          <w:rFonts w:ascii="Arial" w:hAnsi="Arial" w:cs="Arial"/>
          <w:b/>
          <w:sz w:val="28"/>
          <w:szCs w:val="28"/>
          <w:u w:val="single"/>
        </w:rPr>
        <w:t>1.</w:t>
      </w:r>
      <w:r w:rsidR="0046056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6056E">
        <w:rPr>
          <w:rFonts w:ascii="Arial" w:hAnsi="Arial" w:cs="Arial"/>
          <w:b/>
          <w:sz w:val="28"/>
          <w:szCs w:val="28"/>
          <w:u w:val="single"/>
        </w:rPr>
        <w:t>den</w:t>
      </w:r>
    </w:p>
    <w:p w14:paraId="0B0983F3" w14:textId="77777777" w:rsidR="003810D9" w:rsidRPr="0046056E" w:rsidRDefault="003810D9">
      <w:pPr>
        <w:rPr>
          <w:rFonts w:ascii="Arial" w:hAnsi="Arial" w:cs="Arial"/>
          <w:b/>
        </w:rPr>
      </w:pPr>
      <w:r w:rsidRPr="0046056E">
        <w:rPr>
          <w:rFonts w:ascii="Arial" w:hAnsi="Arial" w:cs="Arial"/>
          <w:b/>
        </w:rPr>
        <w:t>9.00 – Odjezd od školy</w:t>
      </w:r>
    </w:p>
    <w:p w14:paraId="0717B428" w14:textId="77777777" w:rsidR="008358EB" w:rsidRPr="0046056E" w:rsidRDefault="003810D9">
      <w:pPr>
        <w:rPr>
          <w:rFonts w:ascii="Arial" w:hAnsi="Arial" w:cs="Arial"/>
          <w:b/>
        </w:rPr>
      </w:pPr>
      <w:r w:rsidRPr="0046056E">
        <w:rPr>
          <w:rFonts w:ascii="Arial" w:hAnsi="Arial" w:cs="Arial"/>
          <w:b/>
        </w:rPr>
        <w:t xml:space="preserve">10.30 </w:t>
      </w:r>
      <w:r w:rsidR="00E752BE" w:rsidRPr="0046056E">
        <w:rPr>
          <w:rFonts w:ascii="Arial" w:hAnsi="Arial" w:cs="Arial"/>
          <w:b/>
        </w:rPr>
        <w:t>–</w:t>
      </w:r>
      <w:r w:rsidRPr="0046056E">
        <w:rPr>
          <w:rFonts w:ascii="Arial" w:hAnsi="Arial" w:cs="Arial"/>
          <w:b/>
        </w:rPr>
        <w:t xml:space="preserve"> </w:t>
      </w:r>
      <w:r w:rsidR="00E752BE" w:rsidRPr="0046056E">
        <w:rPr>
          <w:rFonts w:ascii="Arial" w:hAnsi="Arial" w:cs="Arial"/>
          <w:b/>
        </w:rPr>
        <w:t xml:space="preserve">Vyšehrad </w:t>
      </w:r>
    </w:p>
    <w:p w14:paraId="336722D2" w14:textId="77777777" w:rsidR="003810D9" w:rsidRDefault="008358EB" w:rsidP="0046056E">
      <w:pPr>
        <w:jc w:val="both"/>
        <w:rPr>
          <w:rFonts w:ascii="Arial" w:hAnsi="Arial" w:cs="Arial"/>
        </w:rPr>
      </w:pPr>
      <w:r w:rsidRPr="0046056E">
        <w:rPr>
          <w:rFonts w:ascii="Arial" w:hAnsi="Arial" w:cs="Arial"/>
        </w:rPr>
        <w:t>O</w:t>
      </w:r>
      <w:r w:rsidR="00E752BE" w:rsidRPr="0046056E">
        <w:rPr>
          <w:rFonts w:ascii="Arial" w:hAnsi="Arial" w:cs="Arial"/>
        </w:rPr>
        <w:t xml:space="preserve">kruh okolo Národní kulturní památky </w:t>
      </w:r>
      <w:r w:rsidRPr="0046056E">
        <w:rPr>
          <w:rFonts w:ascii="Arial" w:hAnsi="Arial" w:cs="Arial"/>
        </w:rPr>
        <w:t>Vyšehrad</w:t>
      </w:r>
      <w:r w:rsidR="00E752BE" w:rsidRPr="0046056E">
        <w:rPr>
          <w:rFonts w:ascii="Arial" w:hAnsi="Arial" w:cs="Arial"/>
        </w:rPr>
        <w:t>, který do našich dějin patří</w:t>
      </w:r>
      <w:r w:rsidRPr="0046056E">
        <w:rPr>
          <w:rFonts w:ascii="Arial" w:hAnsi="Arial" w:cs="Arial"/>
        </w:rPr>
        <w:t xml:space="preserve"> již od 10. století, nádherné vyhlídky na město, možnost navštívit baziliku sv. Petra a Pavla s přilehlým Slavínem</w:t>
      </w:r>
      <w:r w:rsidR="0046056E">
        <w:rPr>
          <w:rFonts w:ascii="Arial" w:hAnsi="Arial" w:cs="Arial"/>
        </w:rPr>
        <w:t xml:space="preserve"> </w:t>
      </w:r>
      <w:r w:rsidRPr="0046056E">
        <w:rPr>
          <w:rFonts w:ascii="Arial" w:hAnsi="Arial" w:cs="Arial"/>
        </w:rPr>
        <w:t>– hřbitovem českých velikánů.</w:t>
      </w:r>
    </w:p>
    <w:p w14:paraId="16AFA649" w14:textId="77777777" w:rsidR="00244905" w:rsidRDefault="00244905" w:rsidP="0046056E">
      <w:pPr>
        <w:jc w:val="both"/>
        <w:rPr>
          <w:rFonts w:ascii="Arial" w:hAnsi="Arial" w:cs="Arial"/>
        </w:rPr>
      </w:pPr>
    </w:p>
    <w:p w14:paraId="6B8B09BF" w14:textId="77777777" w:rsidR="00244905" w:rsidRPr="0046056E" w:rsidRDefault="00244905" w:rsidP="0046056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7A79B105" wp14:editId="29891137">
            <wp:extent cx="4371975" cy="1695450"/>
            <wp:effectExtent l="0" t="0" r="9525" b="0"/>
            <wp:docPr id="10" name="Obrázek 10" descr="C:\Users\Zabran\Documents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bran\Documents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CC50" w14:textId="77777777" w:rsidR="008358EB" w:rsidRPr="0046056E" w:rsidRDefault="008358EB">
      <w:pPr>
        <w:rPr>
          <w:rFonts w:ascii="Arial" w:hAnsi="Arial" w:cs="Arial"/>
          <w:b/>
        </w:rPr>
      </w:pPr>
      <w:r w:rsidRPr="0046056E">
        <w:rPr>
          <w:rFonts w:ascii="Arial" w:hAnsi="Arial" w:cs="Arial"/>
          <w:b/>
        </w:rPr>
        <w:t>12.00 – památník Bílá Hora</w:t>
      </w:r>
    </w:p>
    <w:p w14:paraId="7007F080" w14:textId="77777777" w:rsidR="00645240" w:rsidRPr="0046056E" w:rsidRDefault="00645240" w:rsidP="0046056E">
      <w:pPr>
        <w:jc w:val="both"/>
        <w:rPr>
          <w:rFonts w:ascii="Arial" w:hAnsi="Arial" w:cs="Arial"/>
        </w:rPr>
      </w:pPr>
      <w:r w:rsidRPr="0046056E">
        <w:rPr>
          <w:rFonts w:ascii="Arial" w:hAnsi="Arial" w:cs="Arial"/>
        </w:rPr>
        <w:t xml:space="preserve">Na polích na Bílé Hoře se 8. 11. 1620 odehrála rozhodující bitva třicetileté války, která na dalších 300 let zásadně ovlivnila historii českého státu. V současnosti bitvu připomíná jednak poutní kostel Panny Marie Vítězné a na temeni vlastní Bílé Hory (380 </w:t>
      </w:r>
      <w:proofErr w:type="gramStart"/>
      <w:r w:rsidRPr="0046056E">
        <w:rPr>
          <w:rFonts w:ascii="Arial" w:hAnsi="Arial" w:cs="Arial"/>
        </w:rPr>
        <w:t>m .</w:t>
      </w:r>
      <w:proofErr w:type="gramEnd"/>
      <w:r w:rsidRPr="0046056E">
        <w:rPr>
          <w:rFonts w:ascii="Arial" w:hAnsi="Arial" w:cs="Arial"/>
        </w:rPr>
        <w:t>n.m.) nevysoká mohyla s pomníčkem z roku 1920.</w:t>
      </w:r>
      <w:r w:rsidR="00E92423" w:rsidRPr="0046056E">
        <w:rPr>
          <w:rFonts w:ascii="Arial" w:hAnsi="Arial" w:cs="Arial"/>
        </w:rPr>
        <w:t xml:space="preserve"> Výhled na renesanční letohrádek Hvězda.</w:t>
      </w:r>
    </w:p>
    <w:p w14:paraId="7BA25DBA" w14:textId="77777777" w:rsidR="00244905" w:rsidRDefault="00244905">
      <w:pPr>
        <w:rPr>
          <w:rFonts w:ascii="Arial" w:hAnsi="Arial" w:cs="Arial"/>
          <w:b/>
        </w:rPr>
      </w:pPr>
    </w:p>
    <w:p w14:paraId="1EF292E5" w14:textId="77777777" w:rsidR="00244905" w:rsidRDefault="00244905">
      <w:pPr>
        <w:rPr>
          <w:rFonts w:ascii="Arial" w:hAnsi="Arial" w:cs="Arial"/>
          <w:b/>
        </w:rPr>
      </w:pPr>
    </w:p>
    <w:p w14:paraId="5AFA2B70" w14:textId="77777777" w:rsidR="00244905" w:rsidRDefault="00244905">
      <w:pPr>
        <w:rPr>
          <w:rFonts w:ascii="Arial" w:hAnsi="Arial" w:cs="Arial"/>
          <w:b/>
        </w:rPr>
      </w:pPr>
    </w:p>
    <w:p w14:paraId="4A615622" w14:textId="77777777" w:rsidR="00244905" w:rsidRDefault="0024490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 wp14:anchorId="0A664353" wp14:editId="1031808D">
            <wp:extent cx="2619375" cy="1714500"/>
            <wp:effectExtent l="0" t="0" r="9525" b="0"/>
            <wp:docPr id="11" name="Obrázek 11" descr="C:\Users\Zabran\Documents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abran\Documents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561D59F1" wp14:editId="3F105FA6">
            <wp:extent cx="2619375" cy="1704975"/>
            <wp:effectExtent l="0" t="0" r="9525" b="9525"/>
            <wp:docPr id="12" name="Obrázek 12" descr="C:\Users\Zabran\Documents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abran\Documents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2627" w14:textId="77777777" w:rsidR="00244905" w:rsidRDefault="00244905">
      <w:pPr>
        <w:rPr>
          <w:rFonts w:ascii="Arial" w:hAnsi="Arial" w:cs="Arial"/>
          <w:b/>
        </w:rPr>
      </w:pPr>
    </w:p>
    <w:p w14:paraId="05EE6ACE" w14:textId="77777777" w:rsidR="00645240" w:rsidRPr="0046056E" w:rsidRDefault="00645240">
      <w:pPr>
        <w:rPr>
          <w:rFonts w:ascii="Arial" w:hAnsi="Arial" w:cs="Arial"/>
          <w:b/>
        </w:rPr>
      </w:pPr>
      <w:r w:rsidRPr="0046056E">
        <w:rPr>
          <w:rFonts w:ascii="Arial" w:hAnsi="Arial" w:cs="Arial"/>
          <w:b/>
        </w:rPr>
        <w:t>14.00 – Strahovská knihovna</w:t>
      </w:r>
    </w:p>
    <w:p w14:paraId="26842300" w14:textId="77777777" w:rsidR="0046056E" w:rsidRDefault="00E92423" w:rsidP="0046056E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6056E">
        <w:rPr>
          <w:rFonts w:ascii="Arial" w:hAnsi="Arial" w:cs="Arial"/>
          <w:bCs/>
          <w:sz w:val="21"/>
          <w:szCs w:val="21"/>
          <w:shd w:val="clear" w:color="auto" w:fill="FFFFFF"/>
        </w:rPr>
        <w:t>Strahovská knihovna</w:t>
      </w:r>
      <w:r w:rsidRPr="0046056E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46056E" w:rsidRPr="0046056E">
        <w:rPr>
          <w:rFonts w:ascii="Arial" w:hAnsi="Arial" w:cs="Arial"/>
          <w:sz w:val="21"/>
          <w:szCs w:val="21"/>
          <w:shd w:val="clear" w:color="auto" w:fill="FFFFFF"/>
        </w:rPr>
        <w:t xml:space="preserve">jakožto součást Strahovského kláštera </w:t>
      </w:r>
      <w:r w:rsidRPr="0046056E">
        <w:rPr>
          <w:rFonts w:ascii="Arial" w:hAnsi="Arial" w:cs="Arial"/>
          <w:sz w:val="21"/>
          <w:szCs w:val="21"/>
          <w:shd w:val="clear" w:color="auto" w:fill="FFFFFF"/>
        </w:rPr>
        <w:t>je knihovnou </w:t>
      </w:r>
      <w:hyperlink r:id="rId9" w:tooltip="Strahovský klášter" w:history="1">
        <w:r w:rsidRPr="0046056E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Královské kanonie premonstrátů na Strahově</w:t>
        </w:r>
      </w:hyperlink>
      <w:r w:rsidRPr="0046056E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46056E" w:rsidRPr="0046056E">
        <w:rPr>
          <w:rFonts w:ascii="Arial" w:hAnsi="Arial" w:cs="Arial"/>
          <w:sz w:val="21"/>
          <w:szCs w:val="21"/>
          <w:shd w:val="clear" w:color="auto" w:fill="FFFFFF"/>
        </w:rPr>
        <w:t xml:space="preserve">Je zmiňována již ve 12. století. </w:t>
      </w:r>
      <w:r w:rsidRPr="0046056E">
        <w:rPr>
          <w:rFonts w:ascii="Arial" w:hAnsi="Arial" w:cs="Arial"/>
          <w:sz w:val="21"/>
          <w:szCs w:val="21"/>
          <w:shd w:val="clear" w:color="auto" w:fill="FFFFFF"/>
        </w:rPr>
        <w:t>Historická část knihovny ve svém fondu obsahuje přes 200 000 svazků, z toho přes 3000 rukopisů a 1500 </w:t>
      </w:r>
      <w:hyperlink r:id="rId10" w:tooltip="Inkunábule" w:history="1">
        <w:r w:rsidRPr="0046056E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prvotisků</w:t>
        </w:r>
      </w:hyperlink>
      <w:r w:rsidR="00D673DD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46056E" w:rsidRPr="0046056E">
        <w:rPr>
          <w:rFonts w:ascii="Arial" w:hAnsi="Arial" w:cs="Arial"/>
          <w:sz w:val="21"/>
          <w:szCs w:val="21"/>
          <w:shd w:val="clear" w:color="auto" w:fill="FFFFFF"/>
        </w:rPr>
        <w:t xml:space="preserve"> Prohlídka Teologického a Filosofického sálu.</w:t>
      </w:r>
    </w:p>
    <w:p w14:paraId="363F7963" w14:textId="77777777" w:rsidR="00244905" w:rsidRDefault="00244905" w:rsidP="0046056E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23228C3" wp14:editId="0952A94B">
            <wp:extent cx="2619375" cy="1743075"/>
            <wp:effectExtent l="0" t="0" r="9525" b="9525"/>
            <wp:docPr id="13" name="Obrázek 13" descr="C:\Users\Zabran\Documents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bran\Documents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noProof/>
          <w:sz w:val="21"/>
          <w:szCs w:val="21"/>
          <w:shd w:val="clear" w:color="auto" w:fill="FFFFFF"/>
          <w:lang w:eastAsia="cs-CZ"/>
        </w:rPr>
        <w:drawing>
          <wp:inline distT="0" distB="0" distL="0" distR="0" wp14:anchorId="43355DD0" wp14:editId="715CDDE9">
            <wp:extent cx="2619375" cy="1743075"/>
            <wp:effectExtent l="0" t="0" r="9525" b="9525"/>
            <wp:docPr id="14" name="Obrázek 14" descr="C:\Users\Zabran\Documents\stažený soubo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abran\Documents\stažený soubor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A242" w14:textId="77777777" w:rsidR="00244905" w:rsidRDefault="00244905" w:rsidP="0046056E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4AFD88E8" w14:textId="77777777" w:rsidR="0046056E" w:rsidRPr="00620D16" w:rsidRDefault="0046056E" w:rsidP="0046056E">
      <w:p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620D16">
        <w:rPr>
          <w:rFonts w:ascii="Arial" w:hAnsi="Arial" w:cs="Arial"/>
          <w:b/>
          <w:sz w:val="21"/>
          <w:szCs w:val="21"/>
          <w:shd w:val="clear" w:color="auto" w:fill="FFFFFF"/>
        </w:rPr>
        <w:t>16.00 – Poslanecká sněmovna</w:t>
      </w:r>
    </w:p>
    <w:p w14:paraId="7B79F855" w14:textId="77777777" w:rsidR="0046056E" w:rsidRDefault="00620D16" w:rsidP="0046056E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Návštěva Poslanecké sněmovny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 hlavní jednací síně. V roce 1918 zde byla vyhlášena Československá republika a roku 1920 přijata její ústava. </w:t>
      </w:r>
    </w:p>
    <w:p w14:paraId="1138BCBC" w14:textId="77777777" w:rsidR="00244905" w:rsidRDefault="00535B90" w:rsidP="0046056E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12BA1C53" wp14:editId="08DD4631">
            <wp:extent cx="2705100" cy="1552575"/>
            <wp:effectExtent l="0" t="0" r="0" b="9525"/>
            <wp:docPr id="15" name="Obrázek 15" descr="C:\Users\Zabran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abran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2BDA7575" wp14:editId="76D8D10F">
            <wp:extent cx="2619375" cy="1552575"/>
            <wp:effectExtent l="0" t="0" r="9525" b="9525"/>
            <wp:docPr id="16" name="Obrázek 16" descr="C:\Users\Zabran\Documents\stažený soubo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abran\Documents\stažený soubor (5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D227B" w14:textId="77777777" w:rsidR="00244905" w:rsidRDefault="00244905" w:rsidP="0046056E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3510ACA4" w14:textId="77777777" w:rsidR="00244905" w:rsidRDefault="00244905" w:rsidP="0046056E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BBBCEE4" w14:textId="77777777" w:rsidR="00620D16" w:rsidRDefault="00620D16" w:rsidP="0046056E">
      <w:pPr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620D16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18.00 – Příjezd na ubytování</w:t>
      </w:r>
    </w:p>
    <w:p w14:paraId="4EFCED53" w14:textId="77777777" w:rsidR="00620D16" w:rsidRDefault="00620D16" w:rsidP="0046056E">
      <w:pPr>
        <w:jc w:val="both"/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</w:pPr>
      <w:r w:rsidRPr="00620D16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lastRenderedPageBreak/>
        <w:t>2. den</w:t>
      </w:r>
      <w:r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 xml:space="preserve"> - Drážďany</w:t>
      </w:r>
    </w:p>
    <w:p w14:paraId="58296397" w14:textId="77777777" w:rsidR="00620D16" w:rsidRPr="001A6325" w:rsidRDefault="00620D16" w:rsidP="0046056E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1A6325">
        <w:rPr>
          <w:rFonts w:ascii="Arial" w:hAnsi="Arial" w:cs="Arial"/>
          <w:b/>
          <w:color w:val="222222"/>
          <w:shd w:val="clear" w:color="auto" w:fill="FFFFFF"/>
        </w:rPr>
        <w:t>8.00 – odjezd od kolejí</w:t>
      </w:r>
    </w:p>
    <w:p w14:paraId="46DE7AE9" w14:textId="77777777" w:rsidR="00620D16" w:rsidRPr="001A6325" w:rsidRDefault="00620D16" w:rsidP="0046056E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1A6325">
        <w:rPr>
          <w:rFonts w:ascii="Arial" w:hAnsi="Arial" w:cs="Arial"/>
          <w:b/>
          <w:color w:val="222222"/>
          <w:shd w:val="clear" w:color="auto" w:fill="FFFFFF"/>
        </w:rPr>
        <w:t xml:space="preserve">9.30 – zámek </w:t>
      </w:r>
      <w:proofErr w:type="spellStart"/>
      <w:r w:rsidRPr="001A6325">
        <w:rPr>
          <w:rFonts w:ascii="Arial" w:hAnsi="Arial" w:cs="Arial"/>
          <w:b/>
          <w:color w:val="222222"/>
          <w:shd w:val="clear" w:color="auto" w:fill="FFFFFF"/>
        </w:rPr>
        <w:t>Moritzburg</w:t>
      </w:r>
      <w:proofErr w:type="spellEnd"/>
    </w:p>
    <w:p w14:paraId="601E1B6D" w14:textId="77777777" w:rsidR="00620D16" w:rsidRDefault="00620D16" w:rsidP="0046056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Barokní zámek vzdálený 14 km od Drážďan</w:t>
      </w:r>
      <w:r w:rsidR="00722E71">
        <w:rPr>
          <w:rFonts w:ascii="Arial" w:hAnsi="Arial" w:cs="Arial"/>
          <w:color w:val="222222"/>
          <w:shd w:val="clear" w:color="auto" w:fill="FFFFFF"/>
        </w:rPr>
        <w:t>, obklopený vodní plochou. Známý díky pohádce Tři oříšky pro Popelku</w:t>
      </w:r>
    </w:p>
    <w:p w14:paraId="7E0F1C2E" w14:textId="77777777" w:rsidR="00535B90" w:rsidRDefault="00535B90" w:rsidP="0046056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inline distT="0" distB="0" distL="0" distR="0" wp14:anchorId="76D91831" wp14:editId="018217CD">
            <wp:extent cx="2619375" cy="1743075"/>
            <wp:effectExtent l="0" t="0" r="9525" b="9525"/>
            <wp:docPr id="17" name="Obrázek 17" descr="C:\Users\Zabran\Documents\stažený soub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Zabran\Documents\stažený soubor (6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0D05" w14:textId="77777777" w:rsidR="00535B90" w:rsidRDefault="00535B90" w:rsidP="0046056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A35397A" w14:textId="77777777" w:rsidR="00722E71" w:rsidRPr="001A6325" w:rsidRDefault="00722E71" w:rsidP="0046056E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1A6325">
        <w:rPr>
          <w:rFonts w:ascii="Arial" w:hAnsi="Arial" w:cs="Arial"/>
          <w:b/>
          <w:color w:val="222222"/>
          <w:shd w:val="clear" w:color="auto" w:fill="FFFFFF"/>
        </w:rPr>
        <w:t>10.30 – Drážďany</w:t>
      </w:r>
    </w:p>
    <w:p w14:paraId="16EAF429" w14:textId="77777777" w:rsidR="00722E71" w:rsidRPr="00722E71" w:rsidRDefault="00722E71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22E71">
        <w:rPr>
          <w:rFonts w:ascii="Arial" w:hAnsi="Arial" w:cs="Arial"/>
          <w:b/>
          <w:bCs/>
          <w:sz w:val="22"/>
          <w:szCs w:val="22"/>
        </w:rPr>
        <w:t>Drážďany</w:t>
      </w:r>
      <w:r w:rsidRPr="00722E71">
        <w:rPr>
          <w:rFonts w:ascii="Arial" w:hAnsi="Arial" w:cs="Arial"/>
          <w:sz w:val="22"/>
          <w:szCs w:val="22"/>
        </w:rPr>
        <w:t> </w:t>
      </w:r>
      <w:r w:rsidRPr="00E15658">
        <w:rPr>
          <w:rFonts w:ascii="Arial" w:hAnsi="Arial" w:cs="Arial"/>
          <w:sz w:val="22"/>
          <w:szCs w:val="22"/>
        </w:rPr>
        <w:t xml:space="preserve">jsou hlavní město </w:t>
      </w:r>
      <w:r w:rsidRPr="00722E71">
        <w:rPr>
          <w:rFonts w:ascii="Arial" w:hAnsi="Arial" w:cs="Arial"/>
          <w:sz w:val="22"/>
          <w:szCs w:val="22"/>
        </w:rPr>
        <w:t>Svobodného státu </w:t>
      </w:r>
      <w:hyperlink r:id="rId16" w:tooltip="Sasko" w:history="1">
        <w:r w:rsidRPr="00E15658">
          <w:rPr>
            <w:rFonts w:ascii="Arial" w:hAnsi="Arial" w:cs="Arial"/>
            <w:sz w:val="22"/>
            <w:szCs w:val="22"/>
          </w:rPr>
          <w:t>Sasko</w:t>
        </w:r>
      </w:hyperlink>
      <w:r w:rsidRPr="00E15658">
        <w:rPr>
          <w:rFonts w:ascii="Arial" w:hAnsi="Arial" w:cs="Arial"/>
          <w:sz w:val="22"/>
          <w:szCs w:val="22"/>
        </w:rPr>
        <w:t xml:space="preserve">. </w:t>
      </w:r>
      <w:r w:rsidRPr="00722E71">
        <w:rPr>
          <w:rFonts w:ascii="Arial" w:hAnsi="Arial" w:cs="Arial"/>
          <w:sz w:val="22"/>
          <w:szCs w:val="22"/>
        </w:rPr>
        <w:t>N</w:t>
      </w:r>
      <w:r w:rsidRPr="00E15658">
        <w:rPr>
          <w:rFonts w:ascii="Arial" w:hAnsi="Arial" w:cs="Arial"/>
          <w:sz w:val="22"/>
          <w:szCs w:val="22"/>
        </w:rPr>
        <w:t>alézá se zde sídlo zemské vlády, zemského sněmu</w:t>
      </w:r>
      <w:r w:rsidRPr="00722E71">
        <w:rPr>
          <w:rFonts w:ascii="Arial" w:hAnsi="Arial" w:cs="Arial"/>
          <w:sz w:val="22"/>
          <w:szCs w:val="22"/>
        </w:rPr>
        <w:t>, jakož i další zemské úřady. Město má </w:t>
      </w:r>
      <w:r w:rsidRPr="00E15658">
        <w:rPr>
          <w:rFonts w:ascii="Arial" w:hAnsi="Arial" w:cs="Arial"/>
          <w:sz w:val="22"/>
          <w:szCs w:val="22"/>
        </w:rPr>
        <w:t>přibližně 551 tisíc</w:t>
      </w:r>
      <w:r w:rsidRPr="00E156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E15658">
        <w:rPr>
          <w:rFonts w:ascii="Arial" w:hAnsi="Arial" w:cs="Arial"/>
          <w:sz w:val="22"/>
          <w:szCs w:val="22"/>
        </w:rPr>
        <w:t xml:space="preserve">obyvatel a </w:t>
      </w:r>
      <w:r w:rsidRPr="00722E71">
        <w:rPr>
          <w:rFonts w:ascii="Arial" w:hAnsi="Arial" w:cs="Arial"/>
          <w:sz w:val="22"/>
          <w:szCs w:val="22"/>
        </w:rPr>
        <w:t>je hospodářsky nejsilnějším regionem na území východního Německa.</w:t>
      </w:r>
      <w:r w:rsidRPr="00E15658">
        <w:rPr>
          <w:rFonts w:ascii="Arial" w:hAnsi="Arial" w:cs="Arial"/>
          <w:sz w:val="22"/>
          <w:szCs w:val="22"/>
        </w:rPr>
        <w:t xml:space="preserve"> První písemná zmínka o Drážďanech je z roku 1206</w:t>
      </w:r>
      <w:r w:rsidR="00F60945" w:rsidRPr="00E15658">
        <w:rPr>
          <w:rFonts w:ascii="Arial" w:hAnsi="Arial" w:cs="Arial"/>
          <w:sz w:val="22"/>
          <w:szCs w:val="22"/>
        </w:rPr>
        <w:t>, ale</w:t>
      </w:r>
      <w:r w:rsidRPr="00E15658">
        <w:rPr>
          <w:rFonts w:ascii="Arial" w:hAnsi="Arial" w:cs="Arial"/>
          <w:sz w:val="22"/>
          <w:szCs w:val="22"/>
        </w:rPr>
        <w:t xml:space="preserve"> až do 15. století </w:t>
      </w:r>
      <w:r w:rsidR="00F60945" w:rsidRPr="00E15658">
        <w:rPr>
          <w:rFonts w:ascii="Arial" w:hAnsi="Arial" w:cs="Arial"/>
          <w:sz w:val="22"/>
          <w:szCs w:val="22"/>
        </w:rPr>
        <w:t xml:space="preserve">byly </w:t>
      </w:r>
      <w:r w:rsidRPr="00E15658">
        <w:rPr>
          <w:rFonts w:ascii="Arial" w:hAnsi="Arial" w:cs="Arial"/>
          <w:sz w:val="22"/>
          <w:szCs w:val="22"/>
        </w:rPr>
        <w:t>téměř bezvýznamným městem. Situace se ovšem změnila po roce 1485, kdy se město stalo rezidencí saských vévodů (</w:t>
      </w:r>
      <w:proofErr w:type="spellStart"/>
      <w:r w:rsidRPr="00E15658">
        <w:rPr>
          <w:rFonts w:ascii="Arial" w:hAnsi="Arial" w:cs="Arial"/>
          <w:sz w:val="22"/>
          <w:szCs w:val="22"/>
        </w:rPr>
        <w:fldChar w:fldCharType="begin"/>
      </w:r>
      <w:r w:rsidRPr="00E15658">
        <w:rPr>
          <w:rFonts w:ascii="Arial" w:hAnsi="Arial" w:cs="Arial"/>
          <w:sz w:val="22"/>
          <w:szCs w:val="22"/>
        </w:rPr>
        <w:instrText xml:space="preserve"> HYPERLINK "https://cs.wikipedia.org/wiki/Wettinov%C3%A9" \o "Wettinové" </w:instrText>
      </w:r>
      <w:r w:rsidRPr="00E15658">
        <w:rPr>
          <w:rFonts w:ascii="Arial" w:hAnsi="Arial" w:cs="Arial"/>
          <w:sz w:val="22"/>
          <w:szCs w:val="22"/>
        </w:rPr>
        <w:fldChar w:fldCharType="separate"/>
      </w:r>
      <w:r w:rsidRPr="00E15658">
        <w:rPr>
          <w:rFonts w:ascii="Arial" w:hAnsi="Arial" w:cs="Arial"/>
          <w:sz w:val="22"/>
          <w:szCs w:val="22"/>
        </w:rPr>
        <w:t>Wettinové</w:t>
      </w:r>
      <w:proofErr w:type="spellEnd"/>
      <w:r w:rsidRPr="00E15658">
        <w:rPr>
          <w:rFonts w:ascii="Arial" w:hAnsi="Arial" w:cs="Arial"/>
          <w:sz w:val="22"/>
          <w:szCs w:val="22"/>
        </w:rPr>
        <w:fldChar w:fldCharType="end"/>
      </w:r>
      <w:r w:rsidRPr="00E15658">
        <w:rPr>
          <w:rFonts w:ascii="Arial" w:hAnsi="Arial" w:cs="Arial"/>
          <w:sz w:val="22"/>
          <w:szCs w:val="22"/>
        </w:rPr>
        <w:t>). Později jeho význam ještě vzrostl, protože bylo Sasko prohlášeno královstvím. Přechodem k </w:t>
      </w:r>
      <w:hyperlink r:id="rId17" w:tooltip="Reformace" w:history="1">
        <w:r w:rsidRPr="00E15658">
          <w:rPr>
            <w:rFonts w:ascii="Arial" w:hAnsi="Arial" w:cs="Arial"/>
            <w:sz w:val="22"/>
            <w:szCs w:val="22"/>
          </w:rPr>
          <w:t>reformaci</w:t>
        </w:r>
      </w:hyperlink>
      <w:r w:rsidRPr="00E15658">
        <w:rPr>
          <w:rFonts w:ascii="Arial" w:hAnsi="Arial" w:cs="Arial"/>
          <w:sz w:val="22"/>
          <w:szCs w:val="22"/>
        </w:rPr>
        <w:t> na počátku 16. století se Drážďany kromě toho staly hlavním městem nejdůležitější </w:t>
      </w:r>
      <w:hyperlink r:id="rId18" w:tooltip="Protestantismus" w:history="1">
        <w:r w:rsidRPr="00E15658">
          <w:rPr>
            <w:rFonts w:ascii="Arial" w:hAnsi="Arial" w:cs="Arial"/>
            <w:sz w:val="22"/>
            <w:szCs w:val="22"/>
          </w:rPr>
          <w:t>protestantské</w:t>
        </w:r>
      </w:hyperlink>
      <w:r w:rsidRPr="00E15658">
        <w:rPr>
          <w:rFonts w:ascii="Arial" w:hAnsi="Arial" w:cs="Arial"/>
          <w:sz w:val="22"/>
          <w:szCs w:val="22"/>
        </w:rPr>
        <w:t> země uvnitř tehdejší </w:t>
      </w:r>
      <w:hyperlink r:id="rId19" w:tooltip="Svatá říše římská" w:history="1">
        <w:r w:rsidRPr="00E15658">
          <w:rPr>
            <w:rFonts w:ascii="Arial" w:hAnsi="Arial" w:cs="Arial"/>
            <w:sz w:val="22"/>
            <w:szCs w:val="22"/>
          </w:rPr>
          <w:t>Svaté říše římské národa německého</w:t>
        </w:r>
      </w:hyperlink>
      <w:r w:rsidRPr="00E15658">
        <w:rPr>
          <w:rFonts w:ascii="Arial" w:hAnsi="Arial" w:cs="Arial"/>
          <w:color w:val="222222"/>
          <w:sz w:val="22"/>
          <w:szCs w:val="22"/>
        </w:rPr>
        <w:t>.</w:t>
      </w:r>
      <w:r w:rsidR="00F60945" w:rsidRPr="00E15658">
        <w:rPr>
          <w:rFonts w:ascii="Arial" w:hAnsi="Arial" w:cs="Arial"/>
          <w:color w:val="222222"/>
          <w:sz w:val="22"/>
          <w:szCs w:val="22"/>
        </w:rPr>
        <w:t xml:space="preserve"> </w:t>
      </w:r>
      <w:r w:rsidR="00F60945" w:rsidRPr="00E15658">
        <w:rPr>
          <w:rFonts w:ascii="Arial" w:hAnsi="Arial" w:cs="Arial"/>
          <w:color w:val="222222"/>
          <w:sz w:val="22"/>
          <w:szCs w:val="22"/>
          <w:shd w:val="clear" w:color="auto" w:fill="FFFFFF"/>
        </w:rPr>
        <w:t>Roku 1685 město kompletně vyhořelo. Opětovná výstavba města ve stylu </w:t>
      </w:r>
      <w:hyperlink r:id="rId20" w:tooltip="Baroko" w:history="1">
        <w:r w:rsidR="00F60945" w:rsidRPr="00E15658">
          <w:rPr>
            <w:rStyle w:val="Hypertextovodkaz"/>
            <w:rFonts w:ascii="Arial" w:hAnsi="Arial" w:cs="Arial"/>
            <w:color w:val="0B0080"/>
            <w:sz w:val="22"/>
            <w:szCs w:val="22"/>
            <w:u w:val="none"/>
            <w:shd w:val="clear" w:color="auto" w:fill="FFFFFF"/>
          </w:rPr>
          <w:t>baroka</w:t>
        </w:r>
      </w:hyperlink>
      <w:r w:rsidR="00F60945" w:rsidRPr="00E15658">
        <w:rPr>
          <w:rFonts w:ascii="Arial" w:hAnsi="Arial" w:cs="Arial"/>
          <w:sz w:val="22"/>
          <w:szCs w:val="22"/>
        </w:rPr>
        <w:t xml:space="preserve"> </w:t>
      </w:r>
      <w:r w:rsidR="00F60945" w:rsidRPr="00E15658">
        <w:rPr>
          <w:rFonts w:ascii="Arial" w:hAnsi="Arial" w:cs="Arial"/>
          <w:color w:val="222222"/>
          <w:sz w:val="22"/>
          <w:szCs w:val="22"/>
          <w:shd w:val="clear" w:color="auto" w:fill="FFFFFF"/>
        </w:rPr>
        <w:t>byla ukončena až roku 1732, kdy už byla saská metropole často označována za "Nové královské město." </w:t>
      </w:r>
      <w:r w:rsidR="00E15658" w:rsidRPr="00E15658">
        <w:rPr>
          <w:rFonts w:ascii="Arial" w:hAnsi="Arial" w:cs="Arial"/>
          <w:color w:val="222222"/>
          <w:sz w:val="22"/>
          <w:szCs w:val="22"/>
          <w:shd w:val="clear" w:color="auto" w:fill="FFFFFF"/>
        </w:rPr>
        <w:t>V roce 1945</w:t>
      </w:r>
      <w:r w:rsidR="00F60945" w:rsidRPr="00E1565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F60945" w:rsidRPr="00E15658">
        <w:rPr>
          <w:rFonts w:ascii="Arial" w:hAnsi="Arial" w:cs="Arial"/>
          <w:color w:val="222222"/>
          <w:sz w:val="22"/>
          <w:szCs w:val="22"/>
        </w:rPr>
        <w:t xml:space="preserve">bylo </w:t>
      </w:r>
      <w:r w:rsidR="00E15658" w:rsidRPr="00E15658">
        <w:rPr>
          <w:rFonts w:ascii="Arial" w:hAnsi="Arial" w:cs="Arial"/>
          <w:color w:val="222222"/>
          <w:sz w:val="22"/>
          <w:szCs w:val="22"/>
        </w:rPr>
        <w:t>město</w:t>
      </w:r>
      <w:r w:rsidR="00F60945" w:rsidRPr="00E15658">
        <w:rPr>
          <w:rFonts w:ascii="Arial" w:hAnsi="Arial" w:cs="Arial"/>
          <w:color w:val="222222"/>
          <w:sz w:val="22"/>
          <w:szCs w:val="22"/>
        </w:rPr>
        <w:t xml:space="preserve"> masivně bombardováno. Většina města lehla popelem. Po válce byly ruiny historických budov postupně rozebrány či vyhozeny do vzduchu. S následnou výstavbou centra se započalo hned ve 40. letech. Většina významných historických budov byla znovu dokončena ale až v 60. letech, např. </w:t>
      </w:r>
      <w:proofErr w:type="gramStart"/>
      <w:r w:rsidR="00F60945" w:rsidRPr="00E15658">
        <w:rPr>
          <w:rFonts w:ascii="Arial" w:hAnsi="Arial" w:cs="Arial"/>
          <w:i/>
          <w:iCs/>
          <w:color w:val="222222"/>
          <w:sz w:val="22"/>
          <w:szCs w:val="22"/>
        </w:rPr>
        <w:t>Zwinger</w:t>
      </w:r>
      <w:r w:rsidR="00F60945" w:rsidRPr="00E15658">
        <w:rPr>
          <w:rFonts w:ascii="Arial" w:hAnsi="Arial" w:cs="Arial"/>
          <w:color w:val="222222"/>
          <w:sz w:val="22"/>
          <w:szCs w:val="22"/>
        </w:rPr>
        <w:t>(</w:t>
      </w:r>
      <w:proofErr w:type="gramEnd"/>
      <w:r w:rsidR="00F60945" w:rsidRPr="00E15658">
        <w:rPr>
          <w:rFonts w:ascii="Arial" w:hAnsi="Arial" w:cs="Arial"/>
          <w:color w:val="222222"/>
          <w:sz w:val="22"/>
          <w:szCs w:val="22"/>
        </w:rPr>
        <w:t>1963). Některé stavby byly po průtazích znovu postaveny dokonce až v 80. letech, např. </w:t>
      </w:r>
      <w:proofErr w:type="spellStart"/>
      <w:r w:rsidR="00F60945" w:rsidRPr="00E15658">
        <w:rPr>
          <w:rFonts w:ascii="Arial" w:hAnsi="Arial" w:cs="Arial"/>
          <w:i/>
          <w:iCs/>
          <w:color w:val="222222"/>
          <w:sz w:val="22"/>
          <w:szCs w:val="22"/>
        </w:rPr>
        <w:t>Semperoper</w:t>
      </w:r>
      <w:proofErr w:type="spellEnd"/>
      <w:r w:rsidR="00F60945" w:rsidRPr="00E15658">
        <w:rPr>
          <w:rFonts w:ascii="Arial" w:hAnsi="Arial" w:cs="Arial"/>
          <w:color w:val="222222"/>
          <w:sz w:val="22"/>
          <w:szCs w:val="22"/>
        </w:rPr>
        <w:t> (1985). Ruina Kostela Panny Marie </w:t>
      </w:r>
      <w:r w:rsidR="00F60945" w:rsidRPr="00E15658">
        <w:rPr>
          <w:rFonts w:ascii="Arial" w:hAnsi="Arial" w:cs="Arial"/>
          <w:i/>
          <w:iCs/>
          <w:color w:val="222222"/>
          <w:sz w:val="22"/>
          <w:szCs w:val="22"/>
        </w:rPr>
        <w:t>(</w:t>
      </w:r>
      <w:proofErr w:type="spellStart"/>
      <w:r w:rsidR="00F60945" w:rsidRPr="00E15658">
        <w:rPr>
          <w:rFonts w:ascii="Arial" w:hAnsi="Arial" w:cs="Arial"/>
          <w:i/>
          <w:iCs/>
          <w:color w:val="222222"/>
          <w:sz w:val="22"/>
          <w:szCs w:val="22"/>
        </w:rPr>
        <w:t>Frauenkirche</w:t>
      </w:r>
      <w:proofErr w:type="spellEnd"/>
      <w:r w:rsidR="00F60945" w:rsidRPr="00E15658">
        <w:rPr>
          <w:rFonts w:ascii="Arial" w:hAnsi="Arial" w:cs="Arial"/>
          <w:i/>
          <w:iCs/>
          <w:color w:val="222222"/>
          <w:sz w:val="22"/>
          <w:szCs w:val="22"/>
        </w:rPr>
        <w:t>)</w:t>
      </w:r>
      <w:r w:rsidR="00F60945" w:rsidRPr="00E15658">
        <w:rPr>
          <w:rFonts w:ascii="Arial" w:hAnsi="Arial" w:cs="Arial"/>
          <w:color w:val="222222"/>
          <w:sz w:val="22"/>
          <w:szCs w:val="22"/>
        </w:rPr>
        <w:t> byla na svém místě ponechána a měla sloužit jako pomník proti válce. Většina uměleckých děl se vrátila do Drážďan v 2. polovině 50. let, díky čemuž mohlo být opět otevřeno několik muzeí dnešních státních uměleckých sbírek.</w:t>
      </w:r>
    </w:p>
    <w:p w14:paraId="4EA57F84" w14:textId="77777777" w:rsidR="0096751F" w:rsidRPr="00E15658" w:rsidRDefault="0096751F" w:rsidP="0046056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inline distT="0" distB="0" distL="0" distR="0" wp14:anchorId="76D7BAA8" wp14:editId="4D20BF29">
            <wp:extent cx="2924175" cy="1466850"/>
            <wp:effectExtent l="0" t="0" r="9525" b="0"/>
            <wp:docPr id="18" name="Obrázek 18" descr="C:\Users\Zabran\Documents\stažený soubo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abran\Documents\stažený soubor (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inline distT="0" distB="0" distL="0" distR="0" wp14:anchorId="7C525E22" wp14:editId="7EF2412C">
            <wp:extent cx="2695575" cy="1466850"/>
            <wp:effectExtent l="0" t="0" r="9525" b="0"/>
            <wp:docPr id="19" name="Obrázek 19" descr="C:\Users\Zabran\Documents\stažený soubo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abran\Documents\stažený soubor (8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D4C1" w14:textId="77777777" w:rsidR="00E15658" w:rsidRPr="00E15658" w:rsidRDefault="00722E71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A6325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Společná prohlídka nejzásadnějších </w:t>
      </w:r>
      <w:r w:rsidR="00E15658" w:rsidRPr="001A6325">
        <w:rPr>
          <w:rFonts w:ascii="Arial" w:hAnsi="Arial" w:cs="Arial"/>
          <w:b/>
          <w:sz w:val="22"/>
          <w:szCs w:val="22"/>
          <w:shd w:val="clear" w:color="auto" w:fill="FFFFFF"/>
        </w:rPr>
        <w:t>kulturních památek</w:t>
      </w:r>
      <w:r w:rsidR="00E15658" w:rsidRPr="00E15658">
        <w:rPr>
          <w:rFonts w:ascii="Arial" w:hAnsi="Arial" w:cs="Arial"/>
          <w:sz w:val="22"/>
          <w:szCs w:val="22"/>
          <w:shd w:val="clear" w:color="auto" w:fill="FFFFFF"/>
        </w:rPr>
        <w:t xml:space="preserve"> -</w:t>
      </w:r>
      <w:r w:rsidR="00E15658" w:rsidRPr="00E15658">
        <w:rPr>
          <w:rFonts w:ascii="Arial" w:hAnsi="Arial" w:cs="Arial"/>
          <w:sz w:val="22"/>
          <w:szCs w:val="22"/>
        </w:rPr>
        <w:t> </w:t>
      </w:r>
      <w:hyperlink r:id="rId23" w:tooltip="Zwinger" w:history="1">
        <w:r w:rsidR="00E15658" w:rsidRPr="00E15658">
          <w:rPr>
            <w:rStyle w:val="Hypertextovodkaz"/>
            <w:rFonts w:ascii="Arial" w:hAnsi="Arial" w:cs="Arial"/>
            <w:b/>
            <w:iCs/>
            <w:color w:val="auto"/>
            <w:sz w:val="22"/>
            <w:szCs w:val="22"/>
            <w:u w:val="none"/>
          </w:rPr>
          <w:t>Zwinger</w:t>
        </w:r>
      </w:hyperlink>
      <w:r w:rsidR="00E15658" w:rsidRPr="00E15658">
        <w:rPr>
          <w:rFonts w:ascii="Arial" w:hAnsi="Arial" w:cs="Arial"/>
          <w:sz w:val="22"/>
          <w:szCs w:val="22"/>
        </w:rPr>
        <w:t> (původně zamýšlené nádvoří nového zámku, který ale nebyl nikdy postaven), římskokatolická </w:t>
      </w:r>
      <w:hyperlink r:id="rId24" w:tooltip="Katedrála Nejsvětější Trojice (Drážďany)" w:history="1">
        <w:r w:rsidR="00E15658"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Katedrála Nejsvětější Trojice</w:t>
        </w:r>
      </w:hyperlink>
      <w:r w:rsidR="00E15658" w:rsidRPr="00E15658">
        <w:rPr>
          <w:rFonts w:ascii="Arial" w:hAnsi="Arial" w:cs="Arial"/>
          <w:sz w:val="22"/>
          <w:szCs w:val="22"/>
        </w:rPr>
        <w:t>, známá jako </w:t>
      </w:r>
      <w:proofErr w:type="spellStart"/>
      <w:r w:rsidR="00E15658" w:rsidRPr="00E15658">
        <w:rPr>
          <w:rFonts w:ascii="Arial" w:hAnsi="Arial" w:cs="Arial"/>
          <w:b/>
          <w:iCs/>
          <w:sz w:val="22"/>
          <w:szCs w:val="22"/>
        </w:rPr>
        <w:t>Hofkirche</w:t>
      </w:r>
      <w:proofErr w:type="spellEnd"/>
      <w:r w:rsidR="00E15658" w:rsidRPr="00E15658">
        <w:rPr>
          <w:rFonts w:ascii="Arial" w:hAnsi="Arial" w:cs="Arial"/>
          <w:sz w:val="22"/>
          <w:szCs w:val="22"/>
        </w:rPr>
        <w:t>, monumentální </w:t>
      </w:r>
      <w:hyperlink r:id="rId25" w:tooltip="Protestantismus" w:history="1">
        <w:r w:rsidR="00E15658"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protestantský</w:t>
        </w:r>
      </w:hyperlink>
      <w:r w:rsidR="00E15658" w:rsidRPr="00E15658">
        <w:rPr>
          <w:rFonts w:ascii="Arial" w:hAnsi="Arial" w:cs="Arial"/>
          <w:sz w:val="22"/>
          <w:szCs w:val="22"/>
        </w:rPr>
        <w:t> </w:t>
      </w:r>
      <w:hyperlink r:id="rId26" w:tooltip="Frauenkirche (Drážďany)" w:history="1">
        <w:r w:rsidR="00E15658"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Kostel Panny Marie</w:t>
        </w:r>
      </w:hyperlink>
      <w:r w:rsidR="00E15658" w:rsidRPr="00E15658">
        <w:rPr>
          <w:rFonts w:ascii="Arial" w:hAnsi="Arial" w:cs="Arial"/>
          <w:sz w:val="22"/>
          <w:szCs w:val="22"/>
        </w:rPr>
        <w:t> </w:t>
      </w:r>
      <w:proofErr w:type="spellStart"/>
      <w:r w:rsidR="001A6325">
        <w:rPr>
          <w:rFonts w:ascii="Arial" w:hAnsi="Arial" w:cs="Arial"/>
          <w:b/>
          <w:iCs/>
          <w:sz w:val="22"/>
          <w:szCs w:val="22"/>
        </w:rPr>
        <w:t>Frauenkirche</w:t>
      </w:r>
      <w:proofErr w:type="spellEnd"/>
      <w:r w:rsidR="00E15658" w:rsidRPr="00E15658">
        <w:rPr>
          <w:rFonts w:ascii="Arial" w:hAnsi="Arial" w:cs="Arial"/>
          <w:sz w:val="22"/>
          <w:szCs w:val="22"/>
        </w:rPr>
        <w:t> se čtvercovým </w:t>
      </w:r>
      <w:hyperlink r:id="rId27" w:tooltip="Půdorys" w:history="1">
        <w:r w:rsidR="00E15658"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půdorysem</w:t>
        </w:r>
      </w:hyperlink>
      <w:r w:rsidR="00E15658" w:rsidRPr="00E15658">
        <w:rPr>
          <w:rFonts w:ascii="Arial" w:hAnsi="Arial" w:cs="Arial"/>
          <w:sz w:val="22"/>
          <w:szCs w:val="22"/>
        </w:rPr>
        <w:t>, či budova Saské státní opery </w:t>
      </w:r>
      <w:proofErr w:type="spellStart"/>
      <w:r w:rsidR="00E15658" w:rsidRPr="00E15658">
        <w:rPr>
          <w:rFonts w:ascii="Arial" w:hAnsi="Arial" w:cs="Arial"/>
          <w:b/>
          <w:iCs/>
          <w:sz w:val="22"/>
          <w:szCs w:val="22"/>
        </w:rPr>
        <w:fldChar w:fldCharType="begin"/>
      </w:r>
      <w:r w:rsidR="00E15658" w:rsidRPr="00E15658">
        <w:rPr>
          <w:rFonts w:ascii="Arial" w:hAnsi="Arial" w:cs="Arial"/>
          <w:b/>
          <w:iCs/>
          <w:sz w:val="22"/>
          <w:szCs w:val="22"/>
        </w:rPr>
        <w:instrText xml:space="preserve"> HYPERLINK "https://cs.wikipedia.org/wiki/Semperoper" \o "Semperoper" </w:instrText>
      </w:r>
      <w:r w:rsidR="00E15658" w:rsidRPr="00E15658">
        <w:rPr>
          <w:rFonts w:ascii="Arial" w:hAnsi="Arial" w:cs="Arial"/>
          <w:b/>
          <w:iCs/>
          <w:sz w:val="22"/>
          <w:szCs w:val="22"/>
        </w:rPr>
        <w:fldChar w:fldCharType="separate"/>
      </w:r>
      <w:r w:rsidR="00E15658" w:rsidRPr="00E15658">
        <w:rPr>
          <w:rStyle w:val="Hypertextovodkaz"/>
          <w:rFonts w:ascii="Arial" w:hAnsi="Arial" w:cs="Arial"/>
          <w:b/>
          <w:iCs/>
          <w:color w:val="auto"/>
          <w:sz w:val="22"/>
          <w:szCs w:val="22"/>
          <w:u w:val="none"/>
        </w:rPr>
        <w:t>Semperoper</w:t>
      </w:r>
      <w:proofErr w:type="spellEnd"/>
      <w:r w:rsidR="00E15658" w:rsidRPr="00E15658">
        <w:rPr>
          <w:rFonts w:ascii="Arial" w:hAnsi="Arial" w:cs="Arial"/>
          <w:b/>
          <w:iCs/>
          <w:sz w:val="22"/>
          <w:szCs w:val="22"/>
        </w:rPr>
        <w:fldChar w:fldCharType="end"/>
      </w:r>
      <w:r w:rsidR="00E15658" w:rsidRPr="00E15658">
        <w:rPr>
          <w:rFonts w:ascii="Arial" w:hAnsi="Arial" w:cs="Arial"/>
          <w:sz w:val="22"/>
          <w:szCs w:val="22"/>
        </w:rPr>
        <w:t>.</w:t>
      </w:r>
    </w:p>
    <w:p w14:paraId="0003B5E0" w14:textId="77777777" w:rsidR="00E15658" w:rsidRPr="00E15658" w:rsidRDefault="00E15658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15658">
        <w:rPr>
          <w:rFonts w:ascii="Arial" w:hAnsi="Arial" w:cs="Arial"/>
          <w:sz w:val="22"/>
          <w:szCs w:val="22"/>
        </w:rPr>
        <w:t xml:space="preserve">Světoznámá muzea se nacházejí v areálu renesančního </w:t>
      </w:r>
      <w:r w:rsidRPr="00E15658">
        <w:rPr>
          <w:rFonts w:ascii="Arial" w:hAnsi="Arial" w:cs="Arial"/>
          <w:b/>
          <w:sz w:val="22"/>
          <w:szCs w:val="22"/>
        </w:rPr>
        <w:t>Rezidenčního zámku</w:t>
      </w:r>
      <w:r w:rsidRPr="00E15658">
        <w:rPr>
          <w:rFonts w:ascii="Arial" w:hAnsi="Arial" w:cs="Arial"/>
          <w:sz w:val="22"/>
          <w:szCs w:val="22"/>
        </w:rPr>
        <w:t>, který hostí různé sbírky saských kurfiřtů a králů. Nalézá se zde největší klenotnice v Evropě - </w:t>
      </w:r>
      <w:proofErr w:type="spellStart"/>
      <w:r w:rsidRPr="00E15658">
        <w:rPr>
          <w:rFonts w:ascii="Arial" w:hAnsi="Arial" w:cs="Arial"/>
          <w:iCs/>
          <w:sz w:val="22"/>
          <w:szCs w:val="22"/>
        </w:rPr>
        <w:fldChar w:fldCharType="begin"/>
      </w:r>
      <w:r w:rsidRPr="00E15658">
        <w:rPr>
          <w:rFonts w:ascii="Arial" w:hAnsi="Arial" w:cs="Arial"/>
          <w:iCs/>
          <w:sz w:val="22"/>
          <w:szCs w:val="22"/>
        </w:rPr>
        <w:instrText xml:space="preserve"> HYPERLINK "https://cs.wikipedia.org/wiki/Gr%C3%BCnes_Gew%C3%B6lbe" \o "Grünes Gewölbe" </w:instrText>
      </w:r>
      <w:r w:rsidRPr="00E15658">
        <w:rPr>
          <w:rFonts w:ascii="Arial" w:hAnsi="Arial" w:cs="Arial"/>
          <w:iCs/>
          <w:sz w:val="22"/>
          <w:szCs w:val="22"/>
        </w:rPr>
        <w:fldChar w:fldCharType="separate"/>
      </w:r>
      <w:r w:rsidRPr="00E15658">
        <w:rPr>
          <w:rStyle w:val="Hypertextovodkaz"/>
          <w:rFonts w:ascii="Arial" w:hAnsi="Arial" w:cs="Arial"/>
          <w:iCs/>
          <w:color w:val="auto"/>
          <w:sz w:val="22"/>
          <w:szCs w:val="22"/>
          <w:u w:val="none"/>
        </w:rPr>
        <w:t>Grünes</w:t>
      </w:r>
      <w:proofErr w:type="spellEnd"/>
      <w:r w:rsidRPr="00E15658">
        <w:rPr>
          <w:rStyle w:val="Hypertextovodkaz"/>
          <w:rFonts w:ascii="Arial" w:hAnsi="Arial" w:cs="Arial"/>
          <w:iCs/>
          <w:color w:val="auto"/>
          <w:sz w:val="22"/>
          <w:szCs w:val="22"/>
          <w:u w:val="none"/>
        </w:rPr>
        <w:t xml:space="preserve"> </w:t>
      </w:r>
      <w:proofErr w:type="spellStart"/>
      <w:r w:rsidRPr="00E15658">
        <w:rPr>
          <w:rStyle w:val="Hypertextovodkaz"/>
          <w:rFonts w:ascii="Arial" w:hAnsi="Arial" w:cs="Arial"/>
          <w:iCs/>
          <w:color w:val="auto"/>
          <w:sz w:val="22"/>
          <w:szCs w:val="22"/>
          <w:u w:val="none"/>
        </w:rPr>
        <w:t>Gewölbe</w:t>
      </w:r>
      <w:proofErr w:type="spellEnd"/>
      <w:r w:rsidRPr="00E15658">
        <w:rPr>
          <w:rFonts w:ascii="Arial" w:hAnsi="Arial" w:cs="Arial"/>
          <w:iCs/>
          <w:sz w:val="22"/>
          <w:szCs w:val="22"/>
        </w:rPr>
        <w:fldChar w:fldCharType="end"/>
      </w:r>
      <w:r w:rsidRPr="00E15658">
        <w:rPr>
          <w:rFonts w:ascii="Arial" w:hAnsi="Arial" w:cs="Arial"/>
          <w:sz w:val="22"/>
          <w:szCs w:val="22"/>
        </w:rPr>
        <w:t>, dále pak </w:t>
      </w:r>
      <w:hyperlink r:id="rId28" w:tooltip="Zbrojnice (Drážďany)" w:history="1">
        <w:r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Zbrojnice</w:t>
        </w:r>
      </w:hyperlink>
      <w:r>
        <w:rPr>
          <w:rFonts w:ascii="Arial" w:hAnsi="Arial" w:cs="Arial"/>
          <w:sz w:val="22"/>
          <w:szCs w:val="22"/>
        </w:rPr>
        <w:t>, kabinet s mědiryty</w:t>
      </w:r>
      <w:r w:rsidRPr="00E15658">
        <w:rPr>
          <w:rFonts w:ascii="Arial" w:hAnsi="Arial" w:cs="Arial"/>
          <w:sz w:val="22"/>
          <w:szCs w:val="22"/>
        </w:rPr>
        <w:t> či </w:t>
      </w:r>
      <w:hyperlink r:id="rId29" w:tooltip="Kabinet mincí v Drážďanech" w:history="1">
        <w:r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mincovní kabinet</w:t>
        </w:r>
      </w:hyperlink>
      <w:r w:rsidRPr="00E15658">
        <w:rPr>
          <w:rFonts w:ascii="Arial" w:hAnsi="Arial" w:cs="Arial"/>
          <w:sz w:val="22"/>
          <w:szCs w:val="22"/>
        </w:rPr>
        <w:t>.</w:t>
      </w:r>
    </w:p>
    <w:p w14:paraId="296509F9" w14:textId="77777777" w:rsidR="00E15658" w:rsidRDefault="00E15658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Cs/>
          <w:sz w:val="22"/>
          <w:szCs w:val="22"/>
        </w:rPr>
      </w:pPr>
      <w:r w:rsidRPr="00E15658">
        <w:rPr>
          <w:rFonts w:ascii="Arial" w:hAnsi="Arial" w:cs="Arial"/>
          <w:sz w:val="22"/>
          <w:szCs w:val="22"/>
        </w:rPr>
        <w:t>V areálu </w:t>
      </w:r>
      <w:r w:rsidRPr="00E15658">
        <w:rPr>
          <w:rFonts w:ascii="Arial" w:hAnsi="Arial" w:cs="Arial"/>
          <w:iCs/>
          <w:sz w:val="22"/>
          <w:szCs w:val="22"/>
        </w:rPr>
        <w:t>Zwingeru</w:t>
      </w:r>
      <w:r w:rsidRPr="00E15658">
        <w:rPr>
          <w:rFonts w:ascii="Arial" w:hAnsi="Arial" w:cs="Arial"/>
          <w:sz w:val="22"/>
          <w:szCs w:val="22"/>
        </w:rPr>
        <w:t> se kromě Obrazárny Staří mistři  a </w:t>
      </w:r>
      <w:hyperlink r:id="rId30" w:tooltip="Porcelánová sbírka (Drážďany)" w:history="1">
        <w:r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sbírky porcelánu</w:t>
        </w:r>
      </w:hyperlink>
      <w:r w:rsidRPr="00E15658">
        <w:rPr>
          <w:rFonts w:ascii="Arial" w:hAnsi="Arial" w:cs="Arial"/>
          <w:sz w:val="22"/>
          <w:szCs w:val="22"/>
        </w:rPr>
        <w:t> nalézá i </w:t>
      </w:r>
      <w:hyperlink r:id="rId31" w:tooltip="Matematicko-fyzikální salon" w:history="1">
        <w:r w:rsidRPr="00E1565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Matematicko-fyzikální salon</w:t>
        </w:r>
      </w:hyperlink>
      <w:r w:rsidRPr="00E15658">
        <w:rPr>
          <w:rFonts w:ascii="Arial" w:hAnsi="Arial" w:cs="Arial"/>
          <w:sz w:val="22"/>
          <w:szCs w:val="22"/>
        </w:rPr>
        <w:t>. V </w:t>
      </w:r>
      <w:hyperlink r:id="rId32" w:tooltip="Albertinum" w:history="1">
        <w:r w:rsidRPr="00E15658">
          <w:rPr>
            <w:rStyle w:val="Hypertextovodkaz"/>
            <w:rFonts w:ascii="Arial" w:hAnsi="Arial" w:cs="Arial"/>
            <w:iCs/>
            <w:color w:val="auto"/>
            <w:sz w:val="22"/>
            <w:szCs w:val="22"/>
            <w:u w:val="none"/>
          </w:rPr>
          <w:t>Albertinu</w:t>
        </w:r>
      </w:hyperlink>
      <w:r w:rsidRPr="00E15658">
        <w:rPr>
          <w:rFonts w:ascii="Arial" w:hAnsi="Arial" w:cs="Arial"/>
          <w:sz w:val="22"/>
          <w:szCs w:val="22"/>
        </w:rPr>
        <w:t> s</w:t>
      </w:r>
      <w:r w:rsidR="001A6325">
        <w:rPr>
          <w:rFonts w:ascii="Arial" w:hAnsi="Arial" w:cs="Arial"/>
          <w:sz w:val="22"/>
          <w:szCs w:val="22"/>
        </w:rPr>
        <w:t>e nachází Obrazárna Noví mistři</w:t>
      </w:r>
      <w:r w:rsidRPr="00E15658">
        <w:rPr>
          <w:rFonts w:ascii="Arial" w:hAnsi="Arial" w:cs="Arial"/>
          <w:iCs/>
          <w:sz w:val="22"/>
          <w:szCs w:val="22"/>
        </w:rPr>
        <w:t>.</w:t>
      </w:r>
    </w:p>
    <w:p w14:paraId="243C66C2" w14:textId="77777777" w:rsidR="0096751F" w:rsidRDefault="0096751F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C3EE4D9" w14:textId="77777777" w:rsidR="001A6325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1A6325">
        <w:rPr>
          <w:rFonts w:ascii="Arial" w:hAnsi="Arial" w:cs="Arial"/>
          <w:b/>
          <w:iCs/>
          <w:sz w:val="22"/>
          <w:szCs w:val="22"/>
        </w:rPr>
        <w:t>Samostatná prohlídka města</w:t>
      </w:r>
    </w:p>
    <w:p w14:paraId="53DE3C26" w14:textId="77777777" w:rsidR="0096751F" w:rsidRDefault="0096751F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inline distT="0" distB="0" distL="0" distR="0" wp14:anchorId="2EBB3AE2" wp14:editId="5FCEBA5B">
            <wp:extent cx="2847975" cy="1600200"/>
            <wp:effectExtent l="0" t="0" r="9525" b="0"/>
            <wp:docPr id="20" name="Obrázek 20" descr="C:\Users\Zabran\Documents\stažený soubo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Zabran\Documents\stažený soubor (9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iCs/>
          <w:noProof/>
          <w:sz w:val="22"/>
          <w:szCs w:val="22"/>
        </w:rPr>
        <w:drawing>
          <wp:inline distT="0" distB="0" distL="0" distR="0" wp14:anchorId="18D00F20" wp14:editId="00E0FED8">
            <wp:extent cx="2619375" cy="1590675"/>
            <wp:effectExtent l="0" t="0" r="9525" b="9525"/>
            <wp:docPr id="21" name="Obrázek 21" descr="C:\Users\Zabran\Documents\stažený soubor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Zabran\Documents\stažený soubor (10)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61C3" w14:textId="77777777" w:rsidR="0096751F" w:rsidRPr="001A6325" w:rsidRDefault="0096751F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2"/>
          <w:szCs w:val="22"/>
        </w:rPr>
      </w:pPr>
    </w:p>
    <w:p w14:paraId="62D13527" w14:textId="77777777" w:rsidR="001A6325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Cs/>
          <w:sz w:val="22"/>
          <w:szCs w:val="22"/>
        </w:rPr>
      </w:pPr>
      <w:r w:rsidRPr="001A6325">
        <w:rPr>
          <w:rFonts w:ascii="Arial" w:hAnsi="Arial" w:cs="Arial"/>
          <w:b/>
          <w:iCs/>
          <w:sz w:val="22"/>
          <w:szCs w:val="22"/>
        </w:rPr>
        <w:t>18.00</w:t>
      </w:r>
      <w:r>
        <w:rPr>
          <w:rFonts w:ascii="Arial" w:hAnsi="Arial" w:cs="Arial"/>
          <w:iCs/>
          <w:sz w:val="22"/>
          <w:szCs w:val="22"/>
        </w:rPr>
        <w:t xml:space="preserve"> – Odjezd na ubytování</w:t>
      </w:r>
    </w:p>
    <w:p w14:paraId="0EF105AB" w14:textId="77777777" w:rsidR="001A6325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4F732532" w14:textId="77777777" w:rsidR="001A6325" w:rsidRPr="0096751F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8"/>
          <w:szCs w:val="28"/>
          <w:u w:val="single"/>
        </w:rPr>
      </w:pPr>
      <w:r w:rsidRPr="0096751F">
        <w:rPr>
          <w:rFonts w:ascii="Arial" w:hAnsi="Arial" w:cs="Arial"/>
          <w:b/>
          <w:iCs/>
          <w:sz w:val="28"/>
          <w:szCs w:val="28"/>
          <w:u w:val="single"/>
        </w:rPr>
        <w:t>3. den</w:t>
      </w:r>
    </w:p>
    <w:p w14:paraId="0F66D239" w14:textId="77777777" w:rsidR="001A6325" w:rsidRPr="0096751F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96751F">
        <w:rPr>
          <w:rFonts w:ascii="Arial" w:hAnsi="Arial" w:cs="Arial"/>
          <w:b/>
          <w:iCs/>
          <w:sz w:val="22"/>
          <w:szCs w:val="22"/>
        </w:rPr>
        <w:t>8.30 – Odjezd od kolejí</w:t>
      </w:r>
    </w:p>
    <w:p w14:paraId="769B8D20" w14:textId="77777777" w:rsidR="001A6325" w:rsidRPr="0096751F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96751F">
        <w:rPr>
          <w:rFonts w:ascii="Arial" w:hAnsi="Arial" w:cs="Arial"/>
          <w:b/>
          <w:iCs/>
          <w:sz w:val="22"/>
          <w:szCs w:val="22"/>
        </w:rPr>
        <w:t>9.00 – Karolinum</w:t>
      </w:r>
    </w:p>
    <w:p w14:paraId="4881FC36" w14:textId="77777777" w:rsidR="001A6325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6751F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Ka</w:t>
      </w:r>
      <w:r w:rsidR="0096751F" w:rsidRPr="0096751F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rolinum</w:t>
      </w:r>
      <w:r w:rsidRPr="008C5B29">
        <w:rPr>
          <w:rFonts w:ascii="Arial" w:hAnsi="Arial" w:cs="Arial"/>
          <w:color w:val="333333"/>
          <w:sz w:val="22"/>
          <w:szCs w:val="22"/>
          <w:shd w:val="clear" w:color="auto" w:fill="FFFFFF"/>
        </w:rPr>
        <w:t> je národní kulturní památkou, symbolem Univerzity Karlovy. Od 14. století se zde nacházelo sídlo nejstaršího domu pražské univerzity – Karlovy neboli Veliké koleje, kterou založil Karel IV. pro dvanáct mistrů pražského vysokého učení. My budeme mít šanci si prohlédnout  </w:t>
      </w:r>
      <w:r w:rsidRPr="008C5B29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Velkou aulu</w:t>
      </w:r>
      <w:r w:rsidRPr="008C5B29">
        <w:rPr>
          <w:rFonts w:ascii="Arial" w:hAnsi="Arial" w:cs="Arial"/>
          <w:color w:val="333333"/>
          <w:sz w:val="22"/>
          <w:szCs w:val="22"/>
          <w:shd w:val="clear" w:color="auto" w:fill="FFFFFF"/>
        </w:rPr>
        <w:t>, v prvním poschodí slavnostní shromaždiště akademické obce, sál, v němž se konají také imatrikulace a promoce studentů a absolventů.</w:t>
      </w:r>
    </w:p>
    <w:p w14:paraId="3DB5798F" w14:textId="77777777" w:rsidR="00E05C30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529D4B22" wp14:editId="775826B3">
            <wp:extent cx="2609850" cy="1752600"/>
            <wp:effectExtent l="0" t="0" r="0" b="0"/>
            <wp:docPr id="22" name="Obrázek 22" descr="C:\Users\Zabran\Documents\stažený soubo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abran\Documents\stažený soubor (11)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0BD1940C" wp14:editId="02293CF2">
            <wp:extent cx="2524125" cy="1752600"/>
            <wp:effectExtent l="0" t="0" r="9525" b="0"/>
            <wp:docPr id="23" name="Obrázek 23" descr="C:\Users\Zabran\Documents\stažený soubor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Zabran\Documents\stažený soubor (12)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49E6" w14:textId="77777777" w:rsidR="00E05C30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43F0EC6C" w14:textId="77777777" w:rsidR="00E05C30" w:rsidRPr="008C5B29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CAACC6B" w14:textId="77777777" w:rsidR="001A6325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F70EEE7" w14:textId="77777777" w:rsidR="00E05C30" w:rsidRPr="008C5B29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A89D913" w14:textId="77777777" w:rsidR="001A6325" w:rsidRPr="00E05C30" w:rsidRDefault="001A632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E05C30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lastRenderedPageBreak/>
        <w:t>10.30 – Národní muzeum</w:t>
      </w:r>
    </w:p>
    <w:p w14:paraId="1559A0D8" w14:textId="77777777" w:rsidR="001A6325" w:rsidRPr="00187B10" w:rsidRDefault="00187B10" w:rsidP="00187B10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87B10">
        <w:rPr>
          <w:rFonts w:ascii="Arial" w:hAnsi="Arial" w:cs="Arial"/>
          <w:bCs/>
          <w:sz w:val="22"/>
          <w:szCs w:val="22"/>
        </w:rPr>
        <w:t>Národní muzeum</w:t>
      </w:r>
      <w:r>
        <w:rPr>
          <w:rFonts w:ascii="Arial" w:hAnsi="Arial" w:cs="Arial"/>
          <w:sz w:val="22"/>
          <w:szCs w:val="22"/>
        </w:rPr>
        <w:t xml:space="preserve"> </w:t>
      </w:r>
      <w:r w:rsidRPr="00187B10">
        <w:rPr>
          <w:rFonts w:ascii="Arial" w:hAnsi="Arial" w:cs="Arial"/>
          <w:sz w:val="22"/>
          <w:szCs w:val="22"/>
        </w:rPr>
        <w:t>je nejvýznamnější česká </w:t>
      </w:r>
      <w:hyperlink r:id="rId37" w:tooltip="Muzeum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muzejní</w:t>
        </w:r>
      </w:hyperlink>
      <w:r w:rsidRPr="00187B10">
        <w:rPr>
          <w:rFonts w:ascii="Arial" w:hAnsi="Arial" w:cs="Arial"/>
          <w:sz w:val="22"/>
          <w:szCs w:val="22"/>
        </w:rPr>
        <w:t xml:space="preserve"> instituce. Sídlí v monumentální </w:t>
      </w:r>
      <w:r>
        <w:rPr>
          <w:rFonts w:ascii="Arial" w:hAnsi="Arial" w:cs="Arial"/>
          <w:sz w:val="22"/>
          <w:szCs w:val="22"/>
        </w:rPr>
        <w:t xml:space="preserve">novorenesanční hlavní budově a je prohlášeno národní kulturní památkou. </w:t>
      </w:r>
      <w:r w:rsidRPr="00187B10">
        <w:rPr>
          <w:rFonts w:ascii="Arial" w:hAnsi="Arial" w:cs="Arial"/>
          <w:sz w:val="22"/>
          <w:szCs w:val="22"/>
        </w:rPr>
        <w:t>Bylo založeno v roce </w:t>
      </w:r>
      <w:hyperlink r:id="rId38" w:tooltip="1818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1818</w:t>
        </w:r>
      </w:hyperlink>
      <w:r w:rsidRPr="00187B10">
        <w:rPr>
          <w:rFonts w:ascii="Arial" w:hAnsi="Arial" w:cs="Arial"/>
          <w:sz w:val="22"/>
          <w:szCs w:val="22"/>
        </w:rPr>
        <w:t> a je zaměřeno na více vědních a sbírkových oborů, jak přírodovědných (</w:t>
      </w:r>
      <w:hyperlink r:id="rId39" w:tooltip="Mineralogie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mineralogie</w:t>
        </w:r>
      </w:hyperlink>
      <w:r w:rsidRPr="00187B10">
        <w:rPr>
          <w:rFonts w:ascii="Arial" w:hAnsi="Arial" w:cs="Arial"/>
          <w:sz w:val="22"/>
          <w:szCs w:val="22"/>
        </w:rPr>
        <w:t>, </w:t>
      </w:r>
      <w:hyperlink r:id="rId40" w:tooltip="Zoologie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zoologie</w:t>
        </w:r>
      </w:hyperlink>
      <w:r w:rsidRPr="00187B10">
        <w:rPr>
          <w:rFonts w:ascii="Arial" w:hAnsi="Arial" w:cs="Arial"/>
          <w:sz w:val="22"/>
          <w:szCs w:val="22"/>
        </w:rPr>
        <w:t>), tak historických (</w:t>
      </w:r>
      <w:hyperlink r:id="rId41" w:tooltip="Archeologie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archeologie</w:t>
        </w:r>
      </w:hyperlink>
      <w:r w:rsidRPr="00187B10">
        <w:rPr>
          <w:rFonts w:ascii="Arial" w:hAnsi="Arial" w:cs="Arial"/>
          <w:sz w:val="22"/>
          <w:szCs w:val="22"/>
        </w:rPr>
        <w:t>, </w:t>
      </w:r>
      <w:hyperlink r:id="rId42" w:tooltip="Numismatika" w:history="1">
        <w:r w:rsidRPr="00187B1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numismatika</w:t>
        </w:r>
      </w:hyperlink>
      <w:r>
        <w:rPr>
          <w:rFonts w:ascii="Arial" w:hAnsi="Arial" w:cs="Arial"/>
          <w:sz w:val="22"/>
          <w:szCs w:val="22"/>
        </w:rPr>
        <w:t xml:space="preserve"> atd.) a uměleckých. </w:t>
      </w:r>
      <w:r w:rsidR="003660CE" w:rsidRPr="008C5B29">
        <w:rPr>
          <w:rFonts w:ascii="Arial" w:hAnsi="Arial" w:cs="Arial"/>
          <w:color w:val="333333"/>
          <w:sz w:val="22"/>
          <w:szCs w:val="22"/>
          <w:shd w:val="clear" w:color="auto" w:fill="FFFFFF"/>
        </w:rPr>
        <w:t>Po dlouholeté rekonstrukci byla z</w:t>
      </w:r>
      <w:r w:rsidR="00E05C3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novu otevřena veřejnosti 28.10. </w:t>
      </w:r>
      <w:r w:rsidR="003660CE" w:rsidRPr="008C5B29">
        <w:rPr>
          <w:rFonts w:ascii="Arial" w:hAnsi="Arial" w:cs="Arial"/>
          <w:color w:val="333333"/>
          <w:sz w:val="22"/>
          <w:szCs w:val="22"/>
          <w:shd w:val="clear" w:color="auto" w:fill="FFFFFF"/>
        </w:rPr>
        <w:t>2018 ke 100. výročí vzniku republiky. Prohlídka zrekonstruovaných sálů a aktuálních výstav.</w:t>
      </w:r>
    </w:p>
    <w:p w14:paraId="2A7C4A86" w14:textId="77777777" w:rsidR="003660CE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0313C651" wp14:editId="28ABBFF6">
            <wp:extent cx="2857500" cy="1600200"/>
            <wp:effectExtent l="0" t="0" r="0" b="0"/>
            <wp:docPr id="24" name="Obrázek 24" descr="C:\Users\Zabran\Documents\stažený soubor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abran\Documents\stažený soubor (13)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b/>
          <w:noProof/>
          <w:color w:val="333333"/>
          <w:sz w:val="22"/>
          <w:szCs w:val="22"/>
          <w:shd w:val="clear" w:color="auto" w:fill="FFFFFF"/>
        </w:rPr>
        <w:drawing>
          <wp:inline distT="0" distB="0" distL="0" distR="0" wp14:anchorId="5FF0031F" wp14:editId="15B4AEC1">
            <wp:extent cx="2695575" cy="1600200"/>
            <wp:effectExtent l="0" t="0" r="9525" b="0"/>
            <wp:docPr id="25" name="Obrázek 25" descr="C:\Users\Zabran\Document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Zabran\Documents\images (1)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B82A" w14:textId="77777777" w:rsidR="00E05C30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</w:p>
    <w:p w14:paraId="29FD1A05" w14:textId="77777777" w:rsidR="00E05C30" w:rsidRPr="00187B10" w:rsidRDefault="00E05C3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</w:p>
    <w:p w14:paraId="6DDC07E8" w14:textId="77777777" w:rsidR="003660CE" w:rsidRPr="00187B10" w:rsidRDefault="00187B1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12.30</w:t>
      </w:r>
      <w:r w:rsidR="003660CE" w:rsidRPr="00187B10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Obecní dům</w:t>
      </w:r>
    </w:p>
    <w:p w14:paraId="2D28442C" w14:textId="77777777" w:rsidR="008C5B29" w:rsidRDefault="008C5B29" w:rsidP="008C5B29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C5B29">
        <w:rPr>
          <w:rFonts w:ascii="Arial" w:hAnsi="Arial" w:cs="Arial"/>
          <w:sz w:val="22"/>
          <w:szCs w:val="22"/>
          <w:shd w:val="clear" w:color="auto" w:fill="FFFFFF"/>
        </w:rPr>
        <w:t>Obecní dům je jedna z nejznámějších </w:t>
      </w:r>
      <w:hyperlink r:id="rId45" w:tooltip="Secese" w:history="1">
        <w:r w:rsidRPr="008C5B2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secesních</w:t>
        </w:r>
      </w:hyperlink>
      <w:r w:rsidRPr="008C5B29">
        <w:rPr>
          <w:rFonts w:ascii="Arial" w:hAnsi="Arial" w:cs="Arial"/>
          <w:sz w:val="22"/>
          <w:szCs w:val="22"/>
          <w:shd w:val="clear" w:color="auto" w:fill="FFFFFF"/>
        </w:rPr>
        <w:t> staveb v </w:t>
      </w:r>
      <w:hyperlink r:id="rId46" w:tooltip="Praha" w:history="1">
        <w:r w:rsidRPr="008C5B2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Praze</w:t>
        </w:r>
      </w:hyperlink>
      <w:r w:rsidRPr="008C5B29">
        <w:rPr>
          <w:rFonts w:ascii="Arial" w:hAnsi="Arial" w:cs="Arial"/>
          <w:sz w:val="22"/>
          <w:szCs w:val="22"/>
          <w:shd w:val="clear" w:color="auto" w:fill="FFFFFF"/>
        </w:rPr>
        <w:t xml:space="preserve">. Slouží především reprezentačním účelům a kulturním akcím (koncerty, výstavy). </w:t>
      </w:r>
      <w:r w:rsidRPr="008C5B29">
        <w:rPr>
          <w:rFonts w:ascii="Arial" w:hAnsi="Arial" w:cs="Arial"/>
          <w:sz w:val="22"/>
          <w:szCs w:val="22"/>
        </w:rPr>
        <w:t>Jeho </w:t>
      </w:r>
      <w:hyperlink r:id="rId47" w:tooltip="Interiér" w:history="1">
        <w:r w:rsidRPr="008C5B2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interiér</w:t>
        </w:r>
      </w:hyperlink>
      <w:r w:rsidRPr="008C5B29">
        <w:rPr>
          <w:rFonts w:ascii="Arial" w:hAnsi="Arial" w:cs="Arial"/>
          <w:sz w:val="22"/>
          <w:szCs w:val="22"/>
        </w:rPr>
        <w:t> zahrnuje několik sálů, z nichž největší je </w:t>
      </w:r>
      <w:hyperlink r:id="rId48" w:tooltip="Smetanova síň" w:history="1">
        <w:r w:rsidRPr="008C5B29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Smetanova síň</w:t>
        </w:r>
      </w:hyperlink>
      <w:r w:rsidRPr="008C5B29">
        <w:rPr>
          <w:rFonts w:ascii="Arial" w:hAnsi="Arial" w:cs="Arial"/>
          <w:sz w:val="22"/>
          <w:szCs w:val="22"/>
        </w:rPr>
        <w:t> sloužící jako koncertní sál pro cca 1200 posluc</w:t>
      </w:r>
      <w:r>
        <w:rPr>
          <w:rFonts w:ascii="Arial" w:hAnsi="Arial" w:cs="Arial"/>
          <w:sz w:val="22"/>
          <w:szCs w:val="22"/>
        </w:rPr>
        <w:t>hačů.</w:t>
      </w:r>
      <w:r w:rsidRPr="008C5B29">
        <w:rPr>
          <w:rFonts w:ascii="Arial" w:hAnsi="Arial" w:cs="Arial"/>
          <w:sz w:val="22"/>
          <w:szCs w:val="22"/>
        </w:rPr>
        <w:t xml:space="preserve"> Další sály jsou Grégrův sál, Sladkovského sál a Primátorský salónek. Kromě koncertů se zde pořádají výstavy a další společenské akce.</w:t>
      </w:r>
      <w:r w:rsidR="00D673DD">
        <w:rPr>
          <w:rFonts w:ascii="Arial" w:hAnsi="Arial" w:cs="Arial"/>
          <w:sz w:val="22"/>
          <w:szCs w:val="22"/>
        </w:rPr>
        <w:t xml:space="preserve"> </w:t>
      </w:r>
      <w:r w:rsidRPr="008C5B29">
        <w:rPr>
          <w:rFonts w:ascii="Arial" w:hAnsi="Arial" w:cs="Arial"/>
          <w:sz w:val="22"/>
          <w:szCs w:val="22"/>
        </w:rPr>
        <w:t>V přízemí a v suterénu je několik restaurací a </w:t>
      </w:r>
      <w:hyperlink r:id="rId49" w:tooltip="Kavárna" w:history="1">
        <w:r w:rsidRPr="008C5B2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kaváren</w:t>
        </w:r>
      </w:hyperlink>
      <w:r w:rsidRPr="008C5B29">
        <w:rPr>
          <w:rFonts w:ascii="Arial" w:hAnsi="Arial" w:cs="Arial"/>
          <w:sz w:val="22"/>
          <w:szCs w:val="22"/>
        </w:rPr>
        <w:t>. Poblíž hlavního vchodu je v provozu informační středisko.</w:t>
      </w:r>
    </w:p>
    <w:p w14:paraId="7CCC0D3E" w14:textId="77777777" w:rsidR="00D673DD" w:rsidRDefault="00D673DD" w:rsidP="00D673DD">
      <w:pPr>
        <w:pStyle w:val="Normln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D673DD">
        <w:rPr>
          <w:rFonts w:ascii="Arial" w:hAnsi="Arial" w:cs="Arial"/>
          <w:sz w:val="22"/>
          <w:szCs w:val="22"/>
          <w:shd w:val="clear" w:color="auto" w:fill="FFFFFF"/>
        </w:rPr>
        <w:t>Obecní dům vstoupil dvakrát do historie československé státnosti: </w:t>
      </w:r>
      <w:hyperlink r:id="rId50" w:tooltip="28. říjen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28. října</w:t>
        </w:r>
      </w:hyperlink>
      <w:r w:rsidRPr="00D673DD"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51" w:tooltip="1918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1918</w:t>
        </w:r>
      </w:hyperlink>
      <w:r w:rsidRPr="00D673DD">
        <w:rPr>
          <w:rFonts w:ascii="Arial" w:hAnsi="Arial" w:cs="Arial"/>
          <w:sz w:val="22"/>
          <w:szCs w:val="22"/>
          <w:shd w:val="clear" w:color="auto" w:fill="FFFFFF"/>
        </w:rPr>
        <w:t> zde byla vyhlášena samostatnost </w:t>
      </w:r>
      <w:hyperlink r:id="rId52" w:tooltip="Československo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Československa</w:t>
        </w:r>
      </w:hyperlink>
      <w:r w:rsidRPr="00D673DD">
        <w:rPr>
          <w:rFonts w:ascii="Arial" w:hAnsi="Arial" w:cs="Arial"/>
          <w:sz w:val="22"/>
          <w:szCs w:val="22"/>
          <w:shd w:val="clear" w:color="auto" w:fill="FFFFFF"/>
        </w:rPr>
        <w:t> a v </w:t>
      </w:r>
      <w:hyperlink r:id="rId53" w:tooltip="Sametová revoluce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listopadu 1989</w:t>
        </w:r>
      </w:hyperlink>
      <w:r w:rsidRPr="00D673DD">
        <w:rPr>
          <w:rFonts w:ascii="Arial" w:hAnsi="Arial" w:cs="Arial"/>
          <w:sz w:val="22"/>
          <w:szCs w:val="22"/>
          <w:shd w:val="clear" w:color="auto" w:fill="FFFFFF"/>
        </w:rPr>
        <w:t> zde proběhla první setkání dosavadní komunistické vlády s představiteli </w:t>
      </w:r>
      <w:hyperlink r:id="rId54" w:tooltip="Občanské fórum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Občanského fóra</w:t>
        </w:r>
      </w:hyperlink>
      <w:r w:rsidRPr="00D673DD">
        <w:rPr>
          <w:rFonts w:ascii="Arial" w:hAnsi="Arial" w:cs="Arial"/>
          <w:sz w:val="22"/>
          <w:szCs w:val="22"/>
          <w:shd w:val="clear" w:color="auto" w:fill="FFFFFF"/>
        </w:rPr>
        <w:t> v čele s </w:t>
      </w:r>
      <w:hyperlink r:id="rId55" w:tooltip="Václav Havel" w:history="1">
        <w:r w:rsidRPr="00D673D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Václavem Havlem</w:t>
        </w:r>
      </w:hyperlink>
      <w:r>
        <w:rPr>
          <w:sz w:val="22"/>
          <w:szCs w:val="22"/>
        </w:rPr>
        <w:t>.</w:t>
      </w:r>
    </w:p>
    <w:p w14:paraId="3B250BBE" w14:textId="77777777" w:rsidR="00E05C30" w:rsidRDefault="00EC5685" w:rsidP="00D673DD">
      <w:pPr>
        <w:pStyle w:val="Normln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FA0EA91" wp14:editId="6B53AF50">
            <wp:extent cx="2847975" cy="1600200"/>
            <wp:effectExtent l="0" t="0" r="9525" b="0"/>
            <wp:docPr id="26" name="Obrázek 26" descr="C:\Users\Zabran\Documents\stažený soubor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Zabran\Documents\stažený soubor (14)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04798CD2" wp14:editId="461C1866">
            <wp:extent cx="2609850" cy="1600200"/>
            <wp:effectExtent l="0" t="0" r="0" b="0"/>
            <wp:docPr id="27" name="Obrázek 27" descr="C:\Users\Zabran\Documents\stažený soubor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Zabran\Documents\stažený soubor (15)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5A8F" w14:textId="77777777" w:rsidR="00E05C30" w:rsidRDefault="00E05C30" w:rsidP="00D673DD">
      <w:pPr>
        <w:pStyle w:val="Normln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</w:p>
    <w:p w14:paraId="1ADECDF5" w14:textId="77777777" w:rsidR="008C5B29" w:rsidRPr="008C5B29" w:rsidRDefault="008C5B29" w:rsidP="008C5B29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708FF7B5" w14:textId="77777777" w:rsidR="003660CE" w:rsidRPr="003866E7" w:rsidRDefault="00187B10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3866E7">
        <w:rPr>
          <w:rFonts w:ascii="Arial" w:hAnsi="Arial" w:cs="Arial"/>
          <w:b/>
          <w:sz w:val="22"/>
          <w:szCs w:val="22"/>
        </w:rPr>
        <w:t>15.00 Valdštejnský palác, senát</w:t>
      </w:r>
    </w:p>
    <w:p w14:paraId="5E1ED470" w14:textId="77777777" w:rsidR="00187B10" w:rsidRDefault="003866E7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866E7">
        <w:rPr>
          <w:rFonts w:ascii="Arial" w:hAnsi="Arial" w:cs="Arial"/>
          <w:bCs/>
          <w:sz w:val="22"/>
          <w:szCs w:val="22"/>
          <w:shd w:val="clear" w:color="auto" w:fill="FFFFFF"/>
        </w:rPr>
        <w:t>Raně barokní objekt je nyní sídlem</w:t>
      </w:r>
      <w:r w:rsidRPr="003866E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3866E7"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58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Senátu Parlamentu České republiky</w:t>
        </w:r>
      </w:hyperlink>
      <w:r w:rsidRPr="003866E7">
        <w:rPr>
          <w:rFonts w:ascii="Arial" w:hAnsi="Arial" w:cs="Arial"/>
          <w:sz w:val="22"/>
          <w:szCs w:val="22"/>
          <w:shd w:val="clear" w:color="auto" w:fill="FFFFFF"/>
        </w:rPr>
        <w:t>. Součást komplexu Valdštejnského paláce tvoří také </w:t>
      </w:r>
      <w:hyperlink r:id="rId59" w:tooltip="Valdštejnská zahrada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Valdštejnská zahrada</w:t>
        </w:r>
      </w:hyperlink>
      <w:r w:rsidRPr="003866E7">
        <w:rPr>
          <w:rFonts w:ascii="Arial" w:hAnsi="Arial" w:cs="Arial"/>
          <w:sz w:val="22"/>
          <w:szCs w:val="22"/>
          <w:shd w:val="clear" w:color="auto" w:fill="FFFFFF"/>
        </w:rPr>
        <w:t> a </w:t>
      </w:r>
      <w:hyperlink r:id="rId60" w:tooltip="Valdštejnská jízdárna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Valdštejnská jízdárna</w:t>
        </w:r>
      </w:hyperlink>
      <w:r w:rsidRPr="003866E7">
        <w:rPr>
          <w:rFonts w:ascii="Arial" w:hAnsi="Arial" w:cs="Arial"/>
          <w:sz w:val="22"/>
          <w:szCs w:val="22"/>
          <w:shd w:val="clear" w:color="auto" w:fill="FFFFFF"/>
        </w:rPr>
        <w:t>. Tento palácový komplex dal v letech </w:t>
      </w:r>
      <w:hyperlink r:id="rId61" w:tooltip="1623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1623</w:t>
        </w:r>
      </w:hyperlink>
      <w:r w:rsidRPr="003866E7">
        <w:rPr>
          <w:rFonts w:ascii="Arial" w:hAnsi="Arial" w:cs="Arial"/>
          <w:sz w:val="22"/>
          <w:szCs w:val="22"/>
          <w:shd w:val="clear" w:color="auto" w:fill="FFFFFF"/>
        </w:rPr>
        <w:t>–</w:t>
      </w:r>
      <w:hyperlink r:id="rId62" w:tooltip="1630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1630</w:t>
        </w:r>
      </w:hyperlink>
      <w:r w:rsidRPr="003866E7">
        <w:rPr>
          <w:rFonts w:ascii="Arial" w:hAnsi="Arial" w:cs="Arial"/>
          <w:sz w:val="22"/>
          <w:szCs w:val="22"/>
          <w:shd w:val="clear" w:color="auto" w:fill="FFFFFF"/>
        </w:rPr>
        <w:t> vystavět jeden z nejmocnějších a nejbohatších šlechticů té doby </w:t>
      </w:r>
      <w:hyperlink r:id="rId63" w:history="1"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Albrecht Václav </w:t>
        </w:r>
        <w:proofErr w:type="spellStart"/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Eusebius</w:t>
        </w:r>
        <w:proofErr w:type="spellEnd"/>
        <w:r w:rsidRPr="003866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z Valdštejna</w:t>
        </w:r>
      </w:hyperlink>
      <w:r w:rsidRPr="003866E7">
        <w:rPr>
          <w:rFonts w:ascii="Arial" w:hAnsi="Arial" w:cs="Arial"/>
          <w:sz w:val="22"/>
          <w:szCs w:val="22"/>
        </w:rPr>
        <w:t>. V držení rodu Valdštejnů byl palác takřka nepřetržitě až do roku 1945.</w:t>
      </w:r>
      <w:r>
        <w:rPr>
          <w:rFonts w:ascii="Arial" w:hAnsi="Arial" w:cs="Arial"/>
          <w:sz w:val="22"/>
          <w:szCs w:val="22"/>
        </w:rPr>
        <w:t xml:space="preserve"> </w:t>
      </w:r>
      <w:r w:rsidRPr="003866E7">
        <w:rPr>
          <w:rFonts w:ascii="Arial" w:hAnsi="Arial" w:cs="Arial"/>
          <w:sz w:val="22"/>
          <w:szCs w:val="22"/>
        </w:rPr>
        <w:t xml:space="preserve">V jízdárně tohoto objektu zasedá </w:t>
      </w:r>
      <w:r>
        <w:rPr>
          <w:rFonts w:ascii="Arial" w:hAnsi="Arial" w:cs="Arial"/>
          <w:sz w:val="22"/>
          <w:szCs w:val="22"/>
        </w:rPr>
        <w:t xml:space="preserve">od roku 1996 </w:t>
      </w:r>
      <w:r w:rsidRPr="003866E7">
        <w:rPr>
          <w:rFonts w:ascii="Arial" w:hAnsi="Arial" w:cs="Arial"/>
          <w:sz w:val="22"/>
          <w:szCs w:val="22"/>
        </w:rPr>
        <w:t>Senát.</w:t>
      </w:r>
    </w:p>
    <w:p w14:paraId="5FC8A5ED" w14:textId="77777777" w:rsidR="003866E7" w:rsidRDefault="00EC568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EE0DF2A" wp14:editId="53DE2D7E">
            <wp:extent cx="2790825" cy="1514475"/>
            <wp:effectExtent l="0" t="0" r="9525" b="9525"/>
            <wp:docPr id="28" name="Obrázek 28" descr="C:\Users\Zabran\Documents\stažený soubor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Zabran\Documents\stažený soubor (16)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840F72" wp14:editId="1E5145A2">
            <wp:extent cx="2514600" cy="1514475"/>
            <wp:effectExtent l="0" t="0" r="0" b="9525"/>
            <wp:docPr id="29" name="Obrázek 29" descr="C:\Users\Zabran\Document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Zabran\Documents\images (2)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5BC0" w14:textId="77777777" w:rsidR="00EC5685" w:rsidRDefault="00EC5685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CD6A8BF" w14:textId="77777777" w:rsidR="003866E7" w:rsidRDefault="003866E7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3866E7">
        <w:rPr>
          <w:rFonts w:ascii="Arial" w:hAnsi="Arial" w:cs="Arial"/>
          <w:b/>
          <w:sz w:val="22"/>
          <w:szCs w:val="22"/>
        </w:rPr>
        <w:t>16.30 – odjezd zpět ke škole</w:t>
      </w:r>
    </w:p>
    <w:p w14:paraId="7214729D" w14:textId="77777777" w:rsidR="003866E7" w:rsidRDefault="003866E7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57DD8F7" w14:textId="77777777" w:rsidR="003866E7" w:rsidRPr="003866E7" w:rsidRDefault="003866E7" w:rsidP="00E15658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18.00 – příjezd ke škole</w:t>
      </w:r>
    </w:p>
    <w:p w14:paraId="17F92CD0" w14:textId="77777777" w:rsidR="00722E71" w:rsidRPr="003866E7" w:rsidRDefault="00722E71" w:rsidP="0046056E">
      <w:pPr>
        <w:jc w:val="both"/>
        <w:rPr>
          <w:rFonts w:ascii="Arial" w:hAnsi="Arial" w:cs="Arial"/>
          <w:b/>
          <w:shd w:val="clear" w:color="auto" w:fill="FFFFFF"/>
        </w:rPr>
      </w:pPr>
    </w:p>
    <w:p w14:paraId="4D38DA10" w14:textId="77777777" w:rsidR="00620D16" w:rsidRPr="00E15658" w:rsidRDefault="00620D16" w:rsidP="0046056E">
      <w:p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191281FD" w14:textId="77777777" w:rsidR="00620D16" w:rsidRDefault="00620D16" w:rsidP="0046056E">
      <w:pPr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14:paraId="76118925" w14:textId="77777777" w:rsidR="00620D16" w:rsidRDefault="00620D16" w:rsidP="0046056E">
      <w:pPr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14:paraId="19C7402A" w14:textId="77777777" w:rsidR="00620D16" w:rsidRPr="00620D16" w:rsidRDefault="00620D16" w:rsidP="0046056E">
      <w:p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0BF53825" w14:textId="77777777" w:rsidR="0046056E" w:rsidRPr="0046056E" w:rsidRDefault="0046056E" w:rsidP="0046056E">
      <w:pPr>
        <w:jc w:val="both"/>
        <w:rPr>
          <w:rFonts w:ascii="Arial" w:hAnsi="Arial" w:cs="Arial"/>
        </w:rPr>
      </w:pPr>
    </w:p>
    <w:p w14:paraId="59778F59" w14:textId="77777777" w:rsidR="00645240" w:rsidRPr="0046056E" w:rsidRDefault="00645240" w:rsidP="0046056E">
      <w:pPr>
        <w:jc w:val="both"/>
        <w:rPr>
          <w:rFonts w:ascii="Arial" w:hAnsi="Arial" w:cs="Arial"/>
        </w:rPr>
      </w:pPr>
    </w:p>
    <w:p w14:paraId="5AC3341B" w14:textId="77777777" w:rsidR="008358EB" w:rsidRDefault="008358EB"/>
    <w:p w14:paraId="0DB2C36F" w14:textId="77777777" w:rsidR="003810D9" w:rsidRDefault="003810D9"/>
    <w:p w14:paraId="1E0021B7" w14:textId="77777777" w:rsidR="003810D9" w:rsidRDefault="003810D9"/>
    <w:p w14:paraId="061A194A" w14:textId="77777777" w:rsidR="009E0119" w:rsidRDefault="009E0119"/>
    <w:p w14:paraId="3248DB04" w14:textId="77777777" w:rsidR="009E0119" w:rsidRDefault="009E0119"/>
    <w:p w14:paraId="3006E599" w14:textId="77777777" w:rsidR="009E0119" w:rsidRDefault="009E0119"/>
    <w:p w14:paraId="13A2DA74" w14:textId="77777777" w:rsidR="009E0119" w:rsidRDefault="009E0119"/>
    <w:p w14:paraId="69A34CA2" w14:textId="77777777" w:rsidR="009E0119" w:rsidRDefault="009E0119"/>
    <w:p w14:paraId="38BFE168" w14:textId="77777777" w:rsidR="009E0119" w:rsidRDefault="009E0119"/>
    <w:sectPr w:rsidR="009E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Popis: C:\Users\Zabran\Documents\images.png" style="width:131.5pt;height:88pt;visibility:visible;mso-wrap-style:square" o:bullet="t">
        <v:imagedata r:id="rId1" o:title="images"/>
      </v:shape>
    </w:pict>
  </w:numPicBullet>
  <w:abstractNum w:abstractNumId="0" w15:restartNumberingAfterBreak="0">
    <w:nsid w:val="675917F0"/>
    <w:multiLevelType w:val="hybridMultilevel"/>
    <w:tmpl w:val="EB084BA2"/>
    <w:lvl w:ilvl="0" w:tplc="00725E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2E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08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46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2B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29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66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49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4B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9"/>
    <w:rsid w:val="000B577C"/>
    <w:rsid w:val="00187B10"/>
    <w:rsid w:val="001A6325"/>
    <w:rsid w:val="00244905"/>
    <w:rsid w:val="00264005"/>
    <w:rsid w:val="003660CE"/>
    <w:rsid w:val="003810D9"/>
    <w:rsid w:val="003866E7"/>
    <w:rsid w:val="0046056E"/>
    <w:rsid w:val="005132A6"/>
    <w:rsid w:val="00535B90"/>
    <w:rsid w:val="00620D16"/>
    <w:rsid w:val="00645240"/>
    <w:rsid w:val="00722E71"/>
    <w:rsid w:val="008358EB"/>
    <w:rsid w:val="008A6EBA"/>
    <w:rsid w:val="008C5B29"/>
    <w:rsid w:val="0096751F"/>
    <w:rsid w:val="0099215C"/>
    <w:rsid w:val="009D3E58"/>
    <w:rsid w:val="009E0119"/>
    <w:rsid w:val="00A75520"/>
    <w:rsid w:val="00D673DD"/>
    <w:rsid w:val="00E05C30"/>
    <w:rsid w:val="00E15658"/>
    <w:rsid w:val="00E752BE"/>
    <w:rsid w:val="00E92423"/>
    <w:rsid w:val="00EC5685"/>
    <w:rsid w:val="00EF07C5"/>
    <w:rsid w:val="00F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8402"/>
  <w15:docId w15:val="{7C70F3D1-1360-4CC3-886E-EA522C4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22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423"/>
    <w:rPr>
      <w:color w:val="0000FF"/>
      <w:u w:val="single"/>
    </w:rPr>
  </w:style>
  <w:style w:type="character" w:customStyle="1" w:styleId="wd">
    <w:name w:val="wd"/>
    <w:basedOn w:val="Standardnpsmoodstavce"/>
    <w:rsid w:val="00722E71"/>
  </w:style>
  <w:style w:type="character" w:customStyle="1" w:styleId="coordinates">
    <w:name w:val="coordinates"/>
    <w:basedOn w:val="Standardnpsmoodstavce"/>
    <w:rsid w:val="00722E71"/>
  </w:style>
  <w:style w:type="character" w:customStyle="1" w:styleId="flagicon">
    <w:name w:val="flagicon"/>
    <w:basedOn w:val="Standardnpsmoodstavce"/>
    <w:rsid w:val="00722E71"/>
  </w:style>
  <w:style w:type="character" w:customStyle="1" w:styleId="url">
    <w:name w:val="url"/>
    <w:basedOn w:val="Standardnpsmoodstavce"/>
    <w:rsid w:val="00722E71"/>
  </w:style>
  <w:style w:type="paragraph" w:styleId="Normlnweb">
    <w:name w:val="Normal (Web)"/>
    <w:basedOn w:val="Normln"/>
    <w:uiPriority w:val="99"/>
    <w:unhideWhenUsed/>
    <w:rsid w:val="007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E7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22E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722E71"/>
  </w:style>
  <w:style w:type="paragraph" w:styleId="Odstavecseseznamem">
    <w:name w:val="List Paragraph"/>
    <w:basedOn w:val="Normln"/>
    <w:uiPriority w:val="34"/>
    <w:qFormat/>
    <w:rsid w:val="009D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050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5912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31860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cs.wikipedia.org/wiki/Protestantismus" TargetMode="External"/><Relationship Id="rId26" Type="http://schemas.openxmlformats.org/officeDocument/2006/relationships/hyperlink" Target="https://cs.wikipedia.org/wiki/Frauenkirche_(Dr%C3%A1%C5%BE%C4%8Fany)" TargetMode="External"/><Relationship Id="rId39" Type="http://schemas.openxmlformats.org/officeDocument/2006/relationships/hyperlink" Target="https://cs.wikipedia.org/wiki/Mineralogie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14.jpeg"/><Relationship Id="rId42" Type="http://schemas.openxmlformats.org/officeDocument/2006/relationships/hyperlink" Target="https://cs.wikipedia.org/wiki/Numismatika" TargetMode="External"/><Relationship Id="rId47" Type="http://schemas.openxmlformats.org/officeDocument/2006/relationships/hyperlink" Target="https://cs.wikipedia.org/wiki/Interi%C3%A9r" TargetMode="External"/><Relationship Id="rId50" Type="http://schemas.openxmlformats.org/officeDocument/2006/relationships/hyperlink" Target="https://cs.wikipedia.org/wiki/28._%C5%99%C3%ADjen" TargetMode="External"/><Relationship Id="rId55" Type="http://schemas.openxmlformats.org/officeDocument/2006/relationships/hyperlink" Target="https://cs.wikipedia.org/wiki/V%C3%A1clav_Havel" TargetMode="External"/><Relationship Id="rId63" Type="http://schemas.openxmlformats.org/officeDocument/2006/relationships/hyperlink" Target="https://cs.wikipedia.org/wiki/Albrecht_z_Vald%C5%A1tejna" TargetMode="Externa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cs.wikipedia.org/wiki/Sasko" TargetMode="External"/><Relationship Id="rId29" Type="http://schemas.openxmlformats.org/officeDocument/2006/relationships/hyperlink" Target="https://cs.wikipedia.org/wiki/Kabinet_minc%C3%AD_v_Dr%C3%A1%C5%BE%C4%8Fanec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hyperlink" Target="https://cs.wikipedia.org/wiki/Katedr%C3%A1la_Nejsv%C4%9Bt%C4%9Bj%C5%A1%C3%AD_Trojice_(Dr%C3%A1%C5%BE%C4%8Fany)" TargetMode="External"/><Relationship Id="rId32" Type="http://schemas.openxmlformats.org/officeDocument/2006/relationships/hyperlink" Target="https://cs.wikipedia.org/wiki/Albertinum" TargetMode="External"/><Relationship Id="rId37" Type="http://schemas.openxmlformats.org/officeDocument/2006/relationships/hyperlink" Target="https://cs.wikipedia.org/wiki/Muzeum" TargetMode="External"/><Relationship Id="rId40" Type="http://schemas.openxmlformats.org/officeDocument/2006/relationships/hyperlink" Target="https://cs.wikipedia.org/wiki/Zoologie" TargetMode="External"/><Relationship Id="rId45" Type="http://schemas.openxmlformats.org/officeDocument/2006/relationships/hyperlink" Target="https://cs.wikipedia.org/wiki/Secese" TargetMode="External"/><Relationship Id="rId53" Type="http://schemas.openxmlformats.org/officeDocument/2006/relationships/hyperlink" Target="https://cs.wikipedia.org/wiki/Sametov%C3%A1_revoluce" TargetMode="External"/><Relationship Id="rId58" Type="http://schemas.openxmlformats.org/officeDocument/2006/relationships/hyperlink" Target="https://cs.wikipedia.org/wiki/Sen%C3%A1t_Parlamentu_%C4%8Cesk%C3%A9_republiky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hyperlink" Target="https://cs.wikipedia.org/wiki/Zwinger" TargetMode="External"/><Relationship Id="rId28" Type="http://schemas.openxmlformats.org/officeDocument/2006/relationships/hyperlink" Target="https://cs.wikipedia.org/wiki/Zbrojnice_(Dr%C3%A1%C5%BE%C4%8Fany)" TargetMode="External"/><Relationship Id="rId36" Type="http://schemas.openxmlformats.org/officeDocument/2006/relationships/image" Target="media/image16.jpeg"/><Relationship Id="rId49" Type="http://schemas.openxmlformats.org/officeDocument/2006/relationships/hyperlink" Target="https://cs.wikipedia.org/wiki/Kav%C3%A1rna" TargetMode="External"/><Relationship Id="rId57" Type="http://schemas.openxmlformats.org/officeDocument/2006/relationships/image" Target="media/image20.jpeg"/><Relationship Id="rId61" Type="http://schemas.openxmlformats.org/officeDocument/2006/relationships/hyperlink" Target="https://cs.wikipedia.org/wiki/1623" TargetMode="External"/><Relationship Id="rId10" Type="http://schemas.openxmlformats.org/officeDocument/2006/relationships/hyperlink" Target="https://cs.wikipedia.org/wiki/Inkun%C3%A1bule" TargetMode="External"/><Relationship Id="rId19" Type="http://schemas.openxmlformats.org/officeDocument/2006/relationships/hyperlink" Target="https://cs.wikipedia.org/wiki/Svat%C3%A1_%C5%99%C3%AD%C5%A1e_%C5%99%C3%ADmsk%C3%A1" TargetMode="External"/><Relationship Id="rId31" Type="http://schemas.openxmlformats.org/officeDocument/2006/relationships/hyperlink" Target="https://cs.wikipedia.org/wiki/Matematicko-fyzik%C3%A1ln%C3%AD_salon" TargetMode="External"/><Relationship Id="rId44" Type="http://schemas.openxmlformats.org/officeDocument/2006/relationships/image" Target="media/image18.jpeg"/><Relationship Id="rId52" Type="http://schemas.openxmlformats.org/officeDocument/2006/relationships/hyperlink" Target="https://cs.wikipedia.org/wiki/%C4%8Ceskoslovensko" TargetMode="External"/><Relationship Id="rId60" Type="http://schemas.openxmlformats.org/officeDocument/2006/relationships/hyperlink" Target="https://cs.wikipedia.org/wiki/Vald%C5%A1tejnsk%C3%A1_j%C3%ADzd%C3%A1rna" TargetMode="External"/><Relationship Id="rId65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trahovsk%C3%BD_kl%C3%A1%C5%A1ter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2.jpeg"/><Relationship Id="rId27" Type="http://schemas.openxmlformats.org/officeDocument/2006/relationships/hyperlink" Target="https://cs.wikipedia.org/wiki/P%C5%AFdorys" TargetMode="External"/><Relationship Id="rId30" Type="http://schemas.openxmlformats.org/officeDocument/2006/relationships/hyperlink" Target="https://cs.wikipedia.org/wiki/Porcel%C3%A1nov%C3%A1_sb%C3%ADrka_(Dr%C3%A1%C5%BE%C4%8Fany)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7.jpeg"/><Relationship Id="rId48" Type="http://schemas.openxmlformats.org/officeDocument/2006/relationships/hyperlink" Target="https://cs.wikipedia.org/wiki/Smetanova_s%C3%AD%C5%88" TargetMode="External"/><Relationship Id="rId56" Type="http://schemas.openxmlformats.org/officeDocument/2006/relationships/image" Target="media/image19.jpeg"/><Relationship Id="rId64" Type="http://schemas.openxmlformats.org/officeDocument/2006/relationships/image" Target="media/image21.jpeg"/><Relationship Id="rId8" Type="http://schemas.openxmlformats.org/officeDocument/2006/relationships/image" Target="media/image5.jpeg"/><Relationship Id="rId51" Type="http://schemas.openxmlformats.org/officeDocument/2006/relationships/hyperlink" Target="https://cs.wikipedia.org/wiki/191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hyperlink" Target="https://cs.wikipedia.org/wiki/Reformace" TargetMode="External"/><Relationship Id="rId25" Type="http://schemas.openxmlformats.org/officeDocument/2006/relationships/hyperlink" Target="https://cs.wikipedia.org/wiki/Protestantismus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s://cs.wikipedia.org/wiki/1818" TargetMode="External"/><Relationship Id="rId46" Type="http://schemas.openxmlformats.org/officeDocument/2006/relationships/hyperlink" Target="https://cs.wikipedia.org/wiki/Praha" TargetMode="External"/><Relationship Id="rId59" Type="http://schemas.openxmlformats.org/officeDocument/2006/relationships/hyperlink" Target="https://cs.wikipedia.org/wiki/Vald%C5%A1tejnsk%C3%A1_zahrad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s.wikipedia.org/wiki/Baroko" TargetMode="External"/><Relationship Id="rId41" Type="http://schemas.openxmlformats.org/officeDocument/2006/relationships/hyperlink" Target="https://cs.wikipedia.org/wiki/Archeologie" TargetMode="External"/><Relationship Id="rId54" Type="http://schemas.openxmlformats.org/officeDocument/2006/relationships/hyperlink" Target="https://cs.wikipedia.org/wiki/Ob%C4%8Dansk%C3%A9_f%C3%B3rum" TargetMode="External"/><Relationship Id="rId62" Type="http://schemas.openxmlformats.org/officeDocument/2006/relationships/hyperlink" Target="https://cs.wikipedia.org/wiki/16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Zabran</dc:creator>
  <cp:lastModifiedBy>Mihola, Jiří</cp:lastModifiedBy>
  <cp:revision>2</cp:revision>
  <dcterms:created xsi:type="dcterms:W3CDTF">2022-01-02T09:06:00Z</dcterms:created>
  <dcterms:modified xsi:type="dcterms:W3CDTF">2022-01-02T09:06:00Z</dcterms:modified>
</cp:coreProperties>
</file>