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3F9F81" w14:textId="26CC914D" w:rsidR="00B95A59" w:rsidRDefault="00F67212" w:rsidP="00F67212">
      <w:pPr>
        <w:pStyle w:val="Nadpis1"/>
        <w:rPr>
          <w:rFonts w:ascii="Times New Roman" w:hAnsi="Times New Roman" w:cs="Times New Roman"/>
          <w:color w:val="auto"/>
          <w:sz w:val="36"/>
          <w:szCs w:val="36"/>
          <w:u w:val="single"/>
        </w:rPr>
      </w:pPr>
      <w:r w:rsidRPr="00B64FB2">
        <w:rPr>
          <w:rFonts w:ascii="Times New Roman" w:hAnsi="Times New Roman" w:cs="Times New Roman"/>
          <w:color w:val="auto"/>
          <w:sz w:val="36"/>
          <w:szCs w:val="36"/>
          <w:u w:val="single"/>
        </w:rPr>
        <w:t>Itinerář exkurze Praha</w:t>
      </w:r>
    </w:p>
    <w:p w14:paraId="6EA64716" w14:textId="07837F34" w:rsidR="001C1413" w:rsidRPr="00497D7C" w:rsidRDefault="00497D7C" w:rsidP="001C1413">
      <w:pPr>
        <w:rPr>
          <w:rFonts w:ascii="Times New Roman" w:hAnsi="Times New Roman" w:cs="Times New Roman"/>
          <w:sz w:val="24"/>
          <w:szCs w:val="24"/>
        </w:rPr>
      </w:pPr>
      <w:r w:rsidRPr="00497D7C">
        <w:rPr>
          <w:rFonts w:ascii="Times New Roman" w:hAnsi="Times New Roman" w:cs="Times New Roman"/>
          <w:sz w:val="24"/>
          <w:szCs w:val="24"/>
        </w:rPr>
        <w:t>Marie Kuttlerová, UČO: 481676</w:t>
      </w:r>
    </w:p>
    <w:p w14:paraId="4FD5EA93" w14:textId="11873572" w:rsidR="00B64FB2" w:rsidRPr="001C1413" w:rsidRDefault="00B64FB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413">
        <w:rPr>
          <w:rFonts w:ascii="Times New Roman" w:hAnsi="Times New Roman" w:cs="Times New Roman"/>
          <w:b/>
          <w:bCs/>
          <w:sz w:val="24"/>
          <w:szCs w:val="24"/>
        </w:rPr>
        <w:t>Odjezd:</w:t>
      </w:r>
      <w:r w:rsidR="001C141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35B68" w:rsidRPr="00B35B68">
        <w:rPr>
          <w:rFonts w:ascii="Times New Roman" w:hAnsi="Times New Roman" w:cs="Times New Roman"/>
          <w:sz w:val="24"/>
          <w:szCs w:val="24"/>
        </w:rPr>
        <w:t>Z</w:t>
      </w:r>
      <w:r w:rsidR="00B35B68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="00B35B68" w:rsidRPr="00B35B68">
        <w:rPr>
          <w:rFonts w:ascii="Times New Roman" w:hAnsi="Times New Roman" w:cs="Times New Roman"/>
          <w:sz w:val="24"/>
          <w:szCs w:val="24"/>
        </w:rPr>
        <w:t>vlakového nádraží</w:t>
      </w:r>
      <w:r w:rsidR="00B35B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C1413">
        <w:rPr>
          <w:rFonts w:ascii="Times New Roman" w:hAnsi="Times New Roman" w:cs="Times New Roman"/>
          <w:sz w:val="24"/>
          <w:szCs w:val="24"/>
        </w:rPr>
        <w:t>Ostrava-Svinov</w:t>
      </w:r>
      <w:r w:rsidR="0073139A">
        <w:rPr>
          <w:rFonts w:ascii="Times New Roman" w:hAnsi="Times New Roman" w:cs="Times New Roman"/>
          <w:sz w:val="24"/>
          <w:szCs w:val="24"/>
        </w:rPr>
        <w:t xml:space="preserve"> vlakem společnosti </w:t>
      </w:r>
      <w:r w:rsidR="0073139A" w:rsidRPr="003028C6">
        <w:rPr>
          <w:rFonts w:ascii="Times New Roman" w:hAnsi="Times New Roman" w:cs="Times New Roman"/>
          <w:sz w:val="24"/>
          <w:szCs w:val="24"/>
          <w:highlight w:val="yellow"/>
        </w:rPr>
        <w:t>RegioJet</w:t>
      </w:r>
      <w:r w:rsidR="003A7C44" w:rsidRPr="003028C6">
        <w:rPr>
          <w:rFonts w:ascii="Times New Roman" w:hAnsi="Times New Roman" w:cs="Times New Roman"/>
          <w:sz w:val="24"/>
          <w:szCs w:val="24"/>
          <w:highlight w:val="yellow"/>
        </w:rPr>
        <w:t xml:space="preserve"> v</w:t>
      </w:r>
      <w:r w:rsidR="001C1413" w:rsidRPr="003028C6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78069E" w:rsidRPr="003028C6">
        <w:rPr>
          <w:rFonts w:ascii="Times New Roman" w:hAnsi="Times New Roman" w:cs="Times New Roman"/>
          <w:sz w:val="24"/>
          <w:szCs w:val="24"/>
          <w:highlight w:val="yellow"/>
        </w:rPr>
        <w:t>6</w:t>
      </w:r>
      <w:r w:rsidR="00730C2C" w:rsidRPr="003028C6">
        <w:rPr>
          <w:rFonts w:ascii="Times New Roman" w:hAnsi="Times New Roman" w:cs="Times New Roman"/>
          <w:sz w:val="24"/>
          <w:szCs w:val="24"/>
          <w:highlight w:val="yellow"/>
        </w:rPr>
        <w:t>:53</w:t>
      </w:r>
      <w:r w:rsidR="00323F52">
        <w:rPr>
          <w:rFonts w:ascii="Times New Roman" w:hAnsi="Times New Roman" w:cs="Times New Roman"/>
          <w:sz w:val="24"/>
          <w:szCs w:val="24"/>
        </w:rPr>
        <w:t xml:space="preserve"> směr Praha</w:t>
      </w:r>
      <w:r w:rsidR="003A7C44">
        <w:rPr>
          <w:rFonts w:ascii="Times New Roman" w:hAnsi="Times New Roman" w:cs="Times New Roman"/>
          <w:sz w:val="24"/>
          <w:szCs w:val="24"/>
        </w:rPr>
        <w:t>.</w:t>
      </w:r>
    </w:p>
    <w:p w14:paraId="3DDC16A2" w14:textId="09A0031A" w:rsidR="00B64FB2" w:rsidRDefault="00B64FB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1413">
        <w:rPr>
          <w:rFonts w:ascii="Times New Roman" w:hAnsi="Times New Roman" w:cs="Times New Roman"/>
          <w:b/>
          <w:bCs/>
          <w:sz w:val="24"/>
          <w:szCs w:val="24"/>
        </w:rPr>
        <w:t>Příjezd:</w:t>
      </w:r>
      <w:r w:rsidR="003801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01CB">
        <w:rPr>
          <w:rFonts w:ascii="Times New Roman" w:hAnsi="Times New Roman" w:cs="Times New Roman"/>
          <w:sz w:val="24"/>
          <w:szCs w:val="24"/>
        </w:rPr>
        <w:t xml:space="preserve">Na vlakové nádraží Ostrava-Svinov </w:t>
      </w:r>
      <w:r w:rsidR="003C1B9D">
        <w:rPr>
          <w:rFonts w:ascii="Times New Roman" w:hAnsi="Times New Roman" w:cs="Times New Roman"/>
          <w:sz w:val="24"/>
          <w:szCs w:val="24"/>
        </w:rPr>
        <w:t>v</w:t>
      </w:r>
      <w:r w:rsidR="006718F8">
        <w:rPr>
          <w:rFonts w:ascii="Times New Roman" w:hAnsi="Times New Roman" w:cs="Times New Roman"/>
          <w:sz w:val="24"/>
          <w:szCs w:val="24"/>
        </w:rPr>
        <w:t xml:space="preserve">e </w:t>
      </w:r>
      <w:r w:rsidR="006718F8" w:rsidRPr="00E244BA">
        <w:rPr>
          <w:rFonts w:ascii="Times New Roman" w:hAnsi="Times New Roman" w:cs="Times New Roman"/>
          <w:sz w:val="24"/>
          <w:szCs w:val="24"/>
          <w:highlight w:val="yellow"/>
        </w:rPr>
        <w:t>20:03</w:t>
      </w:r>
      <w:r w:rsidR="00937F07">
        <w:rPr>
          <w:rFonts w:ascii="Times New Roman" w:hAnsi="Times New Roman" w:cs="Times New Roman"/>
          <w:sz w:val="24"/>
          <w:szCs w:val="24"/>
        </w:rPr>
        <w:t xml:space="preserve"> (</w:t>
      </w:r>
      <w:r w:rsidR="00B06FAC">
        <w:rPr>
          <w:rFonts w:ascii="Times New Roman" w:hAnsi="Times New Roman" w:cs="Times New Roman"/>
          <w:sz w:val="24"/>
          <w:szCs w:val="24"/>
        </w:rPr>
        <w:t>odjezd z </w:t>
      </w:r>
      <w:r w:rsidR="007A7BA1">
        <w:rPr>
          <w:rFonts w:ascii="Times New Roman" w:hAnsi="Times New Roman" w:cs="Times New Roman"/>
          <w:sz w:val="24"/>
          <w:szCs w:val="24"/>
        </w:rPr>
        <w:t>P</w:t>
      </w:r>
      <w:r w:rsidR="00B06FAC">
        <w:rPr>
          <w:rFonts w:ascii="Times New Roman" w:hAnsi="Times New Roman" w:cs="Times New Roman"/>
          <w:sz w:val="24"/>
          <w:szCs w:val="24"/>
        </w:rPr>
        <w:t>rahy 16:50</w:t>
      </w:r>
      <w:r w:rsidR="00937F07">
        <w:rPr>
          <w:rFonts w:ascii="Times New Roman" w:hAnsi="Times New Roman" w:cs="Times New Roman"/>
          <w:sz w:val="24"/>
          <w:szCs w:val="24"/>
        </w:rPr>
        <w:t>)</w:t>
      </w:r>
    </w:p>
    <w:p w14:paraId="5AF5C0AE" w14:textId="4B7DBCC2" w:rsidR="00E17E23" w:rsidRDefault="00E17E23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Cena exkurze</w:t>
      </w:r>
      <w:r w:rsidR="002D114C">
        <w:rPr>
          <w:rFonts w:ascii="Times New Roman" w:hAnsi="Times New Roman" w:cs="Times New Roman"/>
          <w:b/>
          <w:bCs/>
          <w:sz w:val="24"/>
          <w:szCs w:val="24"/>
        </w:rPr>
        <w:t xml:space="preserve"> pro studenta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F4B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97800">
        <w:rPr>
          <w:rFonts w:ascii="Times New Roman" w:hAnsi="Times New Roman" w:cs="Times New Roman"/>
          <w:b/>
          <w:bCs/>
          <w:sz w:val="24"/>
          <w:szCs w:val="24"/>
        </w:rPr>
        <w:t>346 Kč + oběd</w:t>
      </w:r>
    </w:p>
    <w:p w14:paraId="44E09324" w14:textId="01633643" w:rsidR="00392507" w:rsidRPr="00FE6FD3" w:rsidRDefault="00392507" w:rsidP="00392507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FD3">
        <w:rPr>
          <w:rFonts w:ascii="Times New Roman" w:hAnsi="Times New Roman" w:cs="Times New Roman"/>
          <w:sz w:val="24"/>
          <w:szCs w:val="24"/>
        </w:rPr>
        <w:t>Vlak</w:t>
      </w:r>
      <w:r w:rsidR="00995182" w:rsidRPr="00FE6FD3">
        <w:rPr>
          <w:rFonts w:ascii="Times New Roman" w:hAnsi="Times New Roman" w:cs="Times New Roman"/>
          <w:sz w:val="24"/>
          <w:szCs w:val="24"/>
        </w:rPr>
        <w:t xml:space="preserve"> Ostrava-Praha- 63</w:t>
      </w:r>
      <w:r w:rsidR="00FE6FD3" w:rsidRPr="00FE6FD3">
        <w:rPr>
          <w:rFonts w:ascii="Times New Roman" w:hAnsi="Times New Roman" w:cs="Times New Roman"/>
          <w:sz w:val="24"/>
          <w:szCs w:val="24"/>
        </w:rPr>
        <w:t xml:space="preserve"> Kč</w:t>
      </w:r>
    </w:p>
    <w:p w14:paraId="11BC642E" w14:textId="032F7E2C" w:rsidR="00995182" w:rsidRDefault="00995182" w:rsidP="00392507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FD3">
        <w:rPr>
          <w:rFonts w:ascii="Times New Roman" w:hAnsi="Times New Roman" w:cs="Times New Roman"/>
          <w:sz w:val="24"/>
          <w:szCs w:val="24"/>
        </w:rPr>
        <w:t>Vlak Praha-Ostrava 73</w:t>
      </w:r>
      <w:r w:rsidR="00FE6FD3" w:rsidRPr="00FE6FD3">
        <w:rPr>
          <w:rFonts w:ascii="Times New Roman" w:hAnsi="Times New Roman" w:cs="Times New Roman"/>
          <w:sz w:val="24"/>
          <w:szCs w:val="24"/>
        </w:rPr>
        <w:t xml:space="preserve"> Kč</w:t>
      </w:r>
    </w:p>
    <w:p w14:paraId="50080373" w14:textId="1B6544B1" w:rsidR="00FE6FD3" w:rsidRDefault="00FE6FD3" w:rsidP="00392507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Výstava</w:t>
      </w:r>
      <w:r w:rsidR="007A7BA1">
        <w:rPr>
          <w:rFonts w:ascii="Times New Roman" w:hAnsi="Times New Roman" w:cs="Times New Roman"/>
          <w:sz w:val="24"/>
          <w:szCs w:val="24"/>
        </w:rPr>
        <w:t xml:space="preserve">- 1620 Cesta na </w:t>
      </w:r>
      <w:proofErr w:type="gramStart"/>
      <w:r w:rsidR="007A7BA1">
        <w:rPr>
          <w:rFonts w:ascii="Times New Roman" w:hAnsi="Times New Roman" w:cs="Times New Roman"/>
          <w:sz w:val="24"/>
          <w:szCs w:val="24"/>
        </w:rPr>
        <w:t>Horu-</w:t>
      </w:r>
      <w:r w:rsidR="00424689">
        <w:rPr>
          <w:rFonts w:ascii="Times New Roman" w:hAnsi="Times New Roman" w:cs="Times New Roman"/>
          <w:sz w:val="24"/>
          <w:szCs w:val="24"/>
        </w:rPr>
        <w:t xml:space="preserve"> </w:t>
      </w:r>
      <w:r w:rsidR="00CF77E8">
        <w:rPr>
          <w:rFonts w:ascii="Times New Roman" w:hAnsi="Times New Roman" w:cs="Times New Roman"/>
          <w:sz w:val="24"/>
          <w:szCs w:val="24"/>
        </w:rPr>
        <w:t>nenašla</w:t>
      </w:r>
      <w:proofErr w:type="gramEnd"/>
      <w:r w:rsidR="00CF77E8">
        <w:rPr>
          <w:rFonts w:ascii="Times New Roman" w:hAnsi="Times New Roman" w:cs="Times New Roman"/>
          <w:sz w:val="24"/>
          <w:szCs w:val="24"/>
        </w:rPr>
        <w:t xml:space="preserve"> jsem kolik by stála tato výsta</w:t>
      </w:r>
      <w:r w:rsidR="000D1F9A">
        <w:rPr>
          <w:rFonts w:ascii="Times New Roman" w:hAnsi="Times New Roman" w:cs="Times New Roman"/>
          <w:sz w:val="24"/>
          <w:szCs w:val="24"/>
        </w:rPr>
        <w:t>va</w:t>
      </w:r>
      <w:r w:rsidR="00714658">
        <w:rPr>
          <w:rFonts w:ascii="Times New Roman" w:hAnsi="Times New Roman" w:cs="Times New Roman"/>
          <w:sz w:val="24"/>
          <w:szCs w:val="24"/>
        </w:rPr>
        <w:t>, ale jiné výstavy</w:t>
      </w:r>
      <w:r w:rsidR="005F7156">
        <w:rPr>
          <w:rFonts w:ascii="Times New Roman" w:hAnsi="Times New Roman" w:cs="Times New Roman"/>
          <w:sz w:val="24"/>
          <w:szCs w:val="24"/>
        </w:rPr>
        <w:t xml:space="preserve"> se pohybovaly okolo </w:t>
      </w:r>
      <w:r w:rsidR="0040707B">
        <w:rPr>
          <w:rFonts w:ascii="Times New Roman" w:hAnsi="Times New Roman" w:cs="Times New Roman"/>
          <w:sz w:val="24"/>
          <w:szCs w:val="24"/>
        </w:rPr>
        <w:t>30-</w:t>
      </w:r>
      <w:r w:rsidR="005F7156">
        <w:rPr>
          <w:rFonts w:ascii="Times New Roman" w:hAnsi="Times New Roman" w:cs="Times New Roman"/>
          <w:sz w:val="24"/>
          <w:szCs w:val="24"/>
        </w:rPr>
        <w:t>80 Kč</w:t>
      </w:r>
      <w:r w:rsidR="009A2619">
        <w:rPr>
          <w:rFonts w:ascii="Times New Roman" w:hAnsi="Times New Roman" w:cs="Times New Roman"/>
          <w:sz w:val="24"/>
          <w:szCs w:val="24"/>
        </w:rPr>
        <w:t xml:space="preserve"> (do rozpočtu je započítána horní hranice)</w:t>
      </w:r>
    </w:p>
    <w:p w14:paraId="18CC32AA" w14:textId="5D1A731E" w:rsidR="00CF68CA" w:rsidRDefault="00CF68CA" w:rsidP="00392507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Oběd- </w:t>
      </w:r>
      <w:r w:rsidR="00E93A98">
        <w:rPr>
          <w:rFonts w:ascii="Times New Roman" w:hAnsi="Times New Roman" w:cs="Times New Roman"/>
          <w:sz w:val="24"/>
          <w:szCs w:val="24"/>
        </w:rPr>
        <w:t>dle</w:t>
      </w:r>
      <w:proofErr w:type="gramEnd"/>
      <w:r w:rsidR="00E93A98">
        <w:rPr>
          <w:rFonts w:ascii="Times New Roman" w:hAnsi="Times New Roman" w:cs="Times New Roman"/>
          <w:sz w:val="24"/>
          <w:szCs w:val="24"/>
        </w:rPr>
        <w:t xml:space="preserve"> vlastního uvážení</w:t>
      </w:r>
    </w:p>
    <w:p w14:paraId="5577DC66" w14:textId="3ED71BE2" w:rsidR="003028C6" w:rsidRDefault="00DC78EF" w:rsidP="00392507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Jízdné po Praze- </w:t>
      </w:r>
      <w:r w:rsidR="00EB4ACF">
        <w:rPr>
          <w:rFonts w:ascii="Times New Roman" w:hAnsi="Times New Roman" w:cs="Times New Roman"/>
          <w:sz w:val="24"/>
          <w:szCs w:val="24"/>
        </w:rPr>
        <w:t>80 Kč</w:t>
      </w:r>
    </w:p>
    <w:p w14:paraId="06F6262E" w14:textId="7405BE90" w:rsidR="00737AB8" w:rsidRPr="00FE6FD3" w:rsidRDefault="00765949" w:rsidP="00392507">
      <w:pPr>
        <w:pStyle w:val="Odstavecseseznamem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Prohlídka katedrály- 50 Kč</w:t>
      </w:r>
    </w:p>
    <w:p w14:paraId="4F3DBD70" w14:textId="4996C6B5" w:rsidR="00AA3637" w:rsidRPr="00E17E23" w:rsidRDefault="00AA3637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 sebou:</w:t>
      </w:r>
      <w:r w:rsidR="009F42F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42F3">
        <w:rPr>
          <w:rFonts w:ascii="Times New Roman" w:hAnsi="Times New Roman" w:cs="Times New Roman"/>
          <w:sz w:val="24"/>
          <w:szCs w:val="24"/>
        </w:rPr>
        <w:t>doklady, ISIC, svačinu, teplé oblečení</w:t>
      </w:r>
      <w:r w:rsidR="00994060">
        <w:rPr>
          <w:rFonts w:ascii="Times New Roman" w:hAnsi="Times New Roman" w:cs="Times New Roman"/>
          <w:sz w:val="24"/>
          <w:szCs w:val="24"/>
        </w:rPr>
        <w:t>, peníze pro případnou útratu</w:t>
      </w:r>
    </w:p>
    <w:p w14:paraId="100D85D4" w14:textId="59AE8F85" w:rsidR="003C1B9D" w:rsidRPr="00DF3019" w:rsidRDefault="003C1B9D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F3019">
        <w:rPr>
          <w:rFonts w:ascii="Times New Roman" w:hAnsi="Times New Roman" w:cs="Times New Roman"/>
          <w:b/>
          <w:bCs/>
          <w:sz w:val="24"/>
          <w:szCs w:val="24"/>
        </w:rPr>
        <w:t>Program:</w:t>
      </w:r>
    </w:p>
    <w:p w14:paraId="7DF64090" w14:textId="77777777" w:rsidR="00D220E3" w:rsidRDefault="00EB0AC4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vlakového nádraží Ostrava-Svinov jede vlak společnosti RegioJet</w:t>
      </w:r>
      <w:r w:rsidR="0092560E">
        <w:rPr>
          <w:rFonts w:ascii="Times New Roman" w:hAnsi="Times New Roman" w:cs="Times New Roman"/>
          <w:sz w:val="24"/>
          <w:szCs w:val="24"/>
        </w:rPr>
        <w:t xml:space="preserve"> </w:t>
      </w:r>
      <w:r w:rsidR="00A4486A">
        <w:rPr>
          <w:rFonts w:ascii="Times New Roman" w:hAnsi="Times New Roman" w:cs="Times New Roman"/>
          <w:sz w:val="24"/>
          <w:szCs w:val="24"/>
        </w:rPr>
        <w:t xml:space="preserve">v </w:t>
      </w:r>
      <w:r w:rsidR="00EB3BD8">
        <w:rPr>
          <w:rFonts w:ascii="Times New Roman" w:hAnsi="Times New Roman" w:cs="Times New Roman"/>
          <w:sz w:val="24"/>
          <w:szCs w:val="24"/>
        </w:rPr>
        <w:t>6</w:t>
      </w:r>
      <w:r w:rsidR="0092560E">
        <w:rPr>
          <w:rFonts w:ascii="Times New Roman" w:hAnsi="Times New Roman" w:cs="Times New Roman"/>
          <w:sz w:val="24"/>
          <w:szCs w:val="24"/>
        </w:rPr>
        <w:t>:53</w:t>
      </w:r>
      <w:r w:rsidR="00A4486A">
        <w:rPr>
          <w:rFonts w:ascii="Times New Roman" w:hAnsi="Times New Roman" w:cs="Times New Roman"/>
          <w:sz w:val="24"/>
          <w:szCs w:val="24"/>
        </w:rPr>
        <w:t>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C1B9D">
        <w:rPr>
          <w:rFonts w:ascii="Times New Roman" w:hAnsi="Times New Roman" w:cs="Times New Roman"/>
          <w:sz w:val="24"/>
          <w:szCs w:val="24"/>
        </w:rPr>
        <w:t xml:space="preserve">Do </w:t>
      </w:r>
      <w:r w:rsidR="00A4486A">
        <w:rPr>
          <w:rFonts w:ascii="Times New Roman" w:hAnsi="Times New Roman" w:cs="Times New Roman"/>
          <w:sz w:val="24"/>
          <w:szCs w:val="24"/>
        </w:rPr>
        <w:t>P</w:t>
      </w:r>
      <w:r w:rsidR="003C1B9D">
        <w:rPr>
          <w:rFonts w:ascii="Times New Roman" w:hAnsi="Times New Roman" w:cs="Times New Roman"/>
          <w:sz w:val="24"/>
          <w:szCs w:val="24"/>
        </w:rPr>
        <w:t>rahy přijedeme</w:t>
      </w:r>
      <w:r w:rsidR="00216FA3">
        <w:rPr>
          <w:rFonts w:ascii="Times New Roman" w:hAnsi="Times New Roman" w:cs="Times New Roman"/>
          <w:sz w:val="24"/>
          <w:szCs w:val="24"/>
        </w:rPr>
        <w:t xml:space="preserve"> v </w:t>
      </w:r>
      <w:r w:rsidR="0078069E">
        <w:rPr>
          <w:rFonts w:ascii="Times New Roman" w:hAnsi="Times New Roman" w:cs="Times New Roman"/>
          <w:sz w:val="24"/>
          <w:szCs w:val="24"/>
        </w:rPr>
        <w:t>10</w:t>
      </w:r>
      <w:r w:rsidR="00216FA3">
        <w:rPr>
          <w:rFonts w:ascii="Times New Roman" w:hAnsi="Times New Roman" w:cs="Times New Roman"/>
          <w:sz w:val="24"/>
          <w:szCs w:val="24"/>
        </w:rPr>
        <w:t>:07</w:t>
      </w:r>
      <w:r w:rsidR="007220E0">
        <w:rPr>
          <w:rFonts w:ascii="Times New Roman" w:hAnsi="Times New Roman" w:cs="Times New Roman"/>
          <w:sz w:val="24"/>
          <w:szCs w:val="24"/>
        </w:rPr>
        <w:t>. Poté se pěšky přesuneme k nové budově Národního muzea</w:t>
      </w:r>
      <w:r w:rsidR="00A4486A">
        <w:rPr>
          <w:rFonts w:ascii="Times New Roman" w:hAnsi="Times New Roman" w:cs="Times New Roman"/>
          <w:sz w:val="24"/>
          <w:szCs w:val="24"/>
        </w:rPr>
        <w:t>, ve které nás čeká výstava</w:t>
      </w:r>
      <w:r w:rsidR="00664456">
        <w:rPr>
          <w:rFonts w:ascii="Times New Roman" w:hAnsi="Times New Roman" w:cs="Times New Roman"/>
          <w:sz w:val="24"/>
          <w:szCs w:val="24"/>
        </w:rPr>
        <w:t xml:space="preserve"> ke 400. výročí bitvy na Bílé hoře</w:t>
      </w:r>
      <w:r w:rsidR="009830EA">
        <w:rPr>
          <w:rFonts w:ascii="Times New Roman" w:hAnsi="Times New Roman" w:cs="Times New Roman"/>
          <w:sz w:val="24"/>
          <w:szCs w:val="24"/>
        </w:rPr>
        <w:t>.</w:t>
      </w:r>
    </w:p>
    <w:p w14:paraId="29117AC0" w14:textId="77777777" w:rsidR="00143656" w:rsidRDefault="00B200BF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20E3">
        <w:rPr>
          <w:rFonts w:ascii="Times New Roman" w:hAnsi="Times New Roman" w:cs="Times New Roman"/>
          <w:b/>
          <w:bCs/>
          <w:sz w:val="24"/>
          <w:szCs w:val="24"/>
        </w:rPr>
        <w:t>Přesun</w:t>
      </w:r>
      <w:r w:rsidR="00D220E3" w:rsidRPr="00D220E3">
        <w:rPr>
          <w:rFonts w:ascii="Times New Roman" w:hAnsi="Times New Roman" w:cs="Times New Roman"/>
          <w:b/>
          <w:bCs/>
          <w:sz w:val="24"/>
          <w:szCs w:val="24"/>
        </w:rPr>
        <w:t xml:space="preserve"> č. 1:</w:t>
      </w:r>
    </w:p>
    <w:p w14:paraId="07C8974B" w14:textId="7ED3967E" w:rsidR="00B200BF" w:rsidRDefault="00D93250" w:rsidP="002161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Když vyjdeme z budovy nádraží</w:t>
      </w:r>
      <w:r w:rsidR="000C7C3A">
        <w:rPr>
          <w:rFonts w:ascii="Times New Roman" w:hAnsi="Times New Roman" w:cs="Times New Roman"/>
          <w:sz w:val="24"/>
          <w:szCs w:val="24"/>
        </w:rPr>
        <w:t xml:space="preserve"> </w:t>
      </w:r>
      <w:r w:rsidR="008A73A2">
        <w:rPr>
          <w:rFonts w:ascii="Times New Roman" w:hAnsi="Times New Roman" w:cs="Times New Roman"/>
          <w:sz w:val="24"/>
          <w:szCs w:val="24"/>
        </w:rPr>
        <w:t>vchodem, který se nachází nejvíce vlevo, projdeme</w:t>
      </w:r>
      <w:r w:rsidR="00587BD2">
        <w:rPr>
          <w:rFonts w:ascii="Times New Roman" w:hAnsi="Times New Roman" w:cs="Times New Roman"/>
          <w:sz w:val="24"/>
          <w:szCs w:val="24"/>
        </w:rPr>
        <w:t xml:space="preserve"> přes Vrchlického sady na ulici Washingtonova</w:t>
      </w:r>
      <w:r w:rsidR="00790226">
        <w:rPr>
          <w:rFonts w:ascii="Times New Roman" w:hAnsi="Times New Roman" w:cs="Times New Roman"/>
          <w:sz w:val="24"/>
          <w:szCs w:val="24"/>
        </w:rPr>
        <w:t>. Po této ulici</w:t>
      </w:r>
      <w:r w:rsidR="004D5843">
        <w:rPr>
          <w:rFonts w:ascii="Times New Roman" w:hAnsi="Times New Roman" w:cs="Times New Roman"/>
          <w:sz w:val="24"/>
          <w:szCs w:val="24"/>
        </w:rPr>
        <w:t xml:space="preserve"> půjdeme stále rovně</w:t>
      </w:r>
      <w:r w:rsidR="00143656">
        <w:rPr>
          <w:rFonts w:ascii="Times New Roman" w:hAnsi="Times New Roman" w:cs="Times New Roman"/>
          <w:sz w:val="24"/>
          <w:szCs w:val="24"/>
        </w:rPr>
        <w:t xml:space="preserve"> až na rohu</w:t>
      </w:r>
      <w:r w:rsidR="00B20B1E">
        <w:rPr>
          <w:rFonts w:ascii="Times New Roman" w:hAnsi="Times New Roman" w:cs="Times New Roman"/>
          <w:sz w:val="24"/>
          <w:szCs w:val="24"/>
        </w:rPr>
        <w:t>,</w:t>
      </w:r>
      <w:r w:rsidR="00143656">
        <w:rPr>
          <w:rFonts w:ascii="Times New Roman" w:hAnsi="Times New Roman" w:cs="Times New Roman"/>
          <w:sz w:val="24"/>
          <w:szCs w:val="24"/>
        </w:rPr>
        <w:t xml:space="preserve"> po levé straně</w:t>
      </w:r>
      <w:r w:rsidR="00B20B1E">
        <w:rPr>
          <w:rFonts w:ascii="Times New Roman" w:hAnsi="Times New Roman" w:cs="Times New Roman"/>
          <w:sz w:val="24"/>
          <w:szCs w:val="24"/>
        </w:rPr>
        <w:t>,</w:t>
      </w:r>
      <w:r w:rsidR="00143656">
        <w:rPr>
          <w:rFonts w:ascii="Times New Roman" w:hAnsi="Times New Roman" w:cs="Times New Roman"/>
          <w:sz w:val="24"/>
          <w:szCs w:val="24"/>
        </w:rPr>
        <w:t xml:space="preserve"> již uvidíme novou budovu Národního muzea, ke které už jen přejdeme po přechodech.</w:t>
      </w:r>
      <w:r w:rsidR="002161AA">
        <w:rPr>
          <w:rFonts w:ascii="Times New Roman" w:hAnsi="Times New Roman" w:cs="Times New Roman"/>
          <w:sz w:val="24"/>
          <w:szCs w:val="24"/>
        </w:rPr>
        <w:t xml:space="preserve"> Tato cesta </w:t>
      </w:r>
      <w:r w:rsidR="008F5B5B">
        <w:rPr>
          <w:rFonts w:ascii="Times New Roman" w:hAnsi="Times New Roman" w:cs="Times New Roman"/>
          <w:sz w:val="24"/>
          <w:szCs w:val="24"/>
        </w:rPr>
        <w:t xml:space="preserve">z </w:t>
      </w:r>
      <w:r w:rsidR="00912902">
        <w:rPr>
          <w:rFonts w:ascii="Times New Roman" w:hAnsi="Times New Roman" w:cs="Times New Roman"/>
          <w:sz w:val="24"/>
          <w:szCs w:val="24"/>
        </w:rPr>
        <w:t xml:space="preserve">nádraží k Národnímu muzeu </w:t>
      </w:r>
      <w:r w:rsidR="002161AA">
        <w:rPr>
          <w:rFonts w:ascii="Times New Roman" w:hAnsi="Times New Roman" w:cs="Times New Roman"/>
          <w:sz w:val="24"/>
          <w:szCs w:val="24"/>
        </w:rPr>
        <w:t>zabere</w:t>
      </w:r>
      <w:r w:rsidR="001C15A9">
        <w:rPr>
          <w:rFonts w:ascii="Times New Roman" w:hAnsi="Times New Roman" w:cs="Times New Roman"/>
          <w:sz w:val="24"/>
          <w:szCs w:val="24"/>
        </w:rPr>
        <w:t xml:space="preserve"> pomalejším tempem </w:t>
      </w:r>
      <w:r w:rsidR="00EB3BD8">
        <w:rPr>
          <w:rFonts w:ascii="Times New Roman" w:hAnsi="Times New Roman" w:cs="Times New Roman"/>
          <w:sz w:val="24"/>
          <w:szCs w:val="24"/>
        </w:rPr>
        <w:t>necelých</w:t>
      </w:r>
      <w:r w:rsidR="001C15A9">
        <w:rPr>
          <w:rFonts w:ascii="Times New Roman" w:hAnsi="Times New Roman" w:cs="Times New Roman"/>
          <w:sz w:val="24"/>
          <w:szCs w:val="24"/>
        </w:rPr>
        <w:t xml:space="preserve"> 10 minut</w:t>
      </w:r>
      <w:r w:rsidR="00EB3BD8">
        <w:rPr>
          <w:rFonts w:ascii="Times New Roman" w:hAnsi="Times New Roman" w:cs="Times New Roman"/>
          <w:sz w:val="24"/>
          <w:szCs w:val="24"/>
        </w:rPr>
        <w:t>.</w:t>
      </w:r>
      <w:r w:rsidR="007E2C15">
        <w:rPr>
          <w:rFonts w:ascii="Times New Roman" w:hAnsi="Times New Roman" w:cs="Times New Roman"/>
          <w:sz w:val="24"/>
          <w:szCs w:val="24"/>
        </w:rPr>
        <w:t xml:space="preserve"> (na obrázku platí modře vyznačená trasa)</w:t>
      </w:r>
    </w:p>
    <w:p w14:paraId="79D9447C" w14:textId="37E1DD9D" w:rsidR="00D37356" w:rsidRDefault="0071124B" w:rsidP="002161A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148A55" wp14:editId="51EA32D8">
                <wp:simplePos x="0" y="0"/>
                <wp:positionH relativeFrom="column">
                  <wp:posOffset>0</wp:posOffset>
                </wp:positionH>
                <wp:positionV relativeFrom="paragraph">
                  <wp:posOffset>1579245</wp:posOffset>
                </wp:positionV>
                <wp:extent cx="35115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5DD648" w14:textId="434D339D" w:rsidR="0071124B" w:rsidRPr="00C37DF5" w:rsidRDefault="0071124B" w:rsidP="0071124B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Mapa trasy z nádraží k muzeu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148A55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0;margin-top:124.35pt;width:276.5pt;height:.0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" stroked="f">
                <v:textbox style="mso-fit-shape-to-text:t" inset="0,0,0,0">
                  <w:txbxContent>
                    <w:p w14:paraId="615DD648" w14:textId="434D339D" w:rsidR="0071124B" w:rsidRPr="00C37DF5" w:rsidRDefault="0071124B" w:rsidP="0071124B">
                      <w:pPr>
                        <w:pStyle w:val="Titulek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Mapa trasy z nádraží k muzeu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B8734BA" wp14:editId="77B6D355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511550" cy="1322705"/>
            <wp:effectExtent l="0" t="0" r="0" b="0"/>
            <wp:wrapTight wrapText="bothSides">
              <wp:wrapPolygon edited="0">
                <wp:start x="0" y="0"/>
                <wp:lineTo x="0" y="21154"/>
                <wp:lineTo x="21444" y="21154"/>
                <wp:lineTo x="21444" y="0"/>
                <wp:lineTo x="0" y="0"/>
              </wp:wrapPolygon>
            </wp:wrapTight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FF94D1" wp14:editId="702121C6">
                <wp:simplePos x="0" y="0"/>
                <wp:positionH relativeFrom="column">
                  <wp:posOffset>3589020</wp:posOffset>
                </wp:positionH>
                <wp:positionV relativeFrom="paragraph">
                  <wp:posOffset>1693545</wp:posOffset>
                </wp:positionV>
                <wp:extent cx="2164715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7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97E344" w14:textId="222DB20C" w:rsidR="0071124B" w:rsidRPr="00266AF5" w:rsidRDefault="0071124B" w:rsidP="0071124B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Nová budova Národního muzea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F94D1" id="Textové pole 5" o:spid="_x0000_s1027" type="#_x0000_t202" style="position:absolute;left:0;text-align:left;margin-left:282.6pt;margin-top:133.35pt;width:170.4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" stroked="f">
                <v:textbox style="mso-fit-shape-to-text:t" inset="0,0,0,0">
                  <w:txbxContent>
                    <w:p w14:paraId="7597E344" w14:textId="222DB20C" w:rsidR="0071124B" w:rsidRPr="00266AF5" w:rsidRDefault="0071124B" w:rsidP="0071124B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Nová budova Národního muzea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F605C4" wp14:editId="7A64388C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164915" cy="1627040"/>
            <wp:effectExtent l="0" t="0" r="6985" b="0"/>
            <wp:wrapThrough wrapText="bothSides">
              <wp:wrapPolygon edited="0">
                <wp:start x="0" y="0"/>
                <wp:lineTo x="0" y="21246"/>
                <wp:lineTo x="21480" y="21246"/>
                <wp:lineTo x="21480" y="0"/>
                <wp:lineTo x="0" y="0"/>
              </wp:wrapPolygon>
            </wp:wrapThrough>
            <wp:docPr id="3" name="Obrázek 3" descr="Nová budova Národního muzea - Národní muze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á budova Národního muzea - Národní muze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37"/>
                    <a:stretch/>
                  </pic:blipFill>
                  <pic:spPr bwMode="auto">
                    <a:xfrm>
                      <a:off x="0" y="0"/>
                      <a:ext cx="2164915" cy="162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80301" w14:textId="0D171549" w:rsidR="0071124B" w:rsidRDefault="0071124B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21380" w14:textId="2B940588" w:rsidR="0071124B" w:rsidRDefault="0071124B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E05FC1C" w14:textId="66DF7472" w:rsidR="000F406E" w:rsidRDefault="00546050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46050">
        <w:rPr>
          <w:rFonts w:ascii="Times New Roman" w:hAnsi="Times New Roman" w:cs="Times New Roman"/>
          <w:b/>
          <w:bCs/>
          <w:sz w:val="24"/>
          <w:szCs w:val="24"/>
        </w:rPr>
        <w:lastRenderedPageBreak/>
        <w:t>Výstava</w:t>
      </w:r>
      <w:r w:rsidR="00624D54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28384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83849" w:rsidRPr="00624D54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624D54" w:rsidRPr="00624D54">
        <w:rPr>
          <w:rFonts w:ascii="Times New Roman" w:hAnsi="Times New Roman" w:cs="Times New Roman"/>
          <w:sz w:val="24"/>
          <w:szCs w:val="24"/>
          <w:u w:val="single"/>
        </w:rPr>
        <w:t>620 Cesta na Horu</w:t>
      </w:r>
    </w:p>
    <w:p w14:paraId="1B2DA390" w14:textId="449ABAB2" w:rsidR="00664456" w:rsidRDefault="00546050" w:rsidP="00494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0EA">
        <w:rPr>
          <w:rFonts w:ascii="Times New Roman" w:hAnsi="Times New Roman" w:cs="Times New Roman"/>
          <w:sz w:val="24"/>
          <w:szCs w:val="24"/>
        </w:rPr>
        <w:t>Tato výstava, dle popisu na internetu, ilustruje tehdejší situaci v zemích Koruny české</w:t>
      </w:r>
      <w:r w:rsidR="003519C6">
        <w:rPr>
          <w:rFonts w:ascii="Times New Roman" w:hAnsi="Times New Roman" w:cs="Times New Roman"/>
          <w:sz w:val="24"/>
          <w:szCs w:val="24"/>
        </w:rPr>
        <w:t>-náboženskou realitu, velmocenské ambice, situaci v habsburském rodě.</w:t>
      </w:r>
      <w:r w:rsidR="00C25921">
        <w:rPr>
          <w:rFonts w:ascii="Times New Roman" w:hAnsi="Times New Roman" w:cs="Times New Roman"/>
          <w:sz w:val="24"/>
          <w:szCs w:val="24"/>
        </w:rPr>
        <w:t xml:space="preserve"> Online výstava trvá 22 minut. Předpokládám tedy, že re</w:t>
      </w:r>
      <w:r w:rsidR="00C63BD3">
        <w:rPr>
          <w:rFonts w:ascii="Times New Roman" w:hAnsi="Times New Roman" w:cs="Times New Roman"/>
          <w:sz w:val="24"/>
          <w:szCs w:val="24"/>
        </w:rPr>
        <w:t>álná výstava bude minimálně jednou tak delší</w:t>
      </w:r>
      <w:r w:rsidR="00893461">
        <w:rPr>
          <w:rFonts w:ascii="Times New Roman" w:hAnsi="Times New Roman" w:cs="Times New Roman"/>
          <w:sz w:val="24"/>
          <w:szCs w:val="24"/>
        </w:rPr>
        <w:t xml:space="preserve"> </w:t>
      </w:r>
      <w:r w:rsidR="009109A1">
        <w:rPr>
          <w:rFonts w:ascii="Times New Roman" w:hAnsi="Times New Roman" w:cs="Times New Roman"/>
          <w:sz w:val="24"/>
          <w:szCs w:val="24"/>
        </w:rPr>
        <w:t>(odhaduji odchod z</w:t>
      </w:r>
      <w:r w:rsidR="008E1008">
        <w:rPr>
          <w:rFonts w:ascii="Times New Roman" w:hAnsi="Times New Roman" w:cs="Times New Roman"/>
          <w:sz w:val="24"/>
          <w:szCs w:val="24"/>
        </w:rPr>
        <w:t> </w:t>
      </w:r>
      <w:r w:rsidR="009109A1">
        <w:rPr>
          <w:rFonts w:ascii="Times New Roman" w:hAnsi="Times New Roman" w:cs="Times New Roman"/>
          <w:sz w:val="24"/>
          <w:szCs w:val="24"/>
        </w:rPr>
        <w:t>výstavy</w:t>
      </w:r>
      <w:r w:rsidR="008E1008">
        <w:rPr>
          <w:rFonts w:ascii="Times New Roman" w:hAnsi="Times New Roman" w:cs="Times New Roman"/>
          <w:sz w:val="24"/>
          <w:szCs w:val="24"/>
        </w:rPr>
        <w:t xml:space="preserve"> cca v 11:30)</w:t>
      </w:r>
      <w:r w:rsidR="00893461">
        <w:rPr>
          <w:rFonts w:ascii="Times New Roman" w:hAnsi="Times New Roman" w:cs="Times New Roman"/>
          <w:sz w:val="24"/>
          <w:szCs w:val="24"/>
        </w:rPr>
        <w:t>.</w:t>
      </w:r>
    </w:p>
    <w:p w14:paraId="7EF908C4" w14:textId="1192058C" w:rsidR="00060149" w:rsidRDefault="00060149" w:rsidP="0006014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60149">
        <w:rPr>
          <w:rFonts w:ascii="Times New Roman" w:hAnsi="Times New Roman" w:cs="Times New Roman"/>
          <w:b/>
          <w:bCs/>
          <w:sz w:val="24"/>
          <w:szCs w:val="24"/>
        </w:rPr>
        <w:t>Online výstava:</w:t>
      </w:r>
    </w:p>
    <w:p w14:paraId="29EB76DF" w14:textId="4C656D65" w:rsidR="00541CB9" w:rsidRPr="00541CB9" w:rsidRDefault="00541CB9" w:rsidP="00541CB9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Expozice- Trychtýř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doby</w:t>
      </w:r>
    </w:p>
    <w:p w14:paraId="05E5F5D7" w14:textId="77777777" w:rsidR="00862C61" w:rsidRDefault="00C4564B" w:rsidP="008A7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Online výstava začíná úvodním snímkem</w:t>
      </w:r>
      <w:r w:rsidR="009D0E90">
        <w:rPr>
          <w:rFonts w:ascii="Times New Roman" w:hAnsi="Times New Roman" w:cs="Times New Roman"/>
          <w:sz w:val="24"/>
          <w:szCs w:val="24"/>
        </w:rPr>
        <w:t xml:space="preserve">, </w:t>
      </w:r>
      <w:r w:rsidR="002E345A">
        <w:rPr>
          <w:rFonts w:ascii="Times New Roman" w:hAnsi="Times New Roman" w:cs="Times New Roman"/>
          <w:sz w:val="24"/>
          <w:szCs w:val="24"/>
        </w:rPr>
        <w:t xml:space="preserve">na kterém vidíme obraz </w:t>
      </w:r>
      <w:r w:rsidR="002E345A" w:rsidRPr="00D219EF">
        <w:rPr>
          <w:rFonts w:ascii="Times New Roman" w:hAnsi="Times New Roman" w:cs="Times New Roman"/>
          <w:i/>
          <w:iCs/>
          <w:sz w:val="24"/>
          <w:szCs w:val="24"/>
        </w:rPr>
        <w:t>Prahy</w:t>
      </w:r>
      <w:r w:rsidR="009C109A" w:rsidRPr="00D219EF">
        <w:rPr>
          <w:rFonts w:ascii="Times New Roman" w:hAnsi="Times New Roman" w:cs="Times New Roman"/>
          <w:i/>
          <w:iCs/>
          <w:sz w:val="24"/>
          <w:szCs w:val="24"/>
        </w:rPr>
        <w:t xml:space="preserve"> kolem roku 1600</w:t>
      </w:r>
      <w:r w:rsidR="00AB4AD0" w:rsidRPr="00D219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B4AD0">
        <w:rPr>
          <w:rFonts w:ascii="Times New Roman" w:hAnsi="Times New Roman" w:cs="Times New Roman"/>
          <w:sz w:val="24"/>
          <w:szCs w:val="24"/>
        </w:rPr>
        <w:t>a dozvídáme se</w:t>
      </w:r>
      <w:r w:rsidR="00E72BA0">
        <w:rPr>
          <w:rFonts w:ascii="Times New Roman" w:hAnsi="Times New Roman" w:cs="Times New Roman"/>
          <w:sz w:val="24"/>
          <w:szCs w:val="24"/>
        </w:rPr>
        <w:t xml:space="preserve"> </w:t>
      </w:r>
      <w:r w:rsidR="003B6C02">
        <w:rPr>
          <w:rFonts w:ascii="Times New Roman" w:hAnsi="Times New Roman" w:cs="Times New Roman"/>
          <w:sz w:val="24"/>
          <w:szCs w:val="24"/>
        </w:rPr>
        <w:t>základní informace.</w:t>
      </w:r>
    </w:p>
    <w:p w14:paraId="7756503E" w14:textId="730E9A9A" w:rsidR="00060149" w:rsidRDefault="00D844FE" w:rsidP="008A7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druhém snímku vidíme obraz </w:t>
      </w:r>
      <w:r w:rsidRPr="00D219EF">
        <w:rPr>
          <w:rFonts w:ascii="Times New Roman" w:hAnsi="Times New Roman" w:cs="Times New Roman"/>
          <w:i/>
          <w:iCs/>
          <w:sz w:val="24"/>
          <w:szCs w:val="24"/>
        </w:rPr>
        <w:t>Rudolfa II</w:t>
      </w:r>
      <w:r w:rsidR="001A220E">
        <w:rPr>
          <w:rFonts w:ascii="Times New Roman" w:hAnsi="Times New Roman" w:cs="Times New Roman"/>
          <w:sz w:val="24"/>
          <w:szCs w:val="24"/>
        </w:rPr>
        <w:t>., který se v roce 1611 rozhodl pro riskantní</w:t>
      </w:r>
      <w:r w:rsidR="0068339C">
        <w:rPr>
          <w:rFonts w:ascii="Times New Roman" w:hAnsi="Times New Roman" w:cs="Times New Roman"/>
          <w:sz w:val="24"/>
          <w:szCs w:val="24"/>
        </w:rPr>
        <w:t xml:space="preserve"> krok a p</w:t>
      </w:r>
      <w:r w:rsidR="00B11DE3">
        <w:rPr>
          <w:rFonts w:ascii="Times New Roman" w:hAnsi="Times New Roman" w:cs="Times New Roman"/>
          <w:sz w:val="24"/>
          <w:szCs w:val="24"/>
        </w:rPr>
        <w:t>ozval do své země vojsko arciknížete</w:t>
      </w:r>
      <w:r w:rsidR="0026418C">
        <w:rPr>
          <w:rFonts w:ascii="Times New Roman" w:hAnsi="Times New Roman" w:cs="Times New Roman"/>
          <w:sz w:val="24"/>
          <w:szCs w:val="24"/>
        </w:rPr>
        <w:t xml:space="preserve"> Leopolda Pasovského.</w:t>
      </w:r>
    </w:p>
    <w:p w14:paraId="124DFAB0" w14:textId="4C4AD78E" w:rsidR="00371EE0" w:rsidRDefault="00371EE0" w:rsidP="008A7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Třetí snímek</w:t>
      </w:r>
      <w:r w:rsidR="00627760">
        <w:rPr>
          <w:rFonts w:ascii="Times New Roman" w:hAnsi="Times New Roman" w:cs="Times New Roman"/>
          <w:sz w:val="24"/>
          <w:szCs w:val="24"/>
        </w:rPr>
        <w:t xml:space="preserve"> vyobrazuje </w:t>
      </w:r>
      <w:r w:rsidR="00627760" w:rsidRPr="00D219EF">
        <w:rPr>
          <w:rFonts w:ascii="Times New Roman" w:hAnsi="Times New Roman" w:cs="Times New Roman"/>
          <w:i/>
          <w:iCs/>
          <w:sz w:val="24"/>
          <w:szCs w:val="24"/>
        </w:rPr>
        <w:t>vpád pasovských vojsk do Prahy v roce 1611</w:t>
      </w:r>
      <w:r w:rsidR="00627760">
        <w:rPr>
          <w:rFonts w:ascii="Times New Roman" w:hAnsi="Times New Roman" w:cs="Times New Roman"/>
          <w:sz w:val="24"/>
          <w:szCs w:val="24"/>
        </w:rPr>
        <w:t>.</w:t>
      </w:r>
      <w:r w:rsidR="003E5B47">
        <w:rPr>
          <w:rFonts w:ascii="Times New Roman" w:hAnsi="Times New Roman" w:cs="Times New Roman"/>
          <w:sz w:val="24"/>
          <w:szCs w:val="24"/>
        </w:rPr>
        <w:t xml:space="preserve"> Pasovské vojsko se však</w:t>
      </w:r>
      <w:r w:rsidR="00A505E8">
        <w:rPr>
          <w:rFonts w:ascii="Times New Roman" w:hAnsi="Times New Roman" w:cs="Times New Roman"/>
          <w:sz w:val="24"/>
          <w:szCs w:val="24"/>
        </w:rPr>
        <w:t xml:space="preserve"> pod všeobecným tlakem </w:t>
      </w:r>
      <w:r w:rsidR="00A76CA3">
        <w:rPr>
          <w:rFonts w:ascii="Times New Roman" w:hAnsi="Times New Roman" w:cs="Times New Roman"/>
          <w:sz w:val="24"/>
          <w:szCs w:val="24"/>
        </w:rPr>
        <w:t xml:space="preserve">po dvou měsících </w:t>
      </w:r>
      <w:r w:rsidR="00A505E8">
        <w:rPr>
          <w:rFonts w:ascii="Times New Roman" w:hAnsi="Times New Roman" w:cs="Times New Roman"/>
          <w:sz w:val="24"/>
          <w:szCs w:val="24"/>
        </w:rPr>
        <w:t>stáhlo, ale pro Rudolfa II.</w:t>
      </w:r>
      <w:r w:rsidR="002B6FF5">
        <w:rPr>
          <w:rFonts w:ascii="Times New Roman" w:hAnsi="Times New Roman" w:cs="Times New Roman"/>
          <w:sz w:val="24"/>
          <w:szCs w:val="24"/>
        </w:rPr>
        <w:t xml:space="preserve"> to byl definitivní politický konec. Byl donucen k</w:t>
      </w:r>
      <w:r w:rsidR="00EC3AA9">
        <w:rPr>
          <w:rFonts w:ascii="Times New Roman" w:hAnsi="Times New Roman" w:cs="Times New Roman"/>
          <w:sz w:val="24"/>
          <w:szCs w:val="24"/>
        </w:rPr>
        <w:t> abdikaci a českého trůnu se v květnu roku 1611 ujal jeho bratr Matyáš.</w:t>
      </w:r>
    </w:p>
    <w:p w14:paraId="6E3C3D52" w14:textId="28B6DE25" w:rsidR="00A672D9" w:rsidRDefault="00A672D9" w:rsidP="008A7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4F146A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dalším snímku můžeme vidět </w:t>
      </w:r>
      <w:r w:rsidRPr="00D219EF">
        <w:rPr>
          <w:rFonts w:ascii="Times New Roman" w:hAnsi="Times New Roman" w:cs="Times New Roman"/>
          <w:i/>
          <w:iCs/>
          <w:sz w:val="24"/>
          <w:szCs w:val="24"/>
        </w:rPr>
        <w:t>korunovaci Ferdinanda</w:t>
      </w:r>
      <w:r w:rsidR="00C9434B" w:rsidRPr="00D219E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F31F2" w:rsidRPr="00D219EF">
        <w:rPr>
          <w:rFonts w:ascii="Times New Roman" w:hAnsi="Times New Roman" w:cs="Times New Roman"/>
          <w:i/>
          <w:iCs/>
          <w:sz w:val="24"/>
          <w:szCs w:val="24"/>
        </w:rPr>
        <w:t>II</w:t>
      </w:r>
      <w:r w:rsidR="005F31F2">
        <w:rPr>
          <w:rFonts w:ascii="Times New Roman" w:hAnsi="Times New Roman" w:cs="Times New Roman"/>
          <w:sz w:val="24"/>
          <w:szCs w:val="24"/>
        </w:rPr>
        <w:t>.</w:t>
      </w:r>
      <w:r w:rsidR="00C9434B">
        <w:rPr>
          <w:rFonts w:ascii="Times New Roman" w:hAnsi="Times New Roman" w:cs="Times New Roman"/>
          <w:sz w:val="24"/>
          <w:szCs w:val="24"/>
        </w:rPr>
        <w:t>, který byl vybrán</w:t>
      </w:r>
      <w:r w:rsidR="003278E6">
        <w:rPr>
          <w:rFonts w:ascii="Times New Roman" w:hAnsi="Times New Roman" w:cs="Times New Roman"/>
          <w:sz w:val="24"/>
          <w:szCs w:val="24"/>
        </w:rPr>
        <w:t xml:space="preserve"> rodinnou radou</w:t>
      </w:r>
      <w:r w:rsidR="00C9434B">
        <w:rPr>
          <w:rFonts w:ascii="Times New Roman" w:hAnsi="Times New Roman" w:cs="Times New Roman"/>
          <w:sz w:val="24"/>
          <w:szCs w:val="24"/>
        </w:rPr>
        <w:t xml:space="preserve"> jako nástupce</w:t>
      </w:r>
      <w:r w:rsidR="003278E6">
        <w:rPr>
          <w:rFonts w:ascii="Times New Roman" w:hAnsi="Times New Roman" w:cs="Times New Roman"/>
          <w:sz w:val="24"/>
          <w:szCs w:val="24"/>
        </w:rPr>
        <w:t xml:space="preserve"> za Matyáše</w:t>
      </w:r>
      <w:r w:rsidR="00EA3C31">
        <w:rPr>
          <w:rFonts w:ascii="Times New Roman" w:hAnsi="Times New Roman" w:cs="Times New Roman"/>
          <w:sz w:val="24"/>
          <w:szCs w:val="24"/>
        </w:rPr>
        <w:t>.</w:t>
      </w:r>
      <w:r w:rsidR="004F146A">
        <w:rPr>
          <w:rFonts w:ascii="Times New Roman" w:hAnsi="Times New Roman" w:cs="Times New Roman"/>
          <w:sz w:val="24"/>
          <w:szCs w:val="24"/>
        </w:rPr>
        <w:t xml:space="preserve"> Českým králem byl Ferdinand korunován roku 1617</w:t>
      </w:r>
      <w:r w:rsidR="00A43020">
        <w:rPr>
          <w:rFonts w:ascii="Times New Roman" w:hAnsi="Times New Roman" w:cs="Times New Roman"/>
          <w:sz w:val="24"/>
          <w:szCs w:val="24"/>
        </w:rPr>
        <w:t xml:space="preserve">, ale vzhledem k jeho tvrdému postoji </w:t>
      </w:r>
      <w:r w:rsidR="002F7F1C">
        <w:rPr>
          <w:rFonts w:ascii="Times New Roman" w:hAnsi="Times New Roman" w:cs="Times New Roman"/>
          <w:sz w:val="24"/>
          <w:szCs w:val="24"/>
        </w:rPr>
        <w:t xml:space="preserve">vůči protestantům </w:t>
      </w:r>
      <w:r w:rsidR="00A43020">
        <w:rPr>
          <w:rFonts w:ascii="Times New Roman" w:hAnsi="Times New Roman" w:cs="Times New Roman"/>
          <w:sz w:val="24"/>
          <w:szCs w:val="24"/>
        </w:rPr>
        <w:t xml:space="preserve">se </w:t>
      </w:r>
      <w:r w:rsidR="002F7F1C">
        <w:rPr>
          <w:rFonts w:ascii="Times New Roman" w:hAnsi="Times New Roman" w:cs="Times New Roman"/>
          <w:sz w:val="24"/>
          <w:szCs w:val="24"/>
        </w:rPr>
        <w:t>po roce korunování začala vyostřovat situace.</w:t>
      </w:r>
    </w:p>
    <w:p w14:paraId="0A74F70E" w14:textId="6E7C305F" w:rsidR="002F7F1C" w:rsidRPr="0009269D" w:rsidRDefault="00454495" w:rsidP="008A7D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269D">
        <w:rPr>
          <w:rFonts w:ascii="Times New Roman" w:hAnsi="Times New Roman" w:cs="Times New Roman"/>
          <w:sz w:val="24"/>
          <w:szCs w:val="24"/>
        </w:rPr>
        <w:t xml:space="preserve">Posledním snímkem z této expozice je obraz </w:t>
      </w:r>
      <w:r w:rsidRPr="00D219EF">
        <w:rPr>
          <w:rFonts w:ascii="Times New Roman" w:hAnsi="Times New Roman" w:cs="Times New Roman"/>
          <w:i/>
          <w:iCs/>
          <w:sz w:val="24"/>
          <w:szCs w:val="24"/>
        </w:rPr>
        <w:t>Matyáše Habsburského jako krále</w:t>
      </w:r>
      <w:r w:rsidRPr="0009269D">
        <w:rPr>
          <w:rFonts w:ascii="Times New Roman" w:hAnsi="Times New Roman" w:cs="Times New Roman"/>
          <w:sz w:val="24"/>
          <w:szCs w:val="24"/>
        </w:rPr>
        <w:t>.</w:t>
      </w:r>
      <w:r w:rsidR="00FE2B3D" w:rsidRPr="0009269D">
        <w:rPr>
          <w:rFonts w:ascii="Times New Roman" w:hAnsi="Times New Roman" w:cs="Times New Roman"/>
          <w:sz w:val="24"/>
          <w:szCs w:val="24"/>
        </w:rPr>
        <w:t xml:space="preserve"> K tomuto snímku </w:t>
      </w:r>
      <w:r w:rsidR="004922B1" w:rsidRPr="0009269D">
        <w:rPr>
          <w:rFonts w:ascii="Times New Roman" w:hAnsi="Times New Roman" w:cs="Times New Roman"/>
          <w:sz w:val="24"/>
          <w:szCs w:val="24"/>
        </w:rPr>
        <w:t>jsou uvedeny informace o symbolických místech, kterými byly luteránské kostely</w:t>
      </w:r>
      <w:r w:rsidR="0009269D" w:rsidRPr="0009269D">
        <w:rPr>
          <w:rFonts w:ascii="Times New Roman" w:hAnsi="Times New Roman" w:cs="Times New Roman"/>
          <w:sz w:val="24"/>
          <w:szCs w:val="24"/>
        </w:rPr>
        <w:t xml:space="preserve"> v Hrobu na Teplicku a Broumově. Jeden byl na rozkaz vrchnosti v prosinci 1617 zbořen a druhý v roce 1618 uzavřen. </w:t>
      </w:r>
      <w:r w:rsidR="0009269D" w:rsidRPr="0009269D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Stavové se obrátili na Matyáše s žádostí o nápravu a svolání zemského sněmu. Císař ale zaslal v březnu 1618 takzvané těžké psaní, ve kterém pod přísnými tresty zakázal sněm. </w:t>
      </w:r>
    </w:p>
    <w:p w14:paraId="1FA93430" w14:textId="2D588D3F" w:rsidR="00166436" w:rsidRPr="002F345B" w:rsidRDefault="00166436" w:rsidP="00166436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F345B">
        <w:rPr>
          <w:rFonts w:ascii="Times New Roman" w:hAnsi="Times New Roman" w:cs="Times New Roman"/>
          <w:b/>
          <w:bCs/>
          <w:sz w:val="24"/>
          <w:szCs w:val="24"/>
        </w:rPr>
        <w:t>Kolize- Defenestrace</w:t>
      </w:r>
      <w:proofErr w:type="gramEnd"/>
    </w:p>
    <w:p w14:paraId="392F708B" w14:textId="1A559B8C" w:rsidR="0009269D" w:rsidRDefault="003D63D7" w:rsidP="00935D3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5D3A">
        <w:rPr>
          <w:rFonts w:ascii="Times New Roman" w:hAnsi="Times New Roman" w:cs="Times New Roman"/>
          <w:sz w:val="24"/>
          <w:szCs w:val="24"/>
        </w:rPr>
        <w:t>Na prvním snímku vidí</w:t>
      </w:r>
      <w:r w:rsidR="00DD6A93" w:rsidRPr="00935D3A">
        <w:rPr>
          <w:rFonts w:ascii="Times New Roman" w:hAnsi="Times New Roman" w:cs="Times New Roman"/>
          <w:sz w:val="24"/>
          <w:szCs w:val="24"/>
        </w:rPr>
        <w:t xml:space="preserve">me </w:t>
      </w:r>
      <w:r w:rsidR="00DD6A93" w:rsidRPr="00D219EF">
        <w:rPr>
          <w:rFonts w:ascii="Times New Roman" w:hAnsi="Times New Roman" w:cs="Times New Roman"/>
          <w:i/>
          <w:iCs/>
          <w:sz w:val="24"/>
          <w:szCs w:val="24"/>
        </w:rPr>
        <w:t>Rytinu pražské defenestrace</w:t>
      </w:r>
      <w:r w:rsidR="00F441B9" w:rsidRPr="00D219EF">
        <w:rPr>
          <w:rFonts w:ascii="Times New Roman" w:hAnsi="Times New Roman" w:cs="Times New Roman"/>
          <w:i/>
          <w:iCs/>
          <w:sz w:val="24"/>
          <w:szCs w:val="24"/>
        </w:rPr>
        <w:t xml:space="preserve"> roku 1618</w:t>
      </w:r>
      <w:r w:rsidR="00F441B9" w:rsidRPr="00935D3A">
        <w:rPr>
          <w:rFonts w:ascii="Times New Roman" w:hAnsi="Times New Roman" w:cs="Times New Roman"/>
          <w:sz w:val="24"/>
          <w:szCs w:val="24"/>
        </w:rPr>
        <w:t>.</w:t>
      </w:r>
      <w:r w:rsidR="00C63465" w:rsidRPr="00935D3A">
        <w:rPr>
          <w:rFonts w:ascii="Times New Roman" w:hAnsi="Times New Roman" w:cs="Times New Roman"/>
          <w:sz w:val="24"/>
          <w:szCs w:val="24"/>
        </w:rPr>
        <w:t xml:space="preserve"> Stavové svolali sněm i přes zákaz krále</w:t>
      </w:r>
      <w:r w:rsidR="003B42EE" w:rsidRPr="00935D3A">
        <w:rPr>
          <w:rFonts w:ascii="Times New Roman" w:hAnsi="Times New Roman" w:cs="Times New Roman"/>
          <w:sz w:val="24"/>
          <w:szCs w:val="24"/>
        </w:rPr>
        <w:t xml:space="preserve">, kde jen malá část </w:t>
      </w:r>
      <w:r w:rsidR="00E03B3E" w:rsidRPr="00935D3A">
        <w:rPr>
          <w:rFonts w:ascii="Times New Roman" w:hAnsi="Times New Roman" w:cs="Times New Roman"/>
          <w:sz w:val="24"/>
          <w:szCs w:val="24"/>
        </w:rPr>
        <w:t xml:space="preserve">přítomných </w:t>
      </w:r>
      <w:r w:rsidR="003B42EE" w:rsidRPr="00935D3A">
        <w:rPr>
          <w:rFonts w:ascii="Times New Roman" w:hAnsi="Times New Roman" w:cs="Times New Roman"/>
          <w:sz w:val="24"/>
          <w:szCs w:val="24"/>
        </w:rPr>
        <w:t>věděla, že zde má dojít</w:t>
      </w:r>
      <w:r w:rsidR="00E03B3E" w:rsidRPr="00935D3A">
        <w:rPr>
          <w:rFonts w:ascii="Times New Roman" w:hAnsi="Times New Roman" w:cs="Times New Roman"/>
          <w:sz w:val="24"/>
          <w:szCs w:val="24"/>
        </w:rPr>
        <w:t xml:space="preserve"> k zcela zásadnímu činu</w:t>
      </w:r>
      <w:r w:rsidR="008D47F1" w:rsidRPr="00935D3A">
        <w:rPr>
          <w:rFonts w:ascii="Times New Roman" w:hAnsi="Times New Roman" w:cs="Times New Roman"/>
          <w:sz w:val="24"/>
          <w:szCs w:val="24"/>
        </w:rPr>
        <w:t>, kdy svrhli z oken místo</w:t>
      </w:r>
      <w:r w:rsidR="00226D64" w:rsidRPr="00935D3A">
        <w:rPr>
          <w:rFonts w:ascii="Times New Roman" w:hAnsi="Times New Roman" w:cs="Times New Roman"/>
          <w:sz w:val="24"/>
          <w:szCs w:val="24"/>
        </w:rPr>
        <w:t>držícího</w:t>
      </w:r>
      <w:r w:rsidR="00930A8E" w:rsidRPr="00935D3A">
        <w:rPr>
          <w:rFonts w:ascii="Times New Roman" w:hAnsi="Times New Roman" w:cs="Times New Roman"/>
          <w:sz w:val="24"/>
          <w:szCs w:val="24"/>
        </w:rPr>
        <w:t xml:space="preserve"> Jaroslava </w:t>
      </w:r>
      <w:proofErr w:type="spellStart"/>
      <w:r w:rsidR="00930A8E" w:rsidRPr="00935D3A">
        <w:rPr>
          <w:rFonts w:ascii="Times New Roman" w:hAnsi="Times New Roman" w:cs="Times New Roman"/>
          <w:sz w:val="24"/>
          <w:szCs w:val="24"/>
        </w:rPr>
        <w:t>Bořituz</w:t>
      </w:r>
      <w:proofErr w:type="spellEnd"/>
      <w:r w:rsidR="00930A8E" w:rsidRPr="00935D3A">
        <w:rPr>
          <w:rFonts w:ascii="Times New Roman" w:hAnsi="Times New Roman" w:cs="Times New Roman"/>
          <w:sz w:val="24"/>
          <w:szCs w:val="24"/>
        </w:rPr>
        <w:t xml:space="preserve"> Martinic a na Smečně a Viléma Slavatu z Chlumu a </w:t>
      </w:r>
      <w:proofErr w:type="spellStart"/>
      <w:r w:rsidR="00930A8E" w:rsidRPr="00935D3A">
        <w:rPr>
          <w:rFonts w:ascii="Times New Roman" w:hAnsi="Times New Roman" w:cs="Times New Roman"/>
          <w:sz w:val="24"/>
          <w:szCs w:val="24"/>
        </w:rPr>
        <w:t>Košumberka</w:t>
      </w:r>
      <w:proofErr w:type="spellEnd"/>
      <w:r w:rsidR="00B10714" w:rsidRPr="00935D3A">
        <w:rPr>
          <w:rFonts w:ascii="Times New Roman" w:hAnsi="Times New Roman" w:cs="Times New Roman"/>
          <w:sz w:val="24"/>
          <w:szCs w:val="24"/>
        </w:rPr>
        <w:t xml:space="preserve"> a také písaře</w:t>
      </w:r>
      <w:r w:rsidR="00412901" w:rsidRPr="00935D3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12901" w:rsidRPr="00935D3A">
        <w:rPr>
          <w:rFonts w:ascii="Times New Roman" w:hAnsi="Times New Roman" w:cs="Times New Roman"/>
          <w:sz w:val="24"/>
          <w:szCs w:val="24"/>
        </w:rPr>
        <w:t>Fabriciuse</w:t>
      </w:r>
      <w:proofErr w:type="spellEnd"/>
      <w:r w:rsidR="00B10714" w:rsidRPr="00935D3A">
        <w:rPr>
          <w:rFonts w:ascii="Times New Roman" w:hAnsi="Times New Roman" w:cs="Times New Roman"/>
          <w:sz w:val="24"/>
          <w:szCs w:val="24"/>
        </w:rPr>
        <w:t xml:space="preserve">, který je </w:t>
      </w:r>
      <w:r w:rsidR="00412901" w:rsidRPr="00935D3A">
        <w:rPr>
          <w:rFonts w:ascii="Times New Roman" w:hAnsi="Times New Roman" w:cs="Times New Roman"/>
          <w:sz w:val="24"/>
          <w:szCs w:val="24"/>
        </w:rPr>
        <w:t>vyzýval k mírnosti. Nikdo z vyhozených se však smrtelně nezranil.</w:t>
      </w:r>
    </w:p>
    <w:p w14:paraId="613D0C05" w14:textId="0E4A2E92" w:rsidR="00935D3A" w:rsidRDefault="00935D3A" w:rsidP="0023596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235969">
        <w:rPr>
          <w:rFonts w:ascii="Times New Roman" w:hAnsi="Times New Roman" w:cs="Times New Roman"/>
          <w:sz w:val="24"/>
          <w:szCs w:val="24"/>
        </w:rPr>
        <w:t xml:space="preserve">Druhý snímek vyobrazuje </w:t>
      </w:r>
      <w:r w:rsidR="006E1A5B" w:rsidRPr="00D219EF">
        <w:rPr>
          <w:rFonts w:ascii="Times New Roman" w:hAnsi="Times New Roman" w:cs="Times New Roman"/>
          <w:i/>
          <w:iCs/>
          <w:sz w:val="24"/>
          <w:szCs w:val="24"/>
        </w:rPr>
        <w:t>šlechtice a generála stavovského vojska Jindřicha Matyáše z</w:t>
      </w:r>
      <w:r w:rsidR="009A310D" w:rsidRPr="00D219EF">
        <w:rPr>
          <w:rFonts w:ascii="Times New Roman" w:hAnsi="Times New Roman" w:cs="Times New Roman"/>
          <w:i/>
          <w:iCs/>
          <w:sz w:val="24"/>
          <w:szCs w:val="24"/>
        </w:rPr>
        <w:t> </w:t>
      </w:r>
      <w:r w:rsidR="006E1A5B" w:rsidRPr="00D219EF">
        <w:rPr>
          <w:rFonts w:ascii="Times New Roman" w:hAnsi="Times New Roman" w:cs="Times New Roman"/>
          <w:i/>
          <w:iCs/>
          <w:sz w:val="24"/>
          <w:szCs w:val="24"/>
        </w:rPr>
        <w:t>Thurnu</w:t>
      </w:r>
      <w:r w:rsidR="009A310D" w:rsidRPr="00235969">
        <w:rPr>
          <w:rFonts w:ascii="Times New Roman" w:hAnsi="Times New Roman" w:cs="Times New Roman"/>
          <w:sz w:val="24"/>
          <w:szCs w:val="24"/>
        </w:rPr>
        <w:t>.</w:t>
      </w:r>
      <w:r w:rsidR="00C22FDE" w:rsidRPr="00235969">
        <w:rPr>
          <w:rFonts w:ascii="Times New Roman" w:hAnsi="Times New Roman" w:cs="Times New Roman"/>
          <w:sz w:val="24"/>
          <w:szCs w:val="24"/>
        </w:rPr>
        <w:t xml:space="preserve"> Z komentáře se dovídáme</w:t>
      </w:r>
      <w:r w:rsidR="002A52D8" w:rsidRPr="00235969">
        <w:rPr>
          <w:rFonts w:ascii="Times New Roman" w:hAnsi="Times New Roman" w:cs="Times New Roman"/>
          <w:sz w:val="24"/>
          <w:szCs w:val="24"/>
        </w:rPr>
        <w:t>, že Ferdinand II. se rozhodl situaci</w:t>
      </w:r>
      <w:r w:rsidR="00235969" w:rsidRPr="00235969">
        <w:rPr>
          <w:rFonts w:ascii="Times New Roman" w:hAnsi="Times New Roman" w:cs="Times New Roman"/>
          <w:sz w:val="24"/>
          <w:szCs w:val="24"/>
        </w:rPr>
        <w:t xml:space="preserve"> v Čechách řešit </w:t>
      </w:r>
      <w:r w:rsidR="00235969" w:rsidRPr="00235969">
        <w:rPr>
          <w:rFonts w:ascii="Times New Roman" w:hAnsi="Times New Roman" w:cs="Times New Roman"/>
          <w:sz w:val="24"/>
          <w:szCs w:val="24"/>
        </w:rPr>
        <w:lastRenderedPageBreak/>
        <w:t xml:space="preserve">vojensky. </w:t>
      </w:r>
      <w:r w:rsidR="00235969" w:rsidRPr="0023596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V srpnu 1618 vpadl do Čech s vojskem. I když byl odražen, události se od politických vyjednávání a propagandy posunuly ke skutečné válce.</w:t>
      </w:r>
    </w:p>
    <w:p w14:paraId="4EE95A40" w14:textId="2AE03D77" w:rsidR="00925293" w:rsidRDefault="00EA3535" w:rsidP="00235969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Na dalším snímku můžeme vidět </w:t>
      </w:r>
      <w:r w:rsidRPr="00D219EF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>českého krále Friedricha Falckého s</w:t>
      </w:r>
      <w:r w:rsidR="006E4A27" w:rsidRPr="00D219EF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> </w:t>
      </w:r>
      <w:r w:rsidRPr="00D219EF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>královnou</w:t>
      </w:r>
      <w:r w:rsidR="006E4A27" w:rsidRPr="00D219EF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 xml:space="preserve"> Alžbětou a rodinou</w:t>
      </w:r>
      <w:r w:rsidR="006E4A2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. </w:t>
      </w:r>
      <w:r w:rsidR="006C2487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Toho zvolil sněm 26. srpna 1619</w:t>
      </w:r>
      <w:r w:rsidR="00B214BA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českým králem.</w:t>
      </w:r>
    </w:p>
    <w:p w14:paraId="2DC03CDA" w14:textId="7EEEDFEB" w:rsidR="00E569B0" w:rsidRDefault="00DE3075" w:rsidP="00A76584">
      <w:pPr>
        <w:shd w:val="clear" w:color="auto" w:fill="FFFFFF"/>
        <w:spacing w:after="0" w:line="360" w:lineRule="auto"/>
        <w:ind w:firstLine="709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A7658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Na čtvrtém snímku</w:t>
      </w:r>
      <w:r w:rsidR="00E569B0" w:rsidRPr="00A7658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je vyobrazen </w:t>
      </w:r>
      <w:r w:rsidR="00E569B0" w:rsidRPr="00D219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Friedrichův dvorní kazatel, kalvinista </w:t>
      </w:r>
      <w:proofErr w:type="spellStart"/>
      <w:r w:rsidR="00E569B0" w:rsidRPr="00D219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Scultetus</w:t>
      </w:r>
      <w:proofErr w:type="spellEnd"/>
      <w:r w:rsidR="00E569B0" w:rsidRPr="00D219E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, který stál za „vyčištěním“ chrámu sv. Víta</w:t>
      </w:r>
      <w:r w:rsidR="000D50A3" w:rsidRPr="00A7658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A76584" w:rsidRPr="00A76584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Novému králi se podařilo několik nešťastných kroků, jako byla například „očista“ chrámu svatého Víta od údajných dokladů modloslužebnictví. Prakticky tak došlo v předvečer Vánoc 1619 k drancování chrámu, ničení a pálení obrazů i reliéfů.</w:t>
      </w:r>
    </w:p>
    <w:p w14:paraId="2D113B66" w14:textId="56DBC509" w:rsidR="00A76584" w:rsidRPr="00B04B5E" w:rsidRDefault="005809E3" w:rsidP="00A76584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04B5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Poslední snímek</w:t>
      </w:r>
      <w:r w:rsidR="00B04B5E" w:rsidRPr="00B04B5E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ukazuje </w:t>
      </w:r>
      <w:r w:rsidR="00B04B5E" w:rsidRPr="003214C7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Falcký kurfiřt Friedrich na rytině s karikaturou kola osudu, štěstí a neštěstí</w:t>
      </w:r>
      <w:r w:rsidR="00B04B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98C27FB" w14:textId="435ED35F" w:rsidR="00166436" w:rsidRPr="002F345B" w:rsidRDefault="00130FDC" w:rsidP="00166436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F345B">
        <w:rPr>
          <w:rFonts w:ascii="Times New Roman" w:hAnsi="Times New Roman" w:cs="Times New Roman"/>
          <w:b/>
          <w:bCs/>
          <w:sz w:val="24"/>
          <w:szCs w:val="24"/>
        </w:rPr>
        <w:t>Krize- Bitva</w:t>
      </w:r>
      <w:proofErr w:type="gramEnd"/>
    </w:p>
    <w:p w14:paraId="4F3FAAB2" w14:textId="77777777" w:rsidR="00B562BB" w:rsidRDefault="00781185" w:rsidP="000458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prvním snímku je vyobrazen </w:t>
      </w:r>
      <w:r w:rsidRPr="00B562B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Císařský generál </w:t>
      </w:r>
      <w:proofErr w:type="spellStart"/>
      <w:r w:rsidRPr="00B562B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Buquoy</w:t>
      </w:r>
      <w:proofErr w:type="spellEnd"/>
      <w:r w:rsidRPr="00B562B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na jezdeckém portrétu. </w:t>
      </w:r>
      <w:r w:rsidR="001750BE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Komentář</w:t>
      </w:r>
      <w:r w:rsidR="00642309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ke snímku říká, že vojenské akce mezi léty 1618-1620 neukazovaly</w:t>
      </w:r>
      <w:r w:rsidR="00790420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na jednoznačnou převahu žádné ze stran. </w:t>
      </w:r>
    </w:p>
    <w:p w14:paraId="1EE14B44" w14:textId="58845577" w:rsidR="008A00EB" w:rsidRDefault="008A00EB" w:rsidP="000458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Druhý snímek ukazuje tři </w:t>
      </w:r>
      <w:r w:rsidRPr="00B562B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vojáky třicetileté války</w:t>
      </w:r>
      <w:r w:rsidR="003B20BF" w:rsidRPr="00B562B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="003B20BF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Je zde poukázáno na to, že státy v 17. století neměly stálé armády, jako známe dnes</w:t>
      </w:r>
      <w:r w:rsidR="00C352D1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Vojska byla budována až v případě války</w:t>
      </w:r>
      <w:r w:rsidR="00E259FE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vojáci se často rekrutovali</w:t>
      </w:r>
      <w:r w:rsidR="00905782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 řad nejnižší třídy, důstojníci oproti nim zase</w:t>
      </w:r>
      <w:r w:rsidR="001F6E5F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pocházely</w:t>
      </w:r>
      <w:r w:rsidR="00905782" w:rsidRPr="00B562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ze šlechtických rodin. </w:t>
      </w:r>
    </w:p>
    <w:p w14:paraId="1F1AA5B2" w14:textId="7BD172BC" w:rsidR="00B562BB" w:rsidRPr="003B20BF" w:rsidRDefault="00B562BB" w:rsidP="0004585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1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Na dalším snímku j</w:t>
      </w:r>
      <w:r w:rsidR="00571137" w:rsidRPr="005711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e vyobrazen </w:t>
      </w:r>
      <w:r w:rsidR="00571137" w:rsidRPr="005711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Maxmilián Bavorský, velitel vojska katolické Ligy, který popisoval v dopise císaři mnohá drancování vojska</w:t>
      </w:r>
      <w:r w:rsidR="0057113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.</w:t>
      </w:r>
      <w:r w:rsidR="0057113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3A9E3DA5" w14:textId="2D2B94ED" w:rsidR="00130FDC" w:rsidRPr="002F345B" w:rsidRDefault="00130FDC" w:rsidP="00166436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2F345B">
        <w:rPr>
          <w:rFonts w:ascii="Times New Roman" w:hAnsi="Times New Roman" w:cs="Times New Roman"/>
          <w:b/>
          <w:bCs/>
          <w:sz w:val="24"/>
          <w:szCs w:val="24"/>
        </w:rPr>
        <w:t>Katastrofa- exekuce</w:t>
      </w:r>
      <w:proofErr w:type="gramEnd"/>
    </w:p>
    <w:p w14:paraId="7BFD2109" w14:textId="4483E557" w:rsidR="003D4E04" w:rsidRDefault="00FF0F7E" w:rsidP="0004585B">
      <w:pPr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Na prvním snímku </w:t>
      </w:r>
      <w:r w:rsidRPr="00FF0F7E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Friedrich Falcký na dobové rytině jako uprchlík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="00EA48F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</w:t>
      </w:r>
      <w:r w:rsidR="00EA48F0" w:rsidRPr="00C06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Komentář </w:t>
      </w:r>
      <w:r w:rsidR="00C06691" w:rsidRPr="00C06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k tomuto snímku: </w:t>
      </w:r>
      <w:r w:rsidR="00C0669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„</w:t>
      </w:r>
      <w:r w:rsidR="00EA48F0" w:rsidRPr="00C0669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Den po bitvě už bylo všechno jinak. Prahou šel dlouhý průvod, v čele s Friedrichem Falckým a královnou, za nimi generálové, zemští úředníci i někteří šlechtici. Opouštěli Prahu. Vítězná armáda mezitím začala plenit pražské domy. Mnoho z těch, kteří skončili později na popravišti, se ani tehdy nepokusilo utéct.</w:t>
      </w:r>
      <w:r w:rsidR="00C06691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“</w:t>
      </w:r>
    </w:p>
    <w:p w14:paraId="13020A8F" w14:textId="0C1C14CB" w:rsidR="00756696" w:rsidRDefault="00756696" w:rsidP="0004585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Druhý snímek </w:t>
      </w:r>
      <w:r w:rsidRPr="00756696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vyobrazuje </w:t>
      </w:r>
      <w:r w:rsidRPr="00756696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Triumfální jezdecký portrét císaře Ferdinanda II.</w:t>
      </w:r>
      <w:r w:rsidR="00EA301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Poražení se vydali za</w:t>
      </w:r>
      <w:r w:rsidR="00886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Maxmiliánem Bavorským, aby požádali o milost</w:t>
      </w:r>
      <w:r w:rsidR="007B5D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a zachování stavovských svobod. Ten jim slíbil ochranu.</w:t>
      </w:r>
    </w:p>
    <w:p w14:paraId="39D88652" w14:textId="34457BC6" w:rsidR="00A21FF5" w:rsidRDefault="00EF7A2B" w:rsidP="0004585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Na třetím snímku </w:t>
      </w:r>
      <w:r w:rsidR="00A21FF5" w:rsidRPr="00A21FF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Karel z Lichtenštejna, hlavní císařský aktér soudu, konfiskací a katolické správy země</w:t>
      </w:r>
      <w:r w:rsidR="0044717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, </w:t>
      </w:r>
      <w:r w:rsidR="00447179" w:rsidRPr="0044717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měl dost práce s pacifikací Prahy a s návratem k poměrům před rebelií. </w:t>
      </w:r>
      <w:r w:rsidR="00447179" w:rsidRPr="0044717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lastRenderedPageBreak/>
        <w:t>Už 1. prosince 1620 ale dostal od císaře Ferdinanda list, aby střežil hlavní organizátory povstání a nedovolil jim uprchnout.</w:t>
      </w:r>
    </w:p>
    <w:p w14:paraId="3FA01DB9" w14:textId="193730BC" w:rsidR="0035399C" w:rsidRDefault="001447DA" w:rsidP="0004585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 w:rsidRPr="001447D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Čtvrtý snímek</w:t>
      </w:r>
      <w:r w:rsidR="0035399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35399C" w:rsidRPr="00353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Část seznamu účastníků povstání od písaře Nového Města pražského</w:t>
      </w:r>
      <w:r w:rsidR="0035399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.</w:t>
      </w:r>
      <w:r w:rsidR="001E70B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  <w:r w:rsidR="001E70B2" w:rsidRPr="001E70B2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Nejprve chtěl císařský dvůr 51 hrdelních rozsudků, v prvních návrzích bylo i čtvrcení zaživa. Jména odsouzených se proměňovala podle toho, kdo měl, či naopak neměl vlivné přímluvce. Z původně 43 odsouzených jich byla řada omilostněna, resp. odvedena zpět do vězení. </w:t>
      </w:r>
    </w:p>
    <w:p w14:paraId="2C56720F" w14:textId="044B2906" w:rsidR="00EF7A2B" w:rsidRPr="00EA3011" w:rsidRDefault="00290F87" w:rsidP="0004585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Na posledním snímku je vyobrazena </w:t>
      </w:r>
      <w:r w:rsidR="00DB1408" w:rsidRPr="00DB140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Velká rytina zobrazující „příběh popravy“ na Staroměstském náměstí</w:t>
      </w:r>
      <w:r w:rsidR="00DB1408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  <w:r w:rsidR="001F7C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F7C51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Dne 21. června 1621 v pět hodin ráno začalo na Staroměstském náměstí děsivé divadlo, bylo zde popraveno 27 m</w:t>
      </w:r>
      <w:r w:rsidR="00D02F8A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u</w:t>
      </w:r>
      <w:r w:rsidR="001F7C51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žů</w:t>
      </w:r>
      <w:r w:rsidR="00D02F8A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a hlavy dvanácti popravených byly</w:t>
      </w:r>
      <w:r w:rsidR="008B248A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D02F8A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vystaveny</w:t>
      </w:r>
      <w:r w:rsidR="008B248A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na</w:t>
      </w:r>
      <w:r w:rsidR="005D1399" w:rsidRPr="005D1399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Staroměstské věži.</w:t>
      </w:r>
      <w:r w:rsidR="005D1399">
        <w:rPr>
          <w:rFonts w:ascii="Raleway" w:hAnsi="Raleway"/>
          <w:spacing w:val="2"/>
          <w:sz w:val="25"/>
          <w:szCs w:val="25"/>
          <w:shd w:val="clear" w:color="auto" w:fill="FFFFFF"/>
        </w:rPr>
        <w:t xml:space="preserve"> </w:t>
      </w:r>
    </w:p>
    <w:p w14:paraId="72590140" w14:textId="64A95C9F" w:rsidR="004C71BE" w:rsidRPr="002F345B" w:rsidRDefault="00130FDC" w:rsidP="004C71BE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45B">
        <w:rPr>
          <w:rFonts w:ascii="Times New Roman" w:hAnsi="Times New Roman" w:cs="Times New Roman"/>
          <w:b/>
          <w:bCs/>
          <w:sz w:val="24"/>
          <w:szCs w:val="24"/>
        </w:rPr>
        <w:t>Exil a emigrace</w:t>
      </w:r>
    </w:p>
    <w:p w14:paraId="406E0B82" w14:textId="5BA08FA9" w:rsidR="0060230F" w:rsidRDefault="004C71BE" w:rsidP="002F34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Na prvním snímku</w:t>
      </w:r>
      <w:r w:rsidR="00987320">
        <w:rPr>
          <w:rFonts w:ascii="Times New Roman" w:hAnsi="Times New Roman" w:cs="Times New Roman"/>
          <w:sz w:val="24"/>
          <w:szCs w:val="24"/>
        </w:rPr>
        <w:t xml:space="preserve"> </w:t>
      </w:r>
      <w:r w:rsidR="00595CB4" w:rsidRPr="00595CB4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595CB4" w:rsidRPr="00595CB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aský kurfiřt Jan Jiří Saský, v roce 1620 spojenec Ferdinanda II., později zase jeho nepřítel</w:t>
      </w:r>
      <w:r w:rsidR="007C039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.</w:t>
      </w:r>
      <w:r w:rsidR="00785F2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  <w:r w:rsidR="00785F2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 komentáře vyplývá, že kromě aktivních účastníků povstání, kteří se obával</w:t>
      </w:r>
      <w:r w:rsidR="004D6C8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</w:t>
      </w:r>
      <w:r w:rsidR="00785F2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odplaty, </w:t>
      </w:r>
      <w:r w:rsidR="004D6C8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zpravidla do exilu nikdo moc nespěchal.</w:t>
      </w:r>
      <w:r w:rsidR="005B071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5B071D" w:rsidRPr="0060230F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Zlom nastal roku 1627 s Obnoveným zřízením zemským. Tehdy šlechtici i měšťané, kteří nebyli ochotni opustit nekatolickou víru, museli opustit zemi. Oproti tomu saský kurfiřt Jan Jiří vydal téhož roku nařízení o vstřícném přijímání exulantů.</w:t>
      </w:r>
    </w:p>
    <w:p w14:paraId="39B42E65" w14:textId="7FCF053A" w:rsidR="00BD77B9" w:rsidRDefault="00BD77B9" w:rsidP="002F34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Druhý snímek vyobrazující</w:t>
      </w:r>
      <w:r w:rsidR="004C765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="004C7658" w:rsidRPr="004C7658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 xml:space="preserve">saské město </w:t>
      </w:r>
      <w:proofErr w:type="spellStart"/>
      <w:r w:rsidR="004C7658" w:rsidRPr="004C7658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>Pirna</w:t>
      </w:r>
      <w:proofErr w:type="spellEnd"/>
      <w:r w:rsidR="004C7658" w:rsidRPr="004C7658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>, centrum českých exulantů</w:t>
      </w:r>
      <w:r w:rsidR="004C7658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50532D28" w14:textId="5DCB2FA4" w:rsidR="004C71BE" w:rsidRPr="004C71BE" w:rsidRDefault="00B6375F" w:rsidP="002F345B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Na třetím snímku je zobrazen </w:t>
      </w:r>
      <w:r w:rsidRPr="00A5596B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>jeden z nejznámějších exulantů Jan Amos Komenský</w:t>
      </w:r>
      <w:r w:rsidR="00A5596B">
        <w:rPr>
          <w:rFonts w:ascii="Times New Roman" w:hAnsi="Times New Roman" w:cs="Times New Roman"/>
          <w:i/>
          <w:iCs/>
          <w:spacing w:val="2"/>
          <w:sz w:val="24"/>
          <w:szCs w:val="24"/>
          <w:shd w:val="clear" w:color="auto" w:fill="FFFFFF"/>
        </w:rPr>
        <w:t xml:space="preserve"> </w:t>
      </w:r>
    </w:p>
    <w:p w14:paraId="0FBD5BD6" w14:textId="56EF9911" w:rsidR="00130FDC" w:rsidRPr="002F345B" w:rsidRDefault="00013667" w:rsidP="00166436">
      <w:pPr>
        <w:pStyle w:val="Odstavecseseznamem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345B">
        <w:rPr>
          <w:rFonts w:ascii="Times New Roman" w:hAnsi="Times New Roman" w:cs="Times New Roman"/>
          <w:b/>
          <w:bCs/>
          <w:sz w:val="24"/>
          <w:szCs w:val="24"/>
        </w:rPr>
        <w:t>Druhý život Bílé hory</w:t>
      </w:r>
    </w:p>
    <w:p w14:paraId="40D00FFF" w14:textId="61D7A43A" w:rsidR="006F7819" w:rsidRDefault="0057058B" w:rsidP="002F345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Na prvním snímku </w:t>
      </w:r>
      <w:r w:rsidRPr="0057058B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Alšův havran u Bílé hory ilustruje nejčastější vnímání tématu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.</w:t>
      </w:r>
    </w:p>
    <w:p w14:paraId="5CA04CEE" w14:textId="4881A01E" w:rsidR="0051700D" w:rsidRDefault="0051700D" w:rsidP="002F345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170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Druhý snímek: </w:t>
      </w:r>
      <w:r w:rsidRPr="0051700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Literatura přinesla mnoho obrazů bělohorských osudů, včetně osudu Jana Jessenia</w:t>
      </w:r>
      <w:r w:rsidR="002D1FA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 xml:space="preserve"> </w:t>
      </w:r>
      <w:r w:rsidR="002D1FAD" w:rsidRPr="002D1FA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(předpokládám, že se jedná o přebal knihy)</w:t>
      </w:r>
      <w:r w:rsidR="002D1FA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2FE86B1A" w14:textId="044F9275" w:rsidR="002D1FAD" w:rsidRDefault="00790876" w:rsidP="002F345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Na třetím snímku</w:t>
      </w:r>
      <w:r w:rsidR="00DC10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lze vidět, že Bílá hora inspirovala i umělce a architekty</w:t>
      </w:r>
      <w:r w:rsidR="00243C3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snímku</w:t>
      </w:r>
      <w:r w:rsidR="00DC102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návrh Františka Bílka z roku 1908</w:t>
      </w:r>
      <w:r w:rsidR="00243C3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BB24959" w14:textId="4703F2AF" w:rsidR="00182671" w:rsidRDefault="0073591C" w:rsidP="002F345B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Čtvrtým snímkem je fotka Karla Kryla, v jehož písni se objevuje motiv</w:t>
      </w:r>
      <w:r w:rsidR="001B0AE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Moravanů u zdi letohrádku Hvězda.</w:t>
      </w:r>
    </w:p>
    <w:p w14:paraId="7D820BA5" w14:textId="31107CF1" w:rsidR="001B0AE2" w:rsidRDefault="00096A76" w:rsidP="002F345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</w:t>
      </w:r>
      <w:r w:rsidRPr="00E14F2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pátém snímku fotka tří žen (předpokládám, že z představení). </w:t>
      </w:r>
      <w:r w:rsidRPr="00E14F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Bílá hora se objevuje i jako významný motiv v dramatu Oldřicha Daňka Vévodkyně valdštejnských vojsk, 1981</w:t>
      </w:r>
      <w:r w:rsidR="00E14F24" w:rsidRPr="00E14F2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28C4317E" w14:textId="576DBA62" w:rsidR="0057058B" w:rsidRPr="0057058B" w:rsidRDefault="007C01B3" w:rsidP="002F345B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Posledním snímkem celé prezentace je</w:t>
      </w:r>
      <w:r w:rsidR="003D79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komiks s tématem bitvy na Bílé hoře.</w:t>
      </w:r>
    </w:p>
    <w:p w14:paraId="56990894" w14:textId="77777777" w:rsidR="00A43020" w:rsidRDefault="00A43020" w:rsidP="000601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C2DC7E" w14:textId="77777777" w:rsidR="004C71E6" w:rsidRPr="004C71E6" w:rsidRDefault="004C71E6" w:rsidP="004C71E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C71E6">
        <w:rPr>
          <w:rFonts w:ascii="Times New Roman" w:hAnsi="Times New Roman" w:cs="Times New Roman"/>
          <w:b/>
          <w:bCs/>
          <w:sz w:val="24"/>
          <w:szCs w:val="24"/>
        </w:rPr>
        <w:lastRenderedPageBreak/>
        <w:t>Oběd:</w:t>
      </w:r>
    </w:p>
    <w:p w14:paraId="3167BA91" w14:textId="0DC8AEBD" w:rsidR="00240571" w:rsidRDefault="00240571" w:rsidP="004C71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Jelikož se již blíží čas oběda</w:t>
      </w:r>
      <w:r w:rsidR="00CA50F0">
        <w:rPr>
          <w:rFonts w:ascii="Times New Roman" w:hAnsi="Times New Roman" w:cs="Times New Roman"/>
          <w:sz w:val="24"/>
          <w:szCs w:val="24"/>
        </w:rPr>
        <w:t xml:space="preserve"> a v okolí Václavského náměstí, kde se právě nacházíme</w:t>
      </w:r>
      <w:r w:rsidR="0063326A">
        <w:rPr>
          <w:rFonts w:ascii="Times New Roman" w:hAnsi="Times New Roman" w:cs="Times New Roman"/>
          <w:sz w:val="24"/>
          <w:szCs w:val="24"/>
        </w:rPr>
        <w:t>,</w:t>
      </w:r>
      <w:r w:rsidR="00BE3479">
        <w:rPr>
          <w:rFonts w:ascii="Times New Roman" w:hAnsi="Times New Roman" w:cs="Times New Roman"/>
          <w:sz w:val="24"/>
          <w:szCs w:val="24"/>
        </w:rPr>
        <w:t xml:space="preserve"> můžeme nalézt</w:t>
      </w:r>
      <w:r w:rsidR="0063326A">
        <w:rPr>
          <w:rFonts w:ascii="Times New Roman" w:hAnsi="Times New Roman" w:cs="Times New Roman"/>
          <w:sz w:val="24"/>
          <w:szCs w:val="24"/>
        </w:rPr>
        <w:t xml:space="preserve"> široký výběr nejen fastfoodů, ale také restaurací</w:t>
      </w:r>
      <w:r w:rsidR="004C71E6">
        <w:rPr>
          <w:rFonts w:ascii="Times New Roman" w:hAnsi="Times New Roman" w:cs="Times New Roman"/>
          <w:sz w:val="24"/>
          <w:szCs w:val="24"/>
        </w:rPr>
        <w:t>, si dáme oběd dle svého gusta. (časová dotace cca hodina)</w:t>
      </w:r>
    </w:p>
    <w:p w14:paraId="66E45409" w14:textId="77777777" w:rsidR="00461AF0" w:rsidRDefault="00461AF0" w:rsidP="004C71E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21C6F7" w14:textId="377CB0C1" w:rsidR="006014AB" w:rsidRDefault="006014AB" w:rsidP="004948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navštívení výstavy </w:t>
      </w:r>
      <w:r w:rsidR="00461AF0">
        <w:rPr>
          <w:rFonts w:ascii="Times New Roman" w:hAnsi="Times New Roman" w:cs="Times New Roman"/>
          <w:sz w:val="24"/>
          <w:szCs w:val="24"/>
        </w:rPr>
        <w:t xml:space="preserve">a </w:t>
      </w:r>
      <w:r w:rsidR="002D36D4">
        <w:rPr>
          <w:rFonts w:ascii="Times New Roman" w:hAnsi="Times New Roman" w:cs="Times New Roman"/>
          <w:sz w:val="24"/>
          <w:szCs w:val="24"/>
        </w:rPr>
        <w:t>občerstvení se</w:t>
      </w:r>
      <w:r w:rsidR="00BF4F94">
        <w:rPr>
          <w:rFonts w:ascii="Times New Roman" w:hAnsi="Times New Roman" w:cs="Times New Roman"/>
          <w:sz w:val="24"/>
          <w:szCs w:val="24"/>
        </w:rPr>
        <w:t>,</w:t>
      </w:r>
      <w:r w:rsidR="00461A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se přesuneme</w:t>
      </w:r>
      <w:r w:rsidR="006D625F">
        <w:rPr>
          <w:rFonts w:ascii="Times New Roman" w:hAnsi="Times New Roman" w:cs="Times New Roman"/>
          <w:sz w:val="24"/>
          <w:szCs w:val="24"/>
        </w:rPr>
        <w:t xml:space="preserve"> metrem</w:t>
      </w:r>
      <w:r w:rsidR="00F12EA0">
        <w:rPr>
          <w:rFonts w:ascii="Times New Roman" w:hAnsi="Times New Roman" w:cs="Times New Roman"/>
          <w:sz w:val="24"/>
          <w:szCs w:val="24"/>
        </w:rPr>
        <w:t xml:space="preserve"> </w:t>
      </w:r>
      <w:r w:rsidR="006D625F">
        <w:rPr>
          <w:rFonts w:ascii="Times New Roman" w:hAnsi="Times New Roman" w:cs="Times New Roman"/>
          <w:sz w:val="24"/>
          <w:szCs w:val="24"/>
        </w:rPr>
        <w:t xml:space="preserve">a tramvají na Bílou horu, kam se půjdeme podívat na památník </w:t>
      </w:r>
      <w:r w:rsidR="009A0499">
        <w:rPr>
          <w:rFonts w:ascii="Times New Roman" w:hAnsi="Times New Roman" w:cs="Times New Roman"/>
          <w:sz w:val="24"/>
          <w:szCs w:val="24"/>
        </w:rPr>
        <w:t>„Kříž smíření“</w:t>
      </w:r>
      <w:r w:rsidR="00F9581B">
        <w:rPr>
          <w:rFonts w:ascii="Times New Roman" w:hAnsi="Times New Roman" w:cs="Times New Roman"/>
          <w:sz w:val="24"/>
          <w:szCs w:val="24"/>
        </w:rPr>
        <w:t>.</w:t>
      </w:r>
    </w:p>
    <w:p w14:paraId="0B6BB21C" w14:textId="77777777" w:rsidR="00320B52" w:rsidRDefault="00320B52" w:rsidP="001C141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14:paraId="6150D650" w14:textId="58AE3537" w:rsidR="00F9581B" w:rsidRDefault="00A002EF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E3C5620" wp14:editId="6BF706DB">
                <wp:simplePos x="0" y="0"/>
                <wp:positionH relativeFrom="column">
                  <wp:posOffset>58420</wp:posOffset>
                </wp:positionH>
                <wp:positionV relativeFrom="paragraph">
                  <wp:posOffset>3703955</wp:posOffset>
                </wp:positionV>
                <wp:extent cx="56578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2D8716" w14:textId="74BCE01E" w:rsidR="00A002EF" w:rsidRPr="005D25A3" w:rsidRDefault="00A002EF" w:rsidP="00A002EF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Trasa jízdy na zastávku Bílá hora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C5620" id="Textové pole 11" o:spid="_x0000_s1028" type="#_x0000_t202" style="position:absolute;left:0;text-align:left;margin-left:4.6pt;margin-top:291.65pt;width:445.5pt;height:.0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" stroked="f">
                <v:textbox style="mso-fit-shape-to-text:t" inset="0,0,0,0">
                  <w:txbxContent>
                    <w:p w14:paraId="102D8716" w14:textId="74BCE01E" w:rsidR="00A002EF" w:rsidRPr="005D25A3" w:rsidRDefault="00A002EF" w:rsidP="00A002EF">
                      <w:pPr>
                        <w:pStyle w:val="Titulek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Trasa jízdy na zastávku Bílá hora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0B5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3E2311C" wp14:editId="76BF1CE7">
            <wp:simplePos x="0" y="0"/>
            <wp:positionH relativeFrom="margin">
              <wp:posOffset>58420</wp:posOffset>
            </wp:positionH>
            <wp:positionV relativeFrom="paragraph">
              <wp:posOffset>1011555</wp:posOffset>
            </wp:positionV>
            <wp:extent cx="5657850" cy="2635250"/>
            <wp:effectExtent l="0" t="0" r="0" b="0"/>
            <wp:wrapTight wrapText="bothSides">
              <wp:wrapPolygon edited="0">
                <wp:start x="0" y="0"/>
                <wp:lineTo x="0" y="21392"/>
                <wp:lineTo x="21527" y="21392"/>
                <wp:lineTo x="21527" y="0"/>
                <wp:lineTo x="0" y="0"/>
              </wp:wrapPolygon>
            </wp:wrapTight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"/>
                    <a:stretch/>
                  </pic:blipFill>
                  <pic:spPr bwMode="auto">
                    <a:xfrm>
                      <a:off x="0" y="0"/>
                      <a:ext cx="5657850" cy="263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DED" w:rsidRPr="00B61DED">
        <w:rPr>
          <w:rFonts w:ascii="Times New Roman" w:hAnsi="Times New Roman" w:cs="Times New Roman"/>
          <w:b/>
          <w:bCs/>
          <w:sz w:val="24"/>
          <w:szCs w:val="24"/>
        </w:rPr>
        <w:t>Přesun</w:t>
      </w:r>
      <w:r w:rsidR="00D220E3">
        <w:rPr>
          <w:rFonts w:ascii="Times New Roman" w:hAnsi="Times New Roman" w:cs="Times New Roman"/>
          <w:b/>
          <w:bCs/>
          <w:sz w:val="24"/>
          <w:szCs w:val="24"/>
        </w:rPr>
        <w:t xml:space="preserve"> č. 2</w:t>
      </w:r>
      <w:r w:rsidR="00B61DED">
        <w:rPr>
          <w:rFonts w:ascii="Times New Roman" w:hAnsi="Times New Roman" w:cs="Times New Roman"/>
          <w:sz w:val="24"/>
          <w:szCs w:val="24"/>
        </w:rPr>
        <w:t xml:space="preserve">: </w:t>
      </w:r>
      <w:r w:rsidR="00F9581B">
        <w:rPr>
          <w:rFonts w:ascii="Times New Roman" w:hAnsi="Times New Roman" w:cs="Times New Roman"/>
          <w:sz w:val="24"/>
          <w:szCs w:val="24"/>
        </w:rPr>
        <w:t>Nastoupíme</w:t>
      </w:r>
      <w:r w:rsidR="004E148E">
        <w:rPr>
          <w:rFonts w:ascii="Times New Roman" w:hAnsi="Times New Roman" w:cs="Times New Roman"/>
          <w:sz w:val="24"/>
          <w:szCs w:val="24"/>
        </w:rPr>
        <w:t xml:space="preserve"> na metro </w:t>
      </w:r>
      <w:r w:rsidR="004E148E" w:rsidRPr="00B70838">
        <w:rPr>
          <w:rFonts w:ascii="Times New Roman" w:hAnsi="Times New Roman" w:cs="Times New Roman"/>
          <w:sz w:val="24"/>
          <w:szCs w:val="24"/>
          <w:highlight w:val="green"/>
        </w:rPr>
        <w:t>A</w:t>
      </w:r>
      <w:r w:rsidR="004E148E">
        <w:rPr>
          <w:rFonts w:ascii="Times New Roman" w:hAnsi="Times New Roman" w:cs="Times New Roman"/>
          <w:sz w:val="24"/>
          <w:szCs w:val="24"/>
        </w:rPr>
        <w:t xml:space="preserve"> na zastávce </w:t>
      </w:r>
      <w:r w:rsidR="004E148E" w:rsidRPr="00030103">
        <w:rPr>
          <w:rFonts w:ascii="Times New Roman" w:hAnsi="Times New Roman" w:cs="Times New Roman"/>
          <w:sz w:val="24"/>
          <w:szCs w:val="24"/>
        </w:rPr>
        <w:t>Muzeum</w:t>
      </w:r>
      <w:r w:rsidR="004E148E">
        <w:rPr>
          <w:rFonts w:ascii="Times New Roman" w:hAnsi="Times New Roman" w:cs="Times New Roman"/>
          <w:sz w:val="24"/>
          <w:szCs w:val="24"/>
        </w:rPr>
        <w:t xml:space="preserve"> a vystoupíme z něj na zastávce </w:t>
      </w:r>
      <w:r w:rsidR="004E148E" w:rsidRPr="00030103">
        <w:rPr>
          <w:rFonts w:ascii="Times New Roman" w:hAnsi="Times New Roman" w:cs="Times New Roman"/>
          <w:sz w:val="24"/>
          <w:szCs w:val="24"/>
        </w:rPr>
        <w:t>Hradčanská</w:t>
      </w:r>
      <w:r w:rsidR="004E148E">
        <w:rPr>
          <w:rFonts w:ascii="Times New Roman" w:hAnsi="Times New Roman" w:cs="Times New Roman"/>
          <w:sz w:val="24"/>
          <w:szCs w:val="24"/>
        </w:rPr>
        <w:t>.</w:t>
      </w:r>
      <w:r w:rsidR="00A33DB6">
        <w:rPr>
          <w:rFonts w:ascii="Times New Roman" w:hAnsi="Times New Roman" w:cs="Times New Roman"/>
          <w:sz w:val="24"/>
          <w:szCs w:val="24"/>
        </w:rPr>
        <w:t xml:space="preserve"> Z této zastávky pojedeme tramvají č. </w:t>
      </w:r>
      <w:r w:rsidR="00A33DB6" w:rsidRPr="00596873">
        <w:rPr>
          <w:rFonts w:ascii="Times New Roman" w:hAnsi="Times New Roman" w:cs="Times New Roman"/>
          <w:color w:val="C00000"/>
          <w:sz w:val="24"/>
          <w:szCs w:val="24"/>
        </w:rPr>
        <w:t>25</w:t>
      </w:r>
      <w:r w:rsidR="00A33DB6">
        <w:rPr>
          <w:rFonts w:ascii="Times New Roman" w:hAnsi="Times New Roman" w:cs="Times New Roman"/>
          <w:sz w:val="24"/>
          <w:szCs w:val="24"/>
        </w:rPr>
        <w:t xml:space="preserve"> na zastávku </w:t>
      </w:r>
      <w:r w:rsidR="00A33DB6" w:rsidRPr="00030103">
        <w:rPr>
          <w:rFonts w:ascii="Times New Roman" w:hAnsi="Times New Roman" w:cs="Times New Roman"/>
          <w:sz w:val="24"/>
          <w:szCs w:val="24"/>
        </w:rPr>
        <w:t>Bílá hora</w:t>
      </w:r>
      <w:r w:rsidR="002707AC">
        <w:rPr>
          <w:rFonts w:ascii="Times New Roman" w:hAnsi="Times New Roman" w:cs="Times New Roman"/>
          <w:sz w:val="24"/>
          <w:szCs w:val="24"/>
        </w:rPr>
        <w:t>, z níž je cesta do cíle již krátká (cca 6minut chůze). Celý přesun</w:t>
      </w:r>
      <w:r w:rsidR="00983D95">
        <w:rPr>
          <w:rFonts w:ascii="Times New Roman" w:hAnsi="Times New Roman" w:cs="Times New Roman"/>
          <w:sz w:val="24"/>
          <w:szCs w:val="24"/>
        </w:rPr>
        <w:t xml:space="preserve"> by tak měl zabrat cca 45 minut</w:t>
      </w:r>
      <w:r w:rsidR="00EE7B67">
        <w:rPr>
          <w:rFonts w:ascii="Times New Roman" w:hAnsi="Times New Roman" w:cs="Times New Roman"/>
          <w:sz w:val="24"/>
          <w:szCs w:val="24"/>
        </w:rPr>
        <w:t xml:space="preserve"> a na Bílé hoře bychom měli být okolo</w:t>
      </w:r>
      <w:r w:rsidR="00A30E1F">
        <w:rPr>
          <w:rFonts w:ascii="Times New Roman" w:hAnsi="Times New Roman" w:cs="Times New Roman"/>
          <w:sz w:val="24"/>
          <w:szCs w:val="24"/>
        </w:rPr>
        <w:t xml:space="preserve"> 1</w:t>
      </w:r>
      <w:r w:rsidR="00461AF0">
        <w:rPr>
          <w:rFonts w:ascii="Times New Roman" w:hAnsi="Times New Roman" w:cs="Times New Roman"/>
          <w:sz w:val="24"/>
          <w:szCs w:val="24"/>
        </w:rPr>
        <w:t>3</w:t>
      </w:r>
      <w:r w:rsidR="00A30E1F">
        <w:rPr>
          <w:rFonts w:ascii="Times New Roman" w:hAnsi="Times New Roman" w:cs="Times New Roman"/>
          <w:sz w:val="24"/>
          <w:szCs w:val="24"/>
        </w:rPr>
        <w:t>:15h.</w:t>
      </w:r>
    </w:p>
    <w:p w14:paraId="0F8C9B7D" w14:textId="2AAFE352" w:rsidR="00D02323" w:rsidRDefault="00D02323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tramvajové zastávky Bílá hora</w:t>
      </w:r>
      <w:r w:rsidR="00D314ED">
        <w:rPr>
          <w:rFonts w:ascii="Times New Roman" w:hAnsi="Times New Roman" w:cs="Times New Roman"/>
          <w:sz w:val="24"/>
          <w:szCs w:val="24"/>
        </w:rPr>
        <w:t xml:space="preserve"> půjdeme po ulici Zličínská</w:t>
      </w:r>
      <w:r w:rsidR="00DC43B5">
        <w:rPr>
          <w:rFonts w:ascii="Times New Roman" w:hAnsi="Times New Roman" w:cs="Times New Roman"/>
          <w:sz w:val="24"/>
          <w:szCs w:val="24"/>
        </w:rPr>
        <w:t>, po pár metrech odbočíme</w:t>
      </w:r>
      <w:r w:rsidR="007A59CB">
        <w:rPr>
          <w:rFonts w:ascii="Times New Roman" w:hAnsi="Times New Roman" w:cs="Times New Roman"/>
          <w:sz w:val="24"/>
          <w:szCs w:val="24"/>
        </w:rPr>
        <w:t xml:space="preserve"> vlevo</w:t>
      </w:r>
      <w:r w:rsidR="00DC43B5">
        <w:rPr>
          <w:rFonts w:ascii="Times New Roman" w:hAnsi="Times New Roman" w:cs="Times New Roman"/>
          <w:sz w:val="24"/>
          <w:szCs w:val="24"/>
        </w:rPr>
        <w:t xml:space="preserve"> na ulici Chýňská, po které</w:t>
      </w:r>
      <w:r w:rsidR="00B5089B">
        <w:rPr>
          <w:rFonts w:ascii="Times New Roman" w:hAnsi="Times New Roman" w:cs="Times New Roman"/>
          <w:sz w:val="24"/>
          <w:szCs w:val="24"/>
        </w:rPr>
        <w:t xml:space="preserve"> půjdeme také jen pár metrů a přejdeme na ulici Holubická</w:t>
      </w:r>
      <w:r w:rsidR="00F87670">
        <w:rPr>
          <w:rFonts w:ascii="Times New Roman" w:hAnsi="Times New Roman" w:cs="Times New Roman"/>
          <w:sz w:val="24"/>
          <w:szCs w:val="24"/>
        </w:rPr>
        <w:t xml:space="preserve"> na jejímž konci nás čeká přechod na polní cestu, po které dojdeme až k</w:t>
      </w:r>
      <w:r w:rsidR="009C35CA">
        <w:rPr>
          <w:rFonts w:ascii="Times New Roman" w:hAnsi="Times New Roman" w:cs="Times New Roman"/>
          <w:sz w:val="24"/>
          <w:szCs w:val="24"/>
        </w:rPr>
        <w:t> </w:t>
      </w:r>
      <w:r w:rsidR="00F87670">
        <w:rPr>
          <w:rFonts w:ascii="Times New Roman" w:hAnsi="Times New Roman" w:cs="Times New Roman"/>
          <w:sz w:val="24"/>
          <w:szCs w:val="24"/>
        </w:rPr>
        <w:t>mohyle</w:t>
      </w:r>
      <w:r w:rsidR="009C35CA">
        <w:rPr>
          <w:rFonts w:ascii="Times New Roman" w:hAnsi="Times New Roman" w:cs="Times New Roman"/>
          <w:sz w:val="24"/>
          <w:szCs w:val="24"/>
        </w:rPr>
        <w:t xml:space="preserve"> Bitvy na Bílé hoře.</w:t>
      </w:r>
    </w:p>
    <w:p w14:paraId="55212B8E" w14:textId="22476AFB" w:rsidR="003A1038" w:rsidRDefault="003E4123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26DFA73C" wp14:editId="0DF681D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617720" cy="3321277"/>
            <wp:effectExtent l="0" t="0" r="0" b="0"/>
            <wp:wrapTight wrapText="bothSides">
              <wp:wrapPolygon edited="0">
                <wp:start x="0" y="0"/>
                <wp:lineTo x="0" y="21435"/>
                <wp:lineTo x="21475" y="21435"/>
                <wp:lineTo x="21475" y="0"/>
                <wp:lineTo x="0" y="0"/>
              </wp:wrapPolygon>
            </wp:wrapTight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321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08C57" w14:textId="55313214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28599B" w14:textId="3C711526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D6707F" w14:textId="0FE57E4E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358CC6" w14:textId="57992B92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DF00FD" w14:textId="211A71DC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5C9A64A" w14:textId="43F53A96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A0B6D5" w14:textId="2AE48581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A18B010" w14:textId="1C6FF1D2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E84BE" w14:textId="0110765E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7049C35" w14:textId="2AA5B02F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830AD6" w14:textId="48479F9C" w:rsidR="003A1038" w:rsidRDefault="003A1038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7B122F" w14:textId="28DFE76B" w:rsidR="003A1038" w:rsidRDefault="003E4123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94F88E0" wp14:editId="30BDAB3F">
                <wp:simplePos x="0" y="0"/>
                <wp:positionH relativeFrom="margin">
                  <wp:align>left</wp:align>
                </wp:positionH>
                <wp:positionV relativeFrom="paragraph">
                  <wp:posOffset>248176</wp:posOffset>
                </wp:positionV>
                <wp:extent cx="4617720" cy="635"/>
                <wp:effectExtent l="0" t="0" r="0" b="0"/>
                <wp:wrapTight wrapText="bothSides">
                  <wp:wrapPolygon edited="0">
                    <wp:start x="0" y="0"/>
                    <wp:lineTo x="0" y="20057"/>
                    <wp:lineTo x="21475" y="20057"/>
                    <wp:lineTo x="21475" y="0"/>
                    <wp:lineTo x="0" y="0"/>
                  </wp:wrapPolygon>
                </wp:wrapTight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7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DBFE4D" w14:textId="35192441" w:rsidR="00A002EF" w:rsidRPr="00CF7FB3" w:rsidRDefault="00A002EF" w:rsidP="00A002EF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Cesta ze zastávky k mohyle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F88E0" id="Textové pole 10" o:spid="_x0000_s1029" type="#_x0000_t202" style="position:absolute;left:0;text-align:left;margin-left:0;margin-top:19.55pt;width:363.6pt;height:.05pt;z-index:-2516449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" stroked="f">
                <v:textbox style="mso-fit-shape-to-text:t" inset="0,0,0,0">
                  <w:txbxContent>
                    <w:p w14:paraId="6EDBFE4D" w14:textId="35192441" w:rsidR="00A002EF" w:rsidRPr="00CF7FB3" w:rsidRDefault="00A002EF" w:rsidP="00A002EF">
                      <w:pPr>
                        <w:pStyle w:val="Titulek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Cesta ze zastávky k mohyle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69DA69A1" w14:textId="2D636A3E" w:rsidR="00A002EF" w:rsidRDefault="00A002EF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DC77C2" w14:textId="18A5C220" w:rsidR="0038318E" w:rsidRPr="00B6665A" w:rsidRDefault="00B6665A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6665A">
        <w:rPr>
          <w:rFonts w:ascii="Times New Roman" w:hAnsi="Times New Roman" w:cs="Times New Roman"/>
          <w:b/>
          <w:bCs/>
          <w:sz w:val="24"/>
          <w:szCs w:val="24"/>
        </w:rPr>
        <w:t>Bílá hora:</w:t>
      </w:r>
    </w:p>
    <w:p w14:paraId="6EAFFE47" w14:textId="67979175" w:rsidR="00B6665A" w:rsidRDefault="00D006F1" w:rsidP="009F74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9F744C">
        <w:rPr>
          <w:rFonts w:ascii="Times New Roman" w:hAnsi="Times New Roman" w:cs="Times New Roman"/>
          <w:sz w:val="24"/>
          <w:szCs w:val="24"/>
        </w:rPr>
        <w:t xml:space="preserve">Jak je známo, </w:t>
      </w:r>
      <w:r w:rsidR="006F5189" w:rsidRPr="009F744C">
        <w:rPr>
          <w:rFonts w:ascii="Times New Roman" w:hAnsi="Times New Roman" w:cs="Times New Roman"/>
          <w:sz w:val="24"/>
          <w:szCs w:val="24"/>
        </w:rPr>
        <w:t xml:space="preserve">8. listopadu </w:t>
      </w:r>
      <w:r w:rsidR="006F5189" w:rsidRPr="0035537F">
        <w:rPr>
          <w:rFonts w:ascii="Times New Roman" w:hAnsi="Times New Roman" w:cs="Times New Roman"/>
          <w:sz w:val="24"/>
          <w:szCs w:val="24"/>
        </w:rPr>
        <w:t>1620</w:t>
      </w:r>
      <w:r w:rsidRPr="0035537F">
        <w:rPr>
          <w:rFonts w:ascii="Times New Roman" w:hAnsi="Times New Roman" w:cs="Times New Roman"/>
          <w:sz w:val="24"/>
          <w:szCs w:val="24"/>
        </w:rPr>
        <w:t xml:space="preserve"> se zde odehrála slavná bělohorská bitva</w:t>
      </w:r>
      <w:r w:rsidR="00360077" w:rsidRPr="0035537F">
        <w:rPr>
          <w:rFonts w:ascii="Times New Roman" w:hAnsi="Times New Roman" w:cs="Times New Roman"/>
          <w:sz w:val="24"/>
          <w:szCs w:val="24"/>
        </w:rPr>
        <w:t xml:space="preserve"> třicetileté války.</w:t>
      </w:r>
      <w:r w:rsidR="00C8252E" w:rsidRPr="0035537F">
        <w:rPr>
          <w:rFonts w:ascii="Times New Roman" w:hAnsi="Times New Roman" w:cs="Times New Roman"/>
          <w:sz w:val="24"/>
          <w:szCs w:val="24"/>
        </w:rPr>
        <w:t xml:space="preserve"> </w:t>
      </w:r>
      <w:r w:rsidR="00C8252E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>V bitvě se střetly česká stavovská armáda a dvě armády katolické, armáda císaře Svaté říše římské</w:t>
      </w:r>
      <w:r w:rsidR="00FC54D0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Ferdinanda II. Štýrského</w:t>
      </w:r>
      <w:r w:rsidR="00C8252E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> a armáda německé</w:t>
      </w:r>
      <w:r w:rsidR="00FC54D0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Katolické ligy</w:t>
      </w:r>
      <w:r w:rsidR="00C8252E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>. Katolické armády po jedné až dvou hodinách zdolaly méně početnou stavovskou armádu. Bitva zpečetila osud</w:t>
      </w:r>
      <w:r w:rsidR="009F744C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českého stavovského povstání</w:t>
      </w:r>
      <w:r w:rsidR="00C8252E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> a na dalších 300 let ovlivnila osud českých a moravských zemí.</w:t>
      </w:r>
    </w:p>
    <w:p w14:paraId="506C33D1" w14:textId="60F4A74C" w:rsidR="00F517D4" w:rsidRDefault="00A002EF" w:rsidP="009F74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4A09926" wp14:editId="1532C361">
            <wp:simplePos x="0" y="0"/>
            <wp:positionH relativeFrom="margin">
              <wp:posOffset>41910</wp:posOffset>
            </wp:positionH>
            <wp:positionV relativeFrom="paragraph">
              <wp:posOffset>83820</wp:posOffset>
            </wp:positionV>
            <wp:extent cx="3727450" cy="2466340"/>
            <wp:effectExtent l="0" t="0" r="6350" b="0"/>
            <wp:wrapTight wrapText="bothSides">
              <wp:wrapPolygon edited="0">
                <wp:start x="0" y="0"/>
                <wp:lineTo x="0" y="21355"/>
                <wp:lineTo x="21526" y="21355"/>
                <wp:lineTo x="21526" y="0"/>
                <wp:lineTo x="0" y="0"/>
              </wp:wrapPolygon>
            </wp:wrapTight>
            <wp:docPr id="8" name="Obrázek 8" descr="Kudy z nudy - Mohyla na Bílé hoře v Pra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udy z nudy - Mohyla na Bílé hoře v Praz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A89FE" w14:textId="067701FE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708B73B6" w14:textId="73911CA9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D07E811" w14:textId="77777777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BA98D4C" w14:textId="77777777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5B13A3F" w14:textId="77777777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B3E0ED1" w14:textId="77777777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B56D407" w14:textId="77777777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B22389C" w14:textId="77777777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534AE10" w14:textId="63967E84" w:rsidR="00F517D4" w:rsidRDefault="00A002EF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8C140B5" wp14:editId="37FB013F">
                <wp:simplePos x="0" y="0"/>
                <wp:positionH relativeFrom="column">
                  <wp:posOffset>52705</wp:posOffset>
                </wp:positionH>
                <wp:positionV relativeFrom="paragraph">
                  <wp:posOffset>207645</wp:posOffset>
                </wp:positionV>
                <wp:extent cx="41211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5782AE" w14:textId="1E12D06E" w:rsidR="00A002EF" w:rsidRPr="0086082E" w:rsidRDefault="00A002EF" w:rsidP="00A002EF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Mohyla Bitvy na Bílé hoře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140B5" id="Textové pole 9" o:spid="_x0000_s1030" type="#_x0000_t202" style="position:absolute;left:0;text-align:left;margin-left:4.15pt;margin-top:16.35pt;width:324.5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" stroked="f">
                <v:textbox style="mso-fit-shape-to-text:t" inset="0,0,0,0">
                  <w:txbxContent>
                    <w:p w14:paraId="745782AE" w14:textId="1E12D06E" w:rsidR="00A002EF" w:rsidRPr="0086082E" w:rsidRDefault="00A002EF" w:rsidP="00A002EF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Mohyla Bitvy na Bílé hoře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8D7CA2A" w14:textId="2164C8F4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5B2477B" w14:textId="77777777" w:rsidR="00141BD8" w:rsidRDefault="00141BD8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B33C61C" w14:textId="77777777" w:rsidR="00141BD8" w:rsidRDefault="00141BD8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6B2D893" w14:textId="77777777" w:rsidR="00141BD8" w:rsidRDefault="00141BD8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327DF123" w14:textId="6C43F8F6" w:rsidR="00EA42D7" w:rsidRDefault="00EA42D7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Přesun č. 3:</w:t>
      </w:r>
    </w:p>
    <w:p w14:paraId="0CD19C51" w14:textId="0D2AFD10" w:rsidR="005E0C6E" w:rsidRDefault="00EA42D7" w:rsidP="005338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Od </w:t>
      </w:r>
      <w:r w:rsidR="003A031B">
        <w:rPr>
          <w:rFonts w:ascii="Times New Roman" w:hAnsi="Times New Roman" w:cs="Times New Roman"/>
          <w:sz w:val="24"/>
          <w:szCs w:val="24"/>
          <w:shd w:val="clear" w:color="auto" w:fill="FFFFFF"/>
        </w:rPr>
        <w:t>mohyly se půjdeme podívat na</w:t>
      </w:r>
      <w:r w:rsidR="0027113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Kříž smíření, který se nachází v aleji Českých exulantů</w:t>
      </w:r>
      <w:r w:rsidR="0016328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nedaleko mohyly. Vrátíme se po pěšině</w:t>
      </w:r>
      <w:r w:rsidR="005606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ulici</w:t>
      </w:r>
      <w:r w:rsidR="005426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Řepská</w:t>
      </w:r>
      <w:r w:rsidR="00BD63CF">
        <w:rPr>
          <w:rFonts w:ascii="Times New Roman" w:hAnsi="Times New Roman" w:cs="Times New Roman"/>
          <w:sz w:val="24"/>
          <w:szCs w:val="24"/>
          <w:shd w:val="clear" w:color="auto" w:fill="FFFFFF"/>
        </w:rPr>
        <w:t>, kde se dáme vlevo a po pár metrech</w:t>
      </w:r>
      <w:r w:rsidR="0015069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odbočíme na ulici Alej Českých exulantů</w:t>
      </w:r>
      <w:r w:rsidR="0018081C">
        <w:rPr>
          <w:rFonts w:ascii="Times New Roman" w:hAnsi="Times New Roman" w:cs="Times New Roman"/>
          <w:sz w:val="24"/>
          <w:szCs w:val="24"/>
          <w:shd w:val="clear" w:color="auto" w:fill="FFFFFF"/>
        </w:rPr>
        <w:t>, kde se nachází Kříž smíření.</w:t>
      </w:r>
    </w:p>
    <w:p w14:paraId="5579FE34" w14:textId="3C0CE48F" w:rsidR="005E0C6E" w:rsidRDefault="007D199B" w:rsidP="00533833">
      <w:pPr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55A92441" wp14:editId="54D1554F">
                <wp:simplePos x="0" y="0"/>
                <wp:positionH relativeFrom="column">
                  <wp:posOffset>20955</wp:posOffset>
                </wp:positionH>
                <wp:positionV relativeFrom="paragraph">
                  <wp:posOffset>2334895</wp:posOffset>
                </wp:positionV>
                <wp:extent cx="459105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74DD7E" w14:textId="33B14AAE" w:rsidR="007D199B" w:rsidRPr="00FD6B21" w:rsidRDefault="007D199B" w:rsidP="007D199B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 xml:space="preserve">Cesta od mohyly ke Kříži smíření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92441" id="Textové pole 16" o:spid="_x0000_s1031" type="#_x0000_t202" style="position:absolute;left:0;text-align:left;margin-left:1.65pt;margin-top:183.85pt;width:361.5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" stroked="f">
                <v:textbox style="mso-fit-shape-to-text:t" inset="0,0,0,0">
                  <w:txbxContent>
                    <w:p w14:paraId="3A74DD7E" w14:textId="33B14AAE" w:rsidR="007D199B" w:rsidRPr="00FD6B21" w:rsidRDefault="007D199B" w:rsidP="007D199B">
                      <w:pPr>
                        <w:pStyle w:val="Titulek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 xml:space="preserve">Cesta od mohyly ke Kříži smíření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094DECF3" wp14:editId="0C765E67">
            <wp:simplePos x="0" y="0"/>
            <wp:positionH relativeFrom="column">
              <wp:posOffset>20955</wp:posOffset>
            </wp:positionH>
            <wp:positionV relativeFrom="paragraph">
              <wp:posOffset>17145</wp:posOffset>
            </wp:positionV>
            <wp:extent cx="4591050" cy="2260600"/>
            <wp:effectExtent l="0" t="0" r="0" b="6350"/>
            <wp:wrapTight wrapText="bothSides">
              <wp:wrapPolygon edited="0">
                <wp:start x="0" y="0"/>
                <wp:lineTo x="0" y="21479"/>
                <wp:lineTo x="21510" y="21479"/>
                <wp:lineTo x="21510" y="0"/>
                <wp:lineTo x="0" y="0"/>
              </wp:wrapPolygon>
            </wp:wrapTight>
            <wp:docPr id="12" name="Obrázek 1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mapa&#10;&#10;Popis byl vytvořen automaticky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8" r="7077" b="45440"/>
                    <a:stretch/>
                  </pic:blipFill>
                  <pic:spPr bwMode="auto">
                    <a:xfrm>
                      <a:off x="0" y="0"/>
                      <a:ext cx="4591050" cy="226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B0A61" w14:textId="56501716" w:rsidR="005E0C6E" w:rsidRPr="00EA42D7" w:rsidRDefault="005E0C6E" w:rsidP="0053383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68D3122" w14:textId="77777777" w:rsidR="00F517D4" w:rsidRDefault="00F517D4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772AFF0" w14:textId="77777777" w:rsidR="005E0C6E" w:rsidRDefault="005E0C6E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280D606" w14:textId="77777777" w:rsidR="005E0C6E" w:rsidRDefault="005E0C6E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5639F3F0" w14:textId="77777777" w:rsidR="005E0C6E" w:rsidRDefault="005E0C6E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0748AD18" w14:textId="77777777" w:rsidR="005E0C6E" w:rsidRDefault="005E0C6E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4D13CC37" w14:textId="77777777" w:rsidR="005E0C6E" w:rsidRDefault="005E0C6E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1FE51C9B" w14:textId="338ACB9B" w:rsidR="005E0C6E" w:rsidRDefault="005E0C6E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6EB1BD57" w14:textId="77777777" w:rsidR="007D199B" w:rsidRDefault="007D199B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14:paraId="22535258" w14:textId="0294C20D" w:rsidR="00533833" w:rsidRPr="00533833" w:rsidRDefault="00533833" w:rsidP="0053383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53383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Kříž smíření:</w:t>
      </w:r>
    </w:p>
    <w:p w14:paraId="74E52562" w14:textId="6737238F" w:rsidR="002F64F7" w:rsidRDefault="007C6E29" w:rsidP="009F744C">
      <w:pPr>
        <w:spacing w:after="0" w:line="360" w:lineRule="auto"/>
        <w:ind w:firstLine="709"/>
        <w:jc w:val="both"/>
        <w:rPr>
          <w:rFonts w:ascii="Source Sans Pro" w:hAnsi="Source Sans Pro"/>
          <w:color w:val="191D30"/>
          <w:sz w:val="35"/>
          <w:szCs w:val="35"/>
          <w:shd w:val="clear" w:color="auto" w:fill="F2F5FD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EB48C8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18081C">
        <w:rPr>
          <w:rFonts w:ascii="Times New Roman" w:hAnsi="Times New Roman" w:cs="Times New Roman"/>
          <w:sz w:val="24"/>
          <w:szCs w:val="24"/>
          <w:shd w:val="clear" w:color="auto" w:fill="FFFFFF"/>
        </w:rPr>
        <w:t>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leji</w:t>
      </w:r>
      <w:r w:rsidR="00EB48C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Českých exulantů, nedaleko bojiště</w:t>
      </w:r>
      <w:r w:rsidR="00CF5A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na Bílé hoře</w:t>
      </w:r>
      <w:r w:rsidR="009D3D6D">
        <w:rPr>
          <w:rFonts w:ascii="Times New Roman" w:hAnsi="Times New Roman" w:cs="Times New Roman"/>
          <w:sz w:val="24"/>
          <w:szCs w:val="24"/>
          <w:shd w:val="clear" w:color="auto" w:fill="FFFFFF"/>
        </w:rPr>
        <w:t>, byl v listopadu 2020 k čtyřstému výročí</w:t>
      </w:r>
      <w:r w:rsidR="001411C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odhalen Kříž smíření. </w:t>
      </w:r>
      <w:r w:rsidR="00134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Autorem kříže je </w:t>
      </w:r>
      <w:r w:rsidR="00F95BD8">
        <w:rPr>
          <w:rFonts w:ascii="Times New Roman" w:hAnsi="Times New Roman" w:cs="Times New Roman"/>
          <w:sz w:val="24"/>
          <w:szCs w:val="24"/>
          <w:shd w:val="clear" w:color="auto" w:fill="FFFFFF"/>
        </w:rPr>
        <w:t>německý benediktýnský mnich a umělecký kovář Abraham Fischer.</w:t>
      </w:r>
      <w:r w:rsidR="00134DE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35E979F" w14:textId="5FFB9DCC" w:rsidR="006A3AE1" w:rsidRDefault="006A3AE1" w:rsidP="009F7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A3AE1">
        <w:rPr>
          <w:rFonts w:ascii="Times New Roman" w:hAnsi="Times New Roman" w:cs="Times New Roman"/>
          <w:sz w:val="24"/>
          <w:szCs w:val="24"/>
          <w:shd w:val="clear" w:color="auto" w:fill="FFFFFF"/>
        </w:rPr>
        <w:t>Kříž tvoří dva ocelové a jeden titanový kříž. Dva zrezivělé symbolizují znesvářené strany, minulost, bolest a nesmíření. Třetí rameno je čisté a modré a odkazuje na smíření. Kříž má zároveň, pokud je položen na zemi, podobu zátarasu bránícího v cestě. Teprve, když je společným úsilím vztyčen a narovnán, stává se křížem a znamením smíření.</w:t>
      </w:r>
    </w:p>
    <w:p w14:paraId="31223D14" w14:textId="5329119E" w:rsidR="00BE35B6" w:rsidRPr="006A3AE1" w:rsidRDefault="007D199B" w:rsidP="009F74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995AB3E" wp14:editId="51CC0B38">
                <wp:simplePos x="0" y="0"/>
                <wp:positionH relativeFrom="column">
                  <wp:posOffset>0</wp:posOffset>
                </wp:positionH>
                <wp:positionV relativeFrom="paragraph">
                  <wp:posOffset>2846070</wp:posOffset>
                </wp:positionV>
                <wp:extent cx="192341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4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D6AF83" w14:textId="00CD22F1" w:rsidR="007D199B" w:rsidRPr="001B6B60" w:rsidRDefault="007D199B" w:rsidP="007D199B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Kříž smíření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AB3E" id="Textové pole 15" o:spid="_x0000_s1032" type="#_x0000_t202" style="position:absolute;left:0;text-align:left;margin-left:0;margin-top:224.1pt;width:151.45pt;height: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" stroked="f">
                <v:textbox style="mso-fit-shape-to-text:t" inset="0,0,0,0">
                  <w:txbxContent>
                    <w:p w14:paraId="11D6AF83" w14:textId="00CD22F1" w:rsidR="007D199B" w:rsidRPr="001B6B60" w:rsidRDefault="007D199B" w:rsidP="007D199B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Kříž smíření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F7802">
        <w:rPr>
          <w:noProof/>
        </w:rPr>
        <w:drawing>
          <wp:anchor distT="0" distB="0" distL="114300" distR="114300" simplePos="0" relativeHeight="251665408" behindDoc="1" locked="0" layoutInCell="1" allowOverlap="1" wp14:anchorId="30807814" wp14:editId="2BA53D84">
            <wp:simplePos x="0" y="0"/>
            <wp:positionH relativeFrom="margin">
              <wp:align>left</wp:align>
            </wp:positionH>
            <wp:positionV relativeFrom="paragraph">
              <wp:posOffset>1960</wp:posOffset>
            </wp:positionV>
            <wp:extent cx="1923830" cy="2787561"/>
            <wp:effectExtent l="0" t="0" r="635" b="0"/>
            <wp:wrapTight wrapText="bothSides">
              <wp:wrapPolygon edited="0">
                <wp:start x="0" y="0"/>
                <wp:lineTo x="0" y="21408"/>
                <wp:lineTo x="21393" y="21408"/>
                <wp:lineTo x="21393" y="0"/>
                <wp:lineTo x="0" y="0"/>
              </wp:wrapPolygon>
            </wp:wrapTight>
            <wp:docPr id="6" name="Obrázek 6" descr="Ekumenická připomínka 400 let od bitvy na Bílé hoře proběhne již tuto  neděli - Církev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kumenická připomínka 400 let od bitvy na Bílé hoře proběhne již tuto  neděli - Církev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830" cy="278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E4E45" w14:textId="2A06E1E1" w:rsidR="00344B85" w:rsidRDefault="00344B85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14444F" w14:textId="558D8727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86D80F" w14:textId="1D1B78B7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2BFF9" w14:textId="18BB95D7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701F89" w14:textId="3B76C115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DA1546" w14:textId="2A6F05AF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39C998" w14:textId="43F7767A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91140" w14:textId="30676778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F9284F" w14:textId="368C1DA4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59E63C" w14:textId="30DD5E8F" w:rsidR="00CF7802" w:rsidRDefault="00CF7802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81659F" w14:textId="77777777" w:rsidR="002130D9" w:rsidRDefault="002130D9" w:rsidP="001C14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C4B8C3" w14:textId="65A974BD" w:rsidR="003C1B9D" w:rsidRDefault="003511CA" w:rsidP="001C14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45824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Přesun č. </w:t>
      </w:r>
      <w:r w:rsidR="00EA42D7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C45824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5A7990F" w14:textId="2C16CFE8" w:rsidR="00C45824" w:rsidRDefault="00C45824" w:rsidP="00527C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23ED1">
        <w:rPr>
          <w:rFonts w:ascii="Times New Roman" w:hAnsi="Times New Roman" w:cs="Times New Roman"/>
          <w:sz w:val="24"/>
          <w:szCs w:val="24"/>
        </w:rPr>
        <w:t>Vrátíme se na zastávku</w:t>
      </w:r>
      <w:r w:rsidR="00723ED1" w:rsidRPr="00723ED1">
        <w:rPr>
          <w:rFonts w:ascii="Times New Roman" w:hAnsi="Times New Roman" w:cs="Times New Roman"/>
          <w:sz w:val="24"/>
          <w:szCs w:val="24"/>
        </w:rPr>
        <w:t>, kam jsme předtím tramvají č. 25 přijeli</w:t>
      </w:r>
      <w:r w:rsidR="00723ED1">
        <w:rPr>
          <w:rFonts w:ascii="Times New Roman" w:hAnsi="Times New Roman" w:cs="Times New Roman"/>
          <w:sz w:val="24"/>
          <w:szCs w:val="24"/>
        </w:rPr>
        <w:t>. Odtud pojedeme st</w:t>
      </w:r>
      <w:r w:rsidR="007B06E3">
        <w:rPr>
          <w:rFonts w:ascii="Times New Roman" w:hAnsi="Times New Roman" w:cs="Times New Roman"/>
          <w:sz w:val="24"/>
          <w:szCs w:val="24"/>
        </w:rPr>
        <w:t xml:space="preserve">ejným číslem tramvaje zpět, tentokrát na zastávku </w:t>
      </w:r>
      <w:r w:rsidR="002C31D6">
        <w:rPr>
          <w:rFonts w:ascii="Times New Roman" w:hAnsi="Times New Roman" w:cs="Times New Roman"/>
          <w:sz w:val="24"/>
          <w:szCs w:val="24"/>
        </w:rPr>
        <w:t>Prašný most</w:t>
      </w:r>
      <w:r w:rsidR="003C7BCA">
        <w:rPr>
          <w:rFonts w:ascii="Times New Roman" w:hAnsi="Times New Roman" w:cs="Times New Roman"/>
          <w:sz w:val="24"/>
          <w:szCs w:val="24"/>
        </w:rPr>
        <w:t>, kam bychom měli dojet zhruba ve 14:15</w:t>
      </w:r>
      <w:r w:rsidR="002C31D6">
        <w:rPr>
          <w:rFonts w:ascii="Times New Roman" w:hAnsi="Times New Roman" w:cs="Times New Roman"/>
          <w:sz w:val="24"/>
          <w:szCs w:val="24"/>
        </w:rPr>
        <w:t>.</w:t>
      </w:r>
      <w:r w:rsidR="00C621C2">
        <w:rPr>
          <w:rFonts w:ascii="Times New Roman" w:hAnsi="Times New Roman" w:cs="Times New Roman"/>
          <w:sz w:val="24"/>
          <w:szCs w:val="24"/>
        </w:rPr>
        <w:t xml:space="preserve"> Když vystoupíme z</w:t>
      </w:r>
      <w:r w:rsidR="00F873D6">
        <w:rPr>
          <w:rFonts w:ascii="Times New Roman" w:hAnsi="Times New Roman" w:cs="Times New Roman"/>
          <w:sz w:val="24"/>
          <w:szCs w:val="24"/>
        </w:rPr>
        <w:t> </w:t>
      </w:r>
      <w:r w:rsidR="00C621C2">
        <w:rPr>
          <w:rFonts w:ascii="Times New Roman" w:hAnsi="Times New Roman" w:cs="Times New Roman"/>
          <w:sz w:val="24"/>
          <w:szCs w:val="24"/>
        </w:rPr>
        <w:t>tramvaje</w:t>
      </w:r>
      <w:r w:rsidR="00F873D6">
        <w:rPr>
          <w:rFonts w:ascii="Times New Roman" w:hAnsi="Times New Roman" w:cs="Times New Roman"/>
          <w:sz w:val="24"/>
          <w:szCs w:val="24"/>
        </w:rPr>
        <w:t>, po pravé straně již uvidíme park Marie Terezie</w:t>
      </w:r>
      <w:r w:rsidR="005876FA">
        <w:rPr>
          <w:rFonts w:ascii="Times New Roman" w:hAnsi="Times New Roman" w:cs="Times New Roman"/>
          <w:sz w:val="24"/>
          <w:szCs w:val="24"/>
        </w:rPr>
        <w:t>.</w:t>
      </w:r>
    </w:p>
    <w:p w14:paraId="0232BA45" w14:textId="207D32EA" w:rsidR="009743C9" w:rsidRPr="0075464B" w:rsidRDefault="009743C9" w:rsidP="009743C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464B">
        <w:rPr>
          <w:rFonts w:ascii="Times New Roman" w:hAnsi="Times New Roman" w:cs="Times New Roman"/>
          <w:b/>
          <w:bCs/>
          <w:sz w:val="24"/>
          <w:szCs w:val="24"/>
        </w:rPr>
        <w:t>Park Marie Terezie:</w:t>
      </w:r>
    </w:p>
    <w:p w14:paraId="7E171106" w14:textId="12C0A62E" w:rsidR="009743C9" w:rsidRPr="0035537F" w:rsidRDefault="009743C9" w:rsidP="007546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>Původně bezejmenný prostor na místě staveniště tunelového komplexu Blanka byl v roce 2017 přeměněn na park a pojmenován – i v návaznosti na sousedství s barokním opevněním – po jediné rakouské panovnici, vládnoucí na českém trůnu</w:t>
      </w:r>
      <w:r w:rsidR="0075464B" w:rsidRPr="00355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Marii Terezii.</w:t>
      </w:r>
      <w:r w:rsidR="0075464B" w:rsidRPr="0035537F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38111E1" w14:textId="296C7C84" w:rsidR="005876FA" w:rsidRPr="005876FA" w:rsidRDefault="005876FA" w:rsidP="005876FA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76FA">
        <w:rPr>
          <w:rFonts w:ascii="Times New Roman" w:hAnsi="Times New Roman" w:cs="Times New Roman"/>
          <w:b/>
          <w:bCs/>
          <w:sz w:val="24"/>
          <w:szCs w:val="24"/>
        </w:rPr>
        <w:t>Pomník Marie Terezie:</w:t>
      </w:r>
    </w:p>
    <w:p w14:paraId="41F19CDC" w14:textId="57BAB5DC" w:rsidR="005876FA" w:rsidRDefault="004A2BD1" w:rsidP="00B252F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0DFABDD" wp14:editId="29416983">
                <wp:simplePos x="0" y="0"/>
                <wp:positionH relativeFrom="column">
                  <wp:posOffset>0</wp:posOffset>
                </wp:positionH>
                <wp:positionV relativeFrom="paragraph">
                  <wp:posOffset>4425315</wp:posOffset>
                </wp:positionV>
                <wp:extent cx="57607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B6736B" w14:textId="3D392428" w:rsidR="004A2BD1" w:rsidRPr="00D07DF6" w:rsidRDefault="004A2BD1" w:rsidP="004A2BD1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Pomník Marie Terezie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FABDD" id="Textové pole 14" o:spid="_x0000_s1033" type="#_x0000_t202" style="position:absolute;left:0;text-align:left;margin-left:0;margin-top:348.45pt;width:453.6pt;height:.05pt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" stroked="f">
                <v:textbox style="mso-fit-shape-to-text:t" inset="0,0,0,0">
                  <w:txbxContent>
                    <w:p w14:paraId="4FB6736B" w14:textId="3D392428" w:rsidR="004A2BD1" w:rsidRPr="00D07DF6" w:rsidRDefault="004A2BD1" w:rsidP="004A2BD1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Pomník Marie Terezie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562885EA" wp14:editId="64DFCFD1">
            <wp:simplePos x="0" y="0"/>
            <wp:positionH relativeFrom="margin">
              <wp:align>center</wp:align>
            </wp:positionH>
            <wp:positionV relativeFrom="paragraph">
              <wp:posOffset>1122045</wp:posOffset>
            </wp:positionV>
            <wp:extent cx="576072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500" y="21423"/>
                <wp:lineTo x="21500" y="0"/>
                <wp:lineTo x="0" y="0"/>
              </wp:wrapPolygon>
            </wp:wrapTight>
            <wp:docPr id="13" name="Obrázek 13" descr="Praha 6 odhalila novou sochu Marie Terezie. ‚Šachová figurka' stojí u  Prašného mostu zády k Hradu | iROZHLAS - spolehlivé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ha 6 odhalila novou sochu Marie Terezie. ‚Šachová figurka' stojí u  Prašného mostu zády k Hradu | iROZHLAS - spolehlivé zpráv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4B4" w:rsidRPr="00B252FB">
        <w:rPr>
          <w:rFonts w:ascii="Times New Roman" w:hAnsi="Times New Roman" w:cs="Times New Roman"/>
          <w:sz w:val="24"/>
          <w:szCs w:val="24"/>
        </w:rPr>
        <w:t>T</w:t>
      </w:r>
      <w:r w:rsidR="00236456" w:rsidRPr="00B252FB">
        <w:rPr>
          <w:rFonts w:ascii="Times New Roman" w:hAnsi="Times New Roman" w:cs="Times New Roman"/>
          <w:sz w:val="24"/>
          <w:szCs w:val="24"/>
        </w:rPr>
        <w:t>uto</w:t>
      </w:r>
      <w:r w:rsidR="009425B8" w:rsidRPr="00B252FB">
        <w:rPr>
          <w:rFonts w:ascii="Times New Roman" w:hAnsi="Times New Roman" w:cs="Times New Roman"/>
          <w:sz w:val="24"/>
          <w:szCs w:val="24"/>
        </w:rPr>
        <w:t xml:space="preserve"> soch</w:t>
      </w:r>
      <w:r w:rsidR="00236456" w:rsidRPr="00B252FB">
        <w:rPr>
          <w:rFonts w:ascii="Times New Roman" w:hAnsi="Times New Roman" w:cs="Times New Roman"/>
          <w:sz w:val="24"/>
          <w:szCs w:val="24"/>
        </w:rPr>
        <w:t>u</w:t>
      </w:r>
      <w:r w:rsidR="009425B8" w:rsidRPr="00B252FB">
        <w:rPr>
          <w:rFonts w:ascii="Times New Roman" w:hAnsi="Times New Roman" w:cs="Times New Roman"/>
          <w:sz w:val="24"/>
          <w:szCs w:val="24"/>
        </w:rPr>
        <w:t xml:space="preserve"> rakouské arcivévodkyně a české královny Marie Terezie</w:t>
      </w:r>
      <w:r w:rsidR="00236456" w:rsidRPr="00B252FB">
        <w:rPr>
          <w:rFonts w:ascii="Times New Roman" w:hAnsi="Times New Roman" w:cs="Times New Roman"/>
          <w:sz w:val="24"/>
          <w:szCs w:val="24"/>
        </w:rPr>
        <w:t xml:space="preserve"> vytvořil</w:t>
      </w:r>
      <w:r w:rsidR="00336C72" w:rsidRPr="00B252FB">
        <w:rPr>
          <w:rFonts w:ascii="Times New Roman" w:hAnsi="Times New Roman" w:cs="Times New Roman"/>
          <w:sz w:val="24"/>
          <w:szCs w:val="24"/>
        </w:rPr>
        <w:t xml:space="preserve"> sochař Jan Kovařík</w:t>
      </w:r>
      <w:r w:rsidR="00236456" w:rsidRPr="00B252FB">
        <w:rPr>
          <w:rFonts w:ascii="Times New Roman" w:hAnsi="Times New Roman" w:cs="Times New Roman"/>
          <w:sz w:val="24"/>
          <w:szCs w:val="24"/>
        </w:rPr>
        <w:t>.</w:t>
      </w:r>
      <w:r w:rsidR="00B252FB" w:rsidRPr="00B252FB">
        <w:rPr>
          <w:rFonts w:ascii="Times New Roman" w:hAnsi="Times New Roman" w:cs="Times New Roman"/>
          <w:sz w:val="24"/>
          <w:szCs w:val="24"/>
        </w:rPr>
        <w:t xml:space="preserve"> </w:t>
      </w:r>
      <w:r w:rsidR="00B252FB" w:rsidRPr="00B252F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Základní kámen byl odhalen v roce 2017, u příležitosti 300 let od narození Marie Terezie. Pět a půl metru vysoká socha byla odlita z umělého kamene a odhalena 20. října 2020, v den výročí jejího nástupu na český trůn (20. října 1740).</w:t>
      </w:r>
    </w:p>
    <w:p w14:paraId="4FA616F1" w14:textId="4C1EEF28" w:rsidR="004A2BD1" w:rsidRDefault="003E4123" w:rsidP="003E4123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3E4123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Přesun č. 5:</w:t>
      </w:r>
    </w:p>
    <w:p w14:paraId="025F6BEE" w14:textId="0A41594F" w:rsidR="003E4123" w:rsidRDefault="002C3E95" w:rsidP="003E4123">
      <w:pPr>
        <w:spacing w:after="0"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946D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 parku Marie Terezie se pěšky přesuneme ke Katedrále sv</w:t>
      </w:r>
      <w:r w:rsidR="00501565" w:rsidRPr="00946D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atého</w:t>
      </w:r>
      <w:r w:rsidRPr="00946D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Víta, kter</w:t>
      </w:r>
      <w:r w:rsidR="00DA054A" w:rsidRPr="00946D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á</w:t>
      </w:r>
      <w:r w:rsidR="00D410C9" w:rsidRPr="00946D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je dominantou Pražského hradu.</w:t>
      </w:r>
      <w:r w:rsidR="00D03F7C" w:rsidRPr="00946D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24000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 parku se vrátíme směrem k zastávce na ulici Milady Horákové</w:t>
      </w:r>
      <w:r w:rsidR="003E4BE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 vydáme se opačným směrem, než jsme na tuto zastávku přijel</w:t>
      </w:r>
      <w:r w:rsidR="005B202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i tzn. vpravo. </w:t>
      </w:r>
      <w:r w:rsidR="00020DB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Po chvíli narazíme na přechod, který přejdeme</w:t>
      </w:r>
      <w:r w:rsidR="00E63672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 odbočíme vpravo na ulici U Prašného mostu</w:t>
      </w:r>
      <w:r w:rsidR="00EF4F2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po které dojdeme až na Pražský hrad</w:t>
      </w:r>
      <w:r w:rsidR="00CB779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  <w:r w:rsidR="00EC137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Cesta zabere cca 10 minut.</w:t>
      </w:r>
      <w:r w:rsidR="003E12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K Pražskému hradu bychom měli dorazit asi v</w:t>
      </w:r>
      <w:r w:rsidR="005A672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e</w:t>
      </w:r>
      <w:r w:rsidR="003E12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14:40</w:t>
      </w:r>
      <w:r w:rsidR="005A672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14:paraId="6D8A01C0" w14:textId="251DF912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2C474D3" wp14:editId="462C8E5B">
                <wp:simplePos x="0" y="0"/>
                <wp:positionH relativeFrom="column">
                  <wp:posOffset>22225</wp:posOffset>
                </wp:positionH>
                <wp:positionV relativeFrom="paragraph">
                  <wp:posOffset>3545205</wp:posOffset>
                </wp:positionV>
                <wp:extent cx="430911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9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537C05" w14:textId="3125F057" w:rsidR="00CB7798" w:rsidRPr="00112E0A" w:rsidRDefault="00CB7798" w:rsidP="00CB7798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noProof/>
                                <w:color w:val="2021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t xml:space="preserve">Trasa z parku na Pražský hrad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C474D3" id="Textové pole 18" o:spid="_x0000_s1034" type="#_x0000_t202" style="position:absolute;left:0;text-align:left;margin-left:1.75pt;margin-top:279.15pt;width:339.3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" stroked="f">
                <v:textbox style="mso-fit-shape-to-text:t" inset="0,0,0,0">
                  <w:txbxContent>
                    <w:p w14:paraId="5D537C05" w14:textId="3125F057" w:rsidR="00CB7798" w:rsidRPr="00112E0A" w:rsidRDefault="00CB7798" w:rsidP="00CB7798">
                      <w:pPr>
                        <w:pStyle w:val="Titulek"/>
                        <w:rPr>
                          <w:rFonts w:ascii="Times New Roman" w:hAnsi="Times New Roman" w:cs="Times New Roman"/>
                          <w:noProof/>
                          <w:color w:val="2021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t xml:space="preserve">Trasa z parku na Pražský hrad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202122"/>
          <w:sz w:val="24"/>
          <w:szCs w:val="24"/>
          <w:shd w:val="clear" w:color="auto" w:fill="FFFFFF"/>
        </w:rPr>
        <w:drawing>
          <wp:anchor distT="0" distB="0" distL="114300" distR="114300" simplePos="0" relativeHeight="251682816" behindDoc="1" locked="0" layoutInCell="1" allowOverlap="1" wp14:anchorId="0C76504B" wp14:editId="0C23BBCF">
            <wp:simplePos x="0" y="0"/>
            <wp:positionH relativeFrom="margin">
              <wp:posOffset>22225</wp:posOffset>
            </wp:positionH>
            <wp:positionV relativeFrom="paragraph">
              <wp:posOffset>0</wp:posOffset>
            </wp:positionV>
            <wp:extent cx="4309110" cy="3488055"/>
            <wp:effectExtent l="0" t="0" r="0" b="0"/>
            <wp:wrapTight wrapText="bothSides">
              <wp:wrapPolygon edited="0">
                <wp:start x="0" y="0"/>
                <wp:lineTo x="0" y="21470"/>
                <wp:lineTo x="21485" y="21470"/>
                <wp:lineTo x="21485" y="0"/>
                <wp:lineTo x="0" y="0"/>
              </wp:wrapPolygon>
            </wp:wrapTight>
            <wp:docPr id="17" name="Obrázek 1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map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1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C00CD" w14:textId="5199C3CE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6A9B552B" w14:textId="77777777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3AE053CA" w14:textId="77777777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21C80CA7" w14:textId="0EF7F9B2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3EEE1CFB" w14:textId="36DCACBC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11709192" w14:textId="2E433295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157E8676" w14:textId="58F18337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3E2DCC86" w14:textId="374828DB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2FE53784" w14:textId="0A68AFA6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2768987F" w14:textId="55FF78D4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3D48D9C2" w14:textId="025B1168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73EEB10F" w14:textId="77777777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00080EFF" w14:textId="6D94B8AD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7D7DC26D" w14:textId="022A75EC" w:rsidR="00CB7798" w:rsidRDefault="00CB7798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14:paraId="47250CCE" w14:textId="017E83D8" w:rsidR="00CB7798" w:rsidRDefault="00946DF7" w:rsidP="00946DF7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  <w:r w:rsidRPr="00946DF7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Katedrála svatého Víta:</w:t>
      </w:r>
    </w:p>
    <w:p w14:paraId="6EEFAFFC" w14:textId="3C1ADF0F" w:rsidR="00E8114E" w:rsidRDefault="00946DF7" w:rsidP="00CC1EC6">
      <w:pPr>
        <w:spacing w:after="0"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 w:rsidRPr="00946DF7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Celým názvem Katedrála svatého Víta, Václava a Vojtěcha a Panny Marie je nejvýznamnější česká římskokatolický kostel. Jižní věž katedrály je s výškou 96,6 m třetí nejvyšší kostelní věží v Česku.</w:t>
      </w:r>
      <w:r w:rsidR="0048702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</w:p>
    <w:p w14:paraId="1928E4F0" w14:textId="342B5194" w:rsidR="00CC1EC6" w:rsidRDefault="00E8072E" w:rsidP="00CC1EC6">
      <w:pPr>
        <w:spacing w:after="0"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Základní kámen katedrály sv. Víta položil v</w:t>
      </w:r>
      <w:r w:rsidR="009F570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roce</w:t>
      </w:r>
      <w:r w:rsidR="009F5709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1344 Jan Lucemburský</w:t>
      </w:r>
      <w:r w:rsidR="009F731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v souvislosti s povýšením pražského biskups</w:t>
      </w:r>
      <w:r w:rsidR="008062C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tví na arcibiskupství.</w:t>
      </w:r>
      <w:r w:rsidR="00C655E3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</w:t>
      </w:r>
      <w:r w:rsidR="0071097A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Konečná dostavba katedrály byla dokončena</w:t>
      </w:r>
      <w:r w:rsidR="006C063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u příležitosti tisíciletého výročí zavraždění svatého Václava</w:t>
      </w:r>
      <w:r w:rsidR="00384E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roku 1929</w:t>
      </w:r>
      <w:r w:rsidR="00020BD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</w:t>
      </w:r>
    </w:p>
    <w:p w14:paraId="467F60BD" w14:textId="43139432" w:rsidR="00020BD8" w:rsidRDefault="00020BD8" w:rsidP="00CC1EC6">
      <w:pPr>
        <w:spacing w:after="0"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Katedrála slouží mimo bohoslužby jako</w:t>
      </w:r>
      <w:r w:rsidR="0054518E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pokladnice českých korunovačních klenotů, mauzoleum českých králů a galerie sochařských a malířských por</w:t>
      </w:r>
      <w:r w:rsidR="00384E50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trétů. </w:t>
      </w:r>
      <w:r w:rsidR="006756DC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Nalezneme zde i betlém</w:t>
      </w:r>
      <w:r w:rsidR="00223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ve kterém velmi osobitě působí zejména netradiční ztvárnění klečící Panny Marie objímající děťátko v</w:t>
      </w:r>
      <w:r w:rsidR="00717B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2237B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jeslích</w:t>
      </w:r>
      <w:r w:rsidR="00717BA4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. Autorem betlému je sochař Václav Andres z Prahy.</w:t>
      </w:r>
    </w:p>
    <w:p w14:paraId="2A23DFCE" w14:textId="2DEAC0D0" w:rsidR="006A3EE3" w:rsidRDefault="00E363CB" w:rsidP="00292859">
      <w:pPr>
        <w:spacing w:after="0"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Hodinová prohlídka s průvodcem zahrnuje </w:t>
      </w:r>
      <w:r w:rsidR="004E791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návštěvu </w:t>
      </w:r>
      <w:r w:rsidR="00787958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Katedrál</w:t>
      </w:r>
      <w:r w:rsidR="004E791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y sv. Víta a</w:t>
      </w:r>
      <w:r w:rsidR="008C017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Starý královský palác.</w:t>
      </w:r>
      <w:r w:rsidR="00A87B7F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Prohlídku bychom dokončili asi v 15:40.</w:t>
      </w:r>
    </w:p>
    <w:p w14:paraId="3CC470E5" w14:textId="2D572DC6" w:rsidR="00C96D98" w:rsidRDefault="00C96D98" w:rsidP="00CC1EC6">
      <w:pPr>
        <w:spacing w:after="0"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55F1E242" w14:textId="4F04D3AA" w:rsidR="00946DF7" w:rsidRDefault="00946DF7" w:rsidP="00946DF7">
      <w:pPr>
        <w:spacing w:after="0" w:line="360" w:lineRule="auto"/>
        <w:jc w:val="both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</w:p>
    <w:p w14:paraId="6039E7FE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2E2D8F9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33839C3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C66AA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843523E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593691F" w14:textId="0844437D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1902875" wp14:editId="59530112">
                <wp:simplePos x="0" y="0"/>
                <wp:positionH relativeFrom="column">
                  <wp:posOffset>-167640</wp:posOffset>
                </wp:positionH>
                <wp:positionV relativeFrom="paragraph">
                  <wp:posOffset>2942590</wp:posOffset>
                </wp:positionV>
                <wp:extent cx="51320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0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AA61BB" w14:textId="7528E5C8" w:rsidR="00C96D98" w:rsidRPr="00310DAA" w:rsidRDefault="00C96D98" w:rsidP="00C96D98">
                            <w:pPr>
                              <w:pStyle w:val="Titulek"/>
                              <w:rPr>
                                <w:noProof/>
                              </w:rPr>
                            </w:pPr>
                            <w:r>
                              <w:t xml:space="preserve">Katedrála sv. Víta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02875" id="Textové pole 20" o:spid="_x0000_s1035" type="#_x0000_t202" style="position:absolute;left:0;text-align:left;margin-left:-13.2pt;margin-top:231.7pt;width:404.1pt;height:.0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" stroked="f">
                <v:textbox style="mso-fit-shape-to-text:t" inset="0,0,0,0">
                  <w:txbxContent>
                    <w:p w14:paraId="3EAA61BB" w14:textId="7528E5C8" w:rsidR="00C96D98" w:rsidRPr="00310DAA" w:rsidRDefault="00C96D98" w:rsidP="00C96D98">
                      <w:pPr>
                        <w:pStyle w:val="Titulek"/>
                        <w:rPr>
                          <w:noProof/>
                        </w:rPr>
                      </w:pPr>
                      <w:r>
                        <w:t xml:space="preserve">Katedrála sv. Víta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AE1D023" wp14:editId="18F0B29A">
            <wp:simplePos x="0" y="0"/>
            <wp:positionH relativeFrom="column">
              <wp:posOffset>-167917</wp:posOffset>
            </wp:positionH>
            <wp:positionV relativeFrom="paragraph">
              <wp:posOffset>138</wp:posOffset>
            </wp:positionV>
            <wp:extent cx="5132567" cy="2885937"/>
            <wp:effectExtent l="0" t="0" r="0" b="0"/>
            <wp:wrapTight wrapText="bothSides">
              <wp:wrapPolygon edited="0">
                <wp:start x="0" y="0"/>
                <wp:lineTo x="0" y="21391"/>
                <wp:lineTo x="21488" y="21391"/>
                <wp:lineTo x="21488" y="0"/>
                <wp:lineTo x="0" y="0"/>
              </wp:wrapPolygon>
            </wp:wrapTight>
            <wp:docPr id="19" name="Obrázek 19" descr="Katedrála sv. Víta byla pro veřejnost otevřena před 90 lety. Na své  dokončení čekala 600 let - ESTAV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tedrála sv. Víta byla pro veřejnost otevřena před 90 lety. Na své  dokončení čekala 600 let - ESTAV.c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67" cy="288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73D8E" w14:textId="5BE831B0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A15376" w14:textId="0CED9B88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38E2B56" w14:textId="5BA2A552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B0D978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2BB3F6D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57F7D57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BB10495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880A550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67A1A5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5FDF4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2722602" w14:textId="3D042E6E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47606B4" w14:textId="77777777" w:rsidR="00C96D98" w:rsidRDefault="00C96D98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0B46CD" w14:textId="015D2249" w:rsidR="002A599B" w:rsidRDefault="002A599B" w:rsidP="000C3E77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Přesun č. 6:</w:t>
      </w:r>
    </w:p>
    <w:p w14:paraId="6CF90A9E" w14:textId="2BA68638" w:rsidR="002A599B" w:rsidRDefault="002E30AB" w:rsidP="000C3E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3E96C7EC" wp14:editId="6C3819F1">
                <wp:simplePos x="0" y="0"/>
                <wp:positionH relativeFrom="column">
                  <wp:posOffset>0</wp:posOffset>
                </wp:positionH>
                <wp:positionV relativeFrom="paragraph">
                  <wp:posOffset>4627880</wp:posOffset>
                </wp:positionV>
                <wp:extent cx="560514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51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8E9E3E6" w14:textId="307A6D95" w:rsidR="002E30AB" w:rsidRPr="00034F53" w:rsidRDefault="002E30AB" w:rsidP="002E30AB">
                            <w:pPr>
                              <w:pStyle w:val="Titulek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Trasa od katedrály na Malostranské nám.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6C7EC" id="Textové pole 22" o:spid="_x0000_s1036" type="#_x0000_t202" style="position:absolute;left:0;text-align:left;margin-left:0;margin-top:364.4pt;width:441.35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" stroked="f">
                <v:textbox style="mso-fit-shape-to-text:t" inset="0,0,0,0">
                  <w:txbxContent>
                    <w:p w14:paraId="08E9E3E6" w14:textId="307A6D95" w:rsidR="002E30AB" w:rsidRPr="00034F53" w:rsidRDefault="002E30AB" w:rsidP="002E30AB">
                      <w:pPr>
                        <w:pStyle w:val="Titulek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Trasa od katedrály na Malostranské nám.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412C704F" wp14:editId="3042B5A4">
            <wp:simplePos x="0" y="0"/>
            <wp:positionH relativeFrom="margin">
              <wp:align>left</wp:align>
            </wp:positionH>
            <wp:positionV relativeFrom="paragraph">
              <wp:posOffset>1311275</wp:posOffset>
            </wp:positionV>
            <wp:extent cx="5605145" cy="3259455"/>
            <wp:effectExtent l="0" t="0" r="0" b="0"/>
            <wp:wrapTight wrapText="bothSides">
              <wp:wrapPolygon edited="0">
                <wp:start x="0" y="0"/>
                <wp:lineTo x="0" y="21461"/>
                <wp:lineTo x="21509" y="21461"/>
                <wp:lineTo x="21509" y="0"/>
                <wp:lineTo x="0" y="0"/>
              </wp:wrapPolygon>
            </wp:wrapTight>
            <wp:docPr id="21" name="Obrázek 2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map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99B">
        <w:rPr>
          <w:rFonts w:ascii="Times New Roman" w:hAnsi="Times New Roman" w:cs="Times New Roman"/>
          <w:sz w:val="24"/>
          <w:szCs w:val="24"/>
        </w:rPr>
        <w:t>Z Pražského hradu vyjdeme vstupní bránou</w:t>
      </w:r>
      <w:r w:rsidR="00673BDA">
        <w:rPr>
          <w:rFonts w:ascii="Times New Roman" w:hAnsi="Times New Roman" w:cs="Times New Roman"/>
          <w:sz w:val="24"/>
          <w:szCs w:val="24"/>
        </w:rPr>
        <w:t xml:space="preserve"> na Hradčanské náměstí</w:t>
      </w:r>
      <w:r w:rsidR="00C8582D">
        <w:rPr>
          <w:rFonts w:ascii="Times New Roman" w:hAnsi="Times New Roman" w:cs="Times New Roman"/>
          <w:sz w:val="24"/>
          <w:szCs w:val="24"/>
        </w:rPr>
        <w:t>, kde odbočíme doleva.</w:t>
      </w:r>
      <w:r w:rsidR="00EC5D59">
        <w:rPr>
          <w:rFonts w:ascii="Times New Roman" w:hAnsi="Times New Roman" w:cs="Times New Roman"/>
          <w:sz w:val="24"/>
          <w:szCs w:val="24"/>
        </w:rPr>
        <w:t xml:space="preserve"> Poté po </w:t>
      </w:r>
      <w:r w:rsidR="008621FE">
        <w:rPr>
          <w:rFonts w:ascii="Times New Roman" w:hAnsi="Times New Roman" w:cs="Times New Roman"/>
          <w:sz w:val="24"/>
          <w:szCs w:val="24"/>
        </w:rPr>
        <w:t>Z</w:t>
      </w:r>
      <w:r w:rsidR="00EC5D59">
        <w:rPr>
          <w:rFonts w:ascii="Times New Roman" w:hAnsi="Times New Roman" w:cs="Times New Roman"/>
          <w:sz w:val="24"/>
          <w:szCs w:val="24"/>
        </w:rPr>
        <w:t>ámeckých schodech</w:t>
      </w:r>
      <w:r w:rsidR="001859DB">
        <w:rPr>
          <w:rFonts w:ascii="Times New Roman" w:hAnsi="Times New Roman" w:cs="Times New Roman"/>
          <w:sz w:val="24"/>
          <w:szCs w:val="24"/>
        </w:rPr>
        <w:t xml:space="preserve"> pokračujeme po ulici Thunovská.</w:t>
      </w:r>
      <w:r w:rsidR="007C2E9B">
        <w:rPr>
          <w:rFonts w:ascii="Times New Roman" w:hAnsi="Times New Roman" w:cs="Times New Roman"/>
          <w:sz w:val="24"/>
          <w:szCs w:val="24"/>
        </w:rPr>
        <w:t xml:space="preserve"> Následně první odbočkou na ulici Zámecká</w:t>
      </w:r>
      <w:r w:rsidR="003779B3">
        <w:rPr>
          <w:rFonts w:ascii="Times New Roman" w:hAnsi="Times New Roman" w:cs="Times New Roman"/>
          <w:sz w:val="24"/>
          <w:szCs w:val="24"/>
        </w:rPr>
        <w:t xml:space="preserve"> a po pár metrech odbočíme vpravo na </w:t>
      </w:r>
      <w:r w:rsidR="00F91486">
        <w:rPr>
          <w:rFonts w:ascii="Times New Roman" w:hAnsi="Times New Roman" w:cs="Times New Roman"/>
          <w:sz w:val="24"/>
          <w:szCs w:val="24"/>
        </w:rPr>
        <w:t>Malostranské náměstí</w:t>
      </w:r>
      <w:r w:rsidR="00230EF1">
        <w:rPr>
          <w:rFonts w:ascii="Times New Roman" w:hAnsi="Times New Roman" w:cs="Times New Roman"/>
          <w:sz w:val="24"/>
          <w:szCs w:val="24"/>
        </w:rPr>
        <w:t>, kde narazíme na zastávku, ze které pojedeme</w:t>
      </w:r>
      <w:r w:rsidR="00DE71C9">
        <w:rPr>
          <w:rFonts w:ascii="Times New Roman" w:hAnsi="Times New Roman" w:cs="Times New Roman"/>
          <w:sz w:val="24"/>
          <w:szCs w:val="24"/>
        </w:rPr>
        <w:t xml:space="preserve"> tramvají č. 15</w:t>
      </w:r>
      <w:r w:rsidR="00230EF1">
        <w:rPr>
          <w:rFonts w:ascii="Times New Roman" w:hAnsi="Times New Roman" w:cs="Times New Roman"/>
          <w:sz w:val="24"/>
          <w:szCs w:val="24"/>
        </w:rPr>
        <w:t xml:space="preserve"> na nádraží.</w:t>
      </w:r>
      <w:r w:rsidR="00DA37EC">
        <w:rPr>
          <w:rFonts w:ascii="Times New Roman" w:hAnsi="Times New Roman" w:cs="Times New Roman"/>
          <w:sz w:val="24"/>
          <w:szCs w:val="24"/>
        </w:rPr>
        <w:t xml:space="preserve"> </w:t>
      </w:r>
      <w:r w:rsidR="00541F33">
        <w:rPr>
          <w:rFonts w:ascii="Times New Roman" w:hAnsi="Times New Roman" w:cs="Times New Roman"/>
          <w:sz w:val="24"/>
          <w:szCs w:val="24"/>
        </w:rPr>
        <w:t>Na nádraží bychom měli dorazit asi v</w:t>
      </w:r>
      <w:r w:rsidR="00DA37EC">
        <w:rPr>
          <w:rFonts w:ascii="Times New Roman" w:hAnsi="Times New Roman" w:cs="Times New Roman"/>
          <w:sz w:val="24"/>
          <w:szCs w:val="24"/>
        </w:rPr>
        <w:t> 16:25</w:t>
      </w:r>
      <w:r w:rsidR="0077124B">
        <w:rPr>
          <w:rFonts w:ascii="Times New Roman" w:hAnsi="Times New Roman" w:cs="Times New Roman"/>
          <w:sz w:val="24"/>
          <w:szCs w:val="24"/>
        </w:rPr>
        <w:t>, kde nám v 16:</w:t>
      </w:r>
      <w:r w:rsidR="00796AC2">
        <w:rPr>
          <w:rFonts w:ascii="Times New Roman" w:hAnsi="Times New Roman" w:cs="Times New Roman"/>
          <w:sz w:val="24"/>
          <w:szCs w:val="24"/>
        </w:rPr>
        <w:t>50</w:t>
      </w:r>
      <w:r w:rsidR="0077124B">
        <w:rPr>
          <w:rFonts w:ascii="Times New Roman" w:hAnsi="Times New Roman" w:cs="Times New Roman"/>
          <w:sz w:val="24"/>
          <w:szCs w:val="24"/>
        </w:rPr>
        <w:t xml:space="preserve"> jede vlak do stanice Ostrava-Svinov, kde bychom měli být ve 20:0</w:t>
      </w:r>
      <w:r w:rsidR="00031206">
        <w:rPr>
          <w:rFonts w:ascii="Times New Roman" w:hAnsi="Times New Roman" w:cs="Times New Roman"/>
          <w:sz w:val="24"/>
          <w:szCs w:val="24"/>
        </w:rPr>
        <w:t>3.</w:t>
      </w:r>
    </w:p>
    <w:sectPr w:rsidR="002A59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aleway">
    <w:charset w:val="EE"/>
    <w:family w:val="auto"/>
    <w:pitch w:val="variable"/>
    <w:sig w:usb0="A00002FF" w:usb1="5000205B" w:usb2="00000000" w:usb3="00000000" w:csb0="00000197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476CC"/>
    <w:multiLevelType w:val="hybridMultilevel"/>
    <w:tmpl w:val="89CA9B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4338A"/>
    <w:multiLevelType w:val="hybridMultilevel"/>
    <w:tmpl w:val="E4F66A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4F4"/>
    <w:rsid w:val="00013667"/>
    <w:rsid w:val="00020BD8"/>
    <w:rsid w:val="00020DBC"/>
    <w:rsid w:val="00030103"/>
    <w:rsid w:val="00031206"/>
    <w:rsid w:val="0004585B"/>
    <w:rsid w:val="0005174E"/>
    <w:rsid w:val="00060149"/>
    <w:rsid w:val="0009269D"/>
    <w:rsid w:val="00096A76"/>
    <w:rsid w:val="000C3E77"/>
    <w:rsid w:val="000C7C3A"/>
    <w:rsid w:val="000D1F9A"/>
    <w:rsid w:val="000D50A3"/>
    <w:rsid w:val="000F406E"/>
    <w:rsid w:val="00130FDC"/>
    <w:rsid w:val="00134DEE"/>
    <w:rsid w:val="001411C7"/>
    <w:rsid w:val="00141BD8"/>
    <w:rsid w:val="00143656"/>
    <w:rsid w:val="001447DA"/>
    <w:rsid w:val="00150698"/>
    <w:rsid w:val="00150FF5"/>
    <w:rsid w:val="00163285"/>
    <w:rsid w:val="00166436"/>
    <w:rsid w:val="001750BE"/>
    <w:rsid w:val="0018081C"/>
    <w:rsid w:val="00182671"/>
    <w:rsid w:val="001859DB"/>
    <w:rsid w:val="001A220E"/>
    <w:rsid w:val="001B0AE2"/>
    <w:rsid w:val="001C1413"/>
    <w:rsid w:val="001C15A9"/>
    <w:rsid w:val="001D3A59"/>
    <w:rsid w:val="001E70B2"/>
    <w:rsid w:val="001F6E5F"/>
    <w:rsid w:val="001F7C51"/>
    <w:rsid w:val="002130D9"/>
    <w:rsid w:val="002161AA"/>
    <w:rsid w:val="00216FA3"/>
    <w:rsid w:val="00223409"/>
    <w:rsid w:val="002237B8"/>
    <w:rsid w:val="00226D64"/>
    <w:rsid w:val="00230EF1"/>
    <w:rsid w:val="00235969"/>
    <w:rsid w:val="00236456"/>
    <w:rsid w:val="0024000B"/>
    <w:rsid w:val="00240571"/>
    <w:rsid w:val="00240C35"/>
    <w:rsid w:val="00243C3E"/>
    <w:rsid w:val="0026418C"/>
    <w:rsid w:val="002707AC"/>
    <w:rsid w:val="00271139"/>
    <w:rsid w:val="00283849"/>
    <w:rsid w:val="00290F87"/>
    <w:rsid w:val="00292859"/>
    <w:rsid w:val="002A52D8"/>
    <w:rsid w:val="002A599B"/>
    <w:rsid w:val="002B6FF5"/>
    <w:rsid w:val="002C31D6"/>
    <w:rsid w:val="002C3E95"/>
    <w:rsid w:val="002D114C"/>
    <w:rsid w:val="002D1FAD"/>
    <w:rsid w:val="002D36D4"/>
    <w:rsid w:val="002E30AB"/>
    <w:rsid w:val="002E345A"/>
    <w:rsid w:val="002F345B"/>
    <w:rsid w:val="002F61A7"/>
    <w:rsid w:val="002F64F7"/>
    <w:rsid w:val="002F7F1C"/>
    <w:rsid w:val="003028C6"/>
    <w:rsid w:val="00305FFC"/>
    <w:rsid w:val="00320B52"/>
    <w:rsid w:val="003214C7"/>
    <w:rsid w:val="00323F52"/>
    <w:rsid w:val="00325428"/>
    <w:rsid w:val="0032661F"/>
    <w:rsid w:val="003278E6"/>
    <w:rsid w:val="00336C72"/>
    <w:rsid w:val="00344B85"/>
    <w:rsid w:val="003511CA"/>
    <w:rsid w:val="003519C6"/>
    <w:rsid w:val="0035399C"/>
    <w:rsid w:val="00354BA9"/>
    <w:rsid w:val="0035537F"/>
    <w:rsid w:val="00360077"/>
    <w:rsid w:val="00362A6B"/>
    <w:rsid w:val="00371EE0"/>
    <w:rsid w:val="003779B3"/>
    <w:rsid w:val="003801CB"/>
    <w:rsid w:val="0038318E"/>
    <w:rsid w:val="00384E50"/>
    <w:rsid w:val="00392507"/>
    <w:rsid w:val="003A031B"/>
    <w:rsid w:val="003A1038"/>
    <w:rsid w:val="003A7C44"/>
    <w:rsid w:val="003B20BF"/>
    <w:rsid w:val="003B42EE"/>
    <w:rsid w:val="003B6C02"/>
    <w:rsid w:val="003C1676"/>
    <w:rsid w:val="003C1B9D"/>
    <w:rsid w:val="003C7BCA"/>
    <w:rsid w:val="003D4E04"/>
    <w:rsid w:val="003D63D7"/>
    <w:rsid w:val="003D7909"/>
    <w:rsid w:val="003E12A4"/>
    <w:rsid w:val="003E4123"/>
    <w:rsid w:val="003E4BEC"/>
    <w:rsid w:val="003E5B47"/>
    <w:rsid w:val="00400A25"/>
    <w:rsid w:val="0040707B"/>
    <w:rsid w:val="00412901"/>
    <w:rsid w:val="00424689"/>
    <w:rsid w:val="00447179"/>
    <w:rsid w:val="00453E7F"/>
    <w:rsid w:val="00454495"/>
    <w:rsid w:val="00456D9B"/>
    <w:rsid w:val="00461AF0"/>
    <w:rsid w:val="0048702C"/>
    <w:rsid w:val="00487401"/>
    <w:rsid w:val="004922B1"/>
    <w:rsid w:val="004948E0"/>
    <w:rsid w:val="00497800"/>
    <w:rsid w:val="00497D7C"/>
    <w:rsid w:val="004A2BD1"/>
    <w:rsid w:val="004C02E2"/>
    <w:rsid w:val="004C71BE"/>
    <w:rsid w:val="004C71E6"/>
    <w:rsid w:val="004C7658"/>
    <w:rsid w:val="004D5843"/>
    <w:rsid w:val="004D6C85"/>
    <w:rsid w:val="004E148E"/>
    <w:rsid w:val="004E7096"/>
    <w:rsid w:val="004E7911"/>
    <w:rsid w:val="004F146A"/>
    <w:rsid w:val="00501565"/>
    <w:rsid w:val="00504835"/>
    <w:rsid w:val="0051700D"/>
    <w:rsid w:val="005243D8"/>
    <w:rsid w:val="00527CB0"/>
    <w:rsid w:val="00533833"/>
    <w:rsid w:val="00541CB9"/>
    <w:rsid w:val="00541F33"/>
    <w:rsid w:val="005426F1"/>
    <w:rsid w:val="0054518E"/>
    <w:rsid w:val="00546050"/>
    <w:rsid w:val="00560617"/>
    <w:rsid w:val="0057058B"/>
    <w:rsid w:val="00571137"/>
    <w:rsid w:val="00572EF9"/>
    <w:rsid w:val="005809E3"/>
    <w:rsid w:val="005876FA"/>
    <w:rsid w:val="00587BD2"/>
    <w:rsid w:val="00595CB4"/>
    <w:rsid w:val="00596873"/>
    <w:rsid w:val="005A6728"/>
    <w:rsid w:val="005B071D"/>
    <w:rsid w:val="005B202F"/>
    <w:rsid w:val="005B713E"/>
    <w:rsid w:val="005D1399"/>
    <w:rsid w:val="005E0C6E"/>
    <w:rsid w:val="005F31F2"/>
    <w:rsid w:val="005F7156"/>
    <w:rsid w:val="006014AB"/>
    <w:rsid w:val="0060230F"/>
    <w:rsid w:val="0060694E"/>
    <w:rsid w:val="00614292"/>
    <w:rsid w:val="00624D54"/>
    <w:rsid w:val="00627760"/>
    <w:rsid w:val="0063326A"/>
    <w:rsid w:val="00642309"/>
    <w:rsid w:val="0065497A"/>
    <w:rsid w:val="00664456"/>
    <w:rsid w:val="006718F8"/>
    <w:rsid w:val="00673BDA"/>
    <w:rsid w:val="006756DC"/>
    <w:rsid w:val="0068339C"/>
    <w:rsid w:val="006A3AE1"/>
    <w:rsid w:val="006A3EE3"/>
    <w:rsid w:val="006C0631"/>
    <w:rsid w:val="006C2487"/>
    <w:rsid w:val="006D625F"/>
    <w:rsid w:val="006E1A5B"/>
    <w:rsid w:val="006E4A27"/>
    <w:rsid w:val="006F4B3D"/>
    <w:rsid w:val="006F5189"/>
    <w:rsid w:val="006F7819"/>
    <w:rsid w:val="0071097A"/>
    <w:rsid w:val="0071124B"/>
    <w:rsid w:val="00714658"/>
    <w:rsid w:val="00717BA4"/>
    <w:rsid w:val="007220E0"/>
    <w:rsid w:val="00723ED1"/>
    <w:rsid w:val="00730C0E"/>
    <w:rsid w:val="00730C2C"/>
    <w:rsid w:val="0073139A"/>
    <w:rsid w:val="0073591C"/>
    <w:rsid w:val="007366BA"/>
    <w:rsid w:val="00737AB8"/>
    <w:rsid w:val="007414B4"/>
    <w:rsid w:val="0075236C"/>
    <w:rsid w:val="0075464B"/>
    <w:rsid w:val="00756696"/>
    <w:rsid w:val="00765483"/>
    <w:rsid w:val="00765949"/>
    <w:rsid w:val="0077124B"/>
    <w:rsid w:val="0078069E"/>
    <w:rsid w:val="00781185"/>
    <w:rsid w:val="00785F22"/>
    <w:rsid w:val="00787958"/>
    <w:rsid w:val="00790226"/>
    <w:rsid w:val="00790420"/>
    <w:rsid w:val="00790876"/>
    <w:rsid w:val="00796AC2"/>
    <w:rsid w:val="007A59CB"/>
    <w:rsid w:val="007A7BA1"/>
    <w:rsid w:val="007B06E3"/>
    <w:rsid w:val="007B5DAD"/>
    <w:rsid w:val="007C01B3"/>
    <w:rsid w:val="007C0395"/>
    <w:rsid w:val="007C2E9B"/>
    <w:rsid w:val="007C6E29"/>
    <w:rsid w:val="007D199B"/>
    <w:rsid w:val="007E2C15"/>
    <w:rsid w:val="007E5B35"/>
    <w:rsid w:val="00804C93"/>
    <w:rsid w:val="008062C4"/>
    <w:rsid w:val="008403D9"/>
    <w:rsid w:val="008621FE"/>
    <w:rsid w:val="00862C61"/>
    <w:rsid w:val="0088657F"/>
    <w:rsid w:val="00893461"/>
    <w:rsid w:val="008A00EB"/>
    <w:rsid w:val="008A130E"/>
    <w:rsid w:val="008A73A2"/>
    <w:rsid w:val="008A7D86"/>
    <w:rsid w:val="008B248A"/>
    <w:rsid w:val="008C0176"/>
    <w:rsid w:val="008D47F1"/>
    <w:rsid w:val="008E1008"/>
    <w:rsid w:val="008F5B5B"/>
    <w:rsid w:val="00905782"/>
    <w:rsid w:val="009109A1"/>
    <w:rsid w:val="00912902"/>
    <w:rsid w:val="00925293"/>
    <w:rsid w:val="0092560E"/>
    <w:rsid w:val="00930A8E"/>
    <w:rsid w:val="00932802"/>
    <w:rsid w:val="00935D3A"/>
    <w:rsid w:val="00937F07"/>
    <w:rsid w:val="009425B8"/>
    <w:rsid w:val="00946DF7"/>
    <w:rsid w:val="009743C9"/>
    <w:rsid w:val="009830EA"/>
    <w:rsid w:val="00983B94"/>
    <w:rsid w:val="00983D95"/>
    <w:rsid w:val="00987320"/>
    <w:rsid w:val="009906CC"/>
    <w:rsid w:val="00990DAE"/>
    <w:rsid w:val="00994060"/>
    <w:rsid w:val="00995182"/>
    <w:rsid w:val="009A0499"/>
    <w:rsid w:val="009A2619"/>
    <w:rsid w:val="009A310D"/>
    <w:rsid w:val="009C109A"/>
    <w:rsid w:val="009C35CA"/>
    <w:rsid w:val="009D0E90"/>
    <w:rsid w:val="009D3D6D"/>
    <w:rsid w:val="009E55F1"/>
    <w:rsid w:val="009F42F3"/>
    <w:rsid w:val="009F5709"/>
    <w:rsid w:val="009F731E"/>
    <w:rsid w:val="009F744C"/>
    <w:rsid w:val="00A002EF"/>
    <w:rsid w:val="00A21FF5"/>
    <w:rsid w:val="00A27734"/>
    <w:rsid w:val="00A30E1F"/>
    <w:rsid w:val="00A33DB6"/>
    <w:rsid w:val="00A43020"/>
    <w:rsid w:val="00A437E9"/>
    <w:rsid w:val="00A4486A"/>
    <w:rsid w:val="00A505E8"/>
    <w:rsid w:val="00A5596B"/>
    <w:rsid w:val="00A672D9"/>
    <w:rsid w:val="00A764EA"/>
    <w:rsid w:val="00A76584"/>
    <w:rsid w:val="00A76CA3"/>
    <w:rsid w:val="00A87B7F"/>
    <w:rsid w:val="00A9592A"/>
    <w:rsid w:val="00AA3637"/>
    <w:rsid w:val="00AB0307"/>
    <w:rsid w:val="00AB4AD0"/>
    <w:rsid w:val="00B00482"/>
    <w:rsid w:val="00B04B5E"/>
    <w:rsid w:val="00B06FAC"/>
    <w:rsid w:val="00B10714"/>
    <w:rsid w:val="00B11DE3"/>
    <w:rsid w:val="00B200BF"/>
    <w:rsid w:val="00B20697"/>
    <w:rsid w:val="00B20B1E"/>
    <w:rsid w:val="00B214BA"/>
    <w:rsid w:val="00B252FB"/>
    <w:rsid w:val="00B35B68"/>
    <w:rsid w:val="00B365A1"/>
    <w:rsid w:val="00B5089B"/>
    <w:rsid w:val="00B562BB"/>
    <w:rsid w:val="00B61DED"/>
    <w:rsid w:val="00B6375F"/>
    <w:rsid w:val="00B64FB2"/>
    <w:rsid w:val="00B6665A"/>
    <w:rsid w:val="00B70838"/>
    <w:rsid w:val="00B92F1E"/>
    <w:rsid w:val="00BB5CAD"/>
    <w:rsid w:val="00BC281A"/>
    <w:rsid w:val="00BD63CF"/>
    <w:rsid w:val="00BD77B9"/>
    <w:rsid w:val="00BE3479"/>
    <w:rsid w:val="00BE35B6"/>
    <w:rsid w:val="00BF4F94"/>
    <w:rsid w:val="00C06691"/>
    <w:rsid w:val="00C22FDE"/>
    <w:rsid w:val="00C25921"/>
    <w:rsid w:val="00C352D1"/>
    <w:rsid w:val="00C4564B"/>
    <w:rsid w:val="00C45824"/>
    <w:rsid w:val="00C604BD"/>
    <w:rsid w:val="00C621C2"/>
    <w:rsid w:val="00C63465"/>
    <w:rsid w:val="00C63BD3"/>
    <w:rsid w:val="00C655E3"/>
    <w:rsid w:val="00C8252E"/>
    <w:rsid w:val="00C8582D"/>
    <w:rsid w:val="00C9171B"/>
    <w:rsid w:val="00C9434B"/>
    <w:rsid w:val="00C96D98"/>
    <w:rsid w:val="00CA50F0"/>
    <w:rsid w:val="00CB7798"/>
    <w:rsid w:val="00CC0EBB"/>
    <w:rsid w:val="00CC1EC6"/>
    <w:rsid w:val="00CF5AEB"/>
    <w:rsid w:val="00CF68CA"/>
    <w:rsid w:val="00CF77E8"/>
    <w:rsid w:val="00CF7802"/>
    <w:rsid w:val="00D006F1"/>
    <w:rsid w:val="00D02323"/>
    <w:rsid w:val="00D02F8A"/>
    <w:rsid w:val="00D03F7C"/>
    <w:rsid w:val="00D0499C"/>
    <w:rsid w:val="00D219EF"/>
    <w:rsid w:val="00D220E3"/>
    <w:rsid w:val="00D314ED"/>
    <w:rsid w:val="00D37356"/>
    <w:rsid w:val="00D410C9"/>
    <w:rsid w:val="00D575E4"/>
    <w:rsid w:val="00D644F4"/>
    <w:rsid w:val="00D673DB"/>
    <w:rsid w:val="00D844FE"/>
    <w:rsid w:val="00D93250"/>
    <w:rsid w:val="00DA054A"/>
    <w:rsid w:val="00DA37EC"/>
    <w:rsid w:val="00DB1408"/>
    <w:rsid w:val="00DC025F"/>
    <w:rsid w:val="00DC1029"/>
    <w:rsid w:val="00DC43B5"/>
    <w:rsid w:val="00DC78EF"/>
    <w:rsid w:val="00DD6A93"/>
    <w:rsid w:val="00DE3075"/>
    <w:rsid w:val="00DE71C9"/>
    <w:rsid w:val="00DF3019"/>
    <w:rsid w:val="00E03B3E"/>
    <w:rsid w:val="00E14F24"/>
    <w:rsid w:val="00E17E23"/>
    <w:rsid w:val="00E244BA"/>
    <w:rsid w:val="00E259FE"/>
    <w:rsid w:val="00E363CB"/>
    <w:rsid w:val="00E569B0"/>
    <w:rsid w:val="00E63672"/>
    <w:rsid w:val="00E72BA0"/>
    <w:rsid w:val="00E8072E"/>
    <w:rsid w:val="00E8114E"/>
    <w:rsid w:val="00E93A98"/>
    <w:rsid w:val="00EA3011"/>
    <w:rsid w:val="00EA3535"/>
    <w:rsid w:val="00EA3C31"/>
    <w:rsid w:val="00EA42D7"/>
    <w:rsid w:val="00EA48F0"/>
    <w:rsid w:val="00EB0AC4"/>
    <w:rsid w:val="00EB3BD8"/>
    <w:rsid w:val="00EB48C8"/>
    <w:rsid w:val="00EB4ACF"/>
    <w:rsid w:val="00EC1379"/>
    <w:rsid w:val="00EC3AA9"/>
    <w:rsid w:val="00EC5D59"/>
    <w:rsid w:val="00EE63C8"/>
    <w:rsid w:val="00EE7B67"/>
    <w:rsid w:val="00EF4F23"/>
    <w:rsid w:val="00EF7024"/>
    <w:rsid w:val="00EF7A2B"/>
    <w:rsid w:val="00F12EA0"/>
    <w:rsid w:val="00F27B76"/>
    <w:rsid w:val="00F441B9"/>
    <w:rsid w:val="00F47574"/>
    <w:rsid w:val="00F517D4"/>
    <w:rsid w:val="00F555C4"/>
    <w:rsid w:val="00F67212"/>
    <w:rsid w:val="00F873D6"/>
    <w:rsid w:val="00F87670"/>
    <w:rsid w:val="00F91486"/>
    <w:rsid w:val="00F9581B"/>
    <w:rsid w:val="00F95BD8"/>
    <w:rsid w:val="00FC54D0"/>
    <w:rsid w:val="00FE2B3D"/>
    <w:rsid w:val="00FE6FD3"/>
    <w:rsid w:val="00FF0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AD9CE"/>
  <w15:chartTrackingRefBased/>
  <w15:docId w15:val="{FDC853CD-6A63-4DF7-A531-1129508E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672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672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392507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71124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C8252E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A13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7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86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20774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46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70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80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1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26878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4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5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18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6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1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41001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0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9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93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39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89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24675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903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2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9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68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793382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4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36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485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2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35581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2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1860</Words>
  <Characters>10974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Kuttlerová</dc:creator>
  <cp:keywords/>
  <dc:description/>
  <cp:lastModifiedBy>Mihola, Jiří</cp:lastModifiedBy>
  <cp:revision>2</cp:revision>
  <dcterms:created xsi:type="dcterms:W3CDTF">2022-01-02T08:58:00Z</dcterms:created>
  <dcterms:modified xsi:type="dcterms:W3CDTF">2022-01-02T08:58:00Z</dcterms:modified>
</cp:coreProperties>
</file>