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4DEB" w14:textId="77777777" w:rsidR="006D7CE6" w:rsidRDefault="006D7CE6" w:rsidP="006D7CE6">
      <w:pPr>
        <w:jc w:val="both"/>
        <w:rPr>
          <w:bCs/>
        </w:rPr>
      </w:pPr>
      <w:r>
        <w:rPr>
          <w:b/>
          <w:bCs/>
          <w:u w:val="single"/>
        </w:rPr>
        <w:t xml:space="preserve">Jazyková cvičení 1 </w:t>
      </w:r>
      <w:r>
        <w:rPr>
          <w:bCs/>
        </w:rPr>
        <w:t>(</w:t>
      </w:r>
      <w:r>
        <w:rPr>
          <w:b/>
          <w:bCs/>
        </w:rPr>
        <w:t>FJ1014</w:t>
      </w:r>
      <w:r>
        <w:t> Jazyková cvičení 1</w:t>
      </w:r>
      <w:r>
        <w:rPr>
          <w:bCs/>
        </w:rPr>
        <w:t>)</w:t>
      </w:r>
    </w:p>
    <w:p w14:paraId="5730002B" w14:textId="77777777" w:rsidR="006D7CE6" w:rsidRDefault="006D7CE6" w:rsidP="006D7CE6">
      <w:pPr>
        <w:jc w:val="both"/>
      </w:pPr>
      <w:r>
        <w:t xml:space="preserve">Výuka probíhá podle učebnice </w:t>
      </w:r>
      <w:proofErr w:type="spellStart"/>
      <w:r>
        <w:rPr>
          <w:color w:val="0A0A0A"/>
        </w:rPr>
        <w:t>Allez</w:t>
      </w:r>
      <w:proofErr w:type="spellEnd"/>
      <w:r>
        <w:rPr>
          <w:color w:val="0A0A0A"/>
        </w:rPr>
        <w:t xml:space="preserve"> hop! 1 francouzština pro každého a </w:t>
      </w:r>
      <w:proofErr w:type="spellStart"/>
      <w:r>
        <w:rPr>
          <w:color w:val="0A0A0A"/>
        </w:rPr>
        <w:t>Allez</w:t>
      </w:r>
      <w:proofErr w:type="spellEnd"/>
      <w:r>
        <w:rPr>
          <w:color w:val="0A0A0A"/>
        </w:rPr>
        <w:t xml:space="preserve"> hop! 2 francouzština pro každého (lekce 9-14) </w:t>
      </w:r>
      <w:r>
        <w:t xml:space="preserve">a podle dalších materiálů, na něž jsou studenti včas upozorněni nebo jim jsou připraveny do složky informačního systému </w:t>
      </w:r>
      <w:r>
        <w:rPr>
          <w:u w:val="single"/>
        </w:rPr>
        <w:t>Studijní materiály</w:t>
      </w:r>
      <w:r>
        <w:t>.</w:t>
      </w:r>
    </w:p>
    <w:p w14:paraId="67835C9E" w14:textId="77777777" w:rsidR="006D7CE6" w:rsidRDefault="006D7CE6" w:rsidP="006D7CE6">
      <w:pPr>
        <w:jc w:val="both"/>
      </w:pPr>
    </w:p>
    <w:p w14:paraId="358501ED" w14:textId="77777777" w:rsidR="006D7CE6" w:rsidRDefault="006D7CE6" w:rsidP="006D7CE6">
      <w:pPr>
        <w:jc w:val="both"/>
        <w:rPr>
          <w:i/>
          <w:iCs/>
        </w:rPr>
      </w:pPr>
      <w:r>
        <w:rPr>
          <w:i/>
          <w:iCs/>
        </w:rPr>
        <w:t>Požadavky k ukončení předmětů (k udělení zápočtů a zkoušek):</w:t>
      </w:r>
    </w:p>
    <w:p w14:paraId="4AA7A37C" w14:textId="77777777" w:rsidR="006D7CE6" w:rsidRDefault="006D7CE6" w:rsidP="006D7CE6">
      <w:pPr>
        <w:jc w:val="both"/>
        <w:rPr>
          <w:b/>
        </w:rPr>
      </w:pPr>
      <w:r>
        <w:rPr>
          <w:b/>
          <w:bCs/>
        </w:rPr>
        <w:t>–</w:t>
      </w:r>
      <w:r>
        <w:rPr>
          <w:bCs/>
        </w:rPr>
        <w:t xml:space="preserve"> </w:t>
      </w:r>
      <w:r>
        <w:rPr>
          <w:b/>
          <w:bCs/>
        </w:rPr>
        <w:t>FJ1014</w:t>
      </w:r>
      <w:r>
        <w:t> Jazyková cvičení 1</w:t>
      </w:r>
      <w:r>
        <w:rPr>
          <w:color w:val="0A0A0A"/>
          <w:shd w:val="clear" w:color="auto" w:fill="F7F8FC"/>
        </w:rPr>
        <w:t> </w:t>
      </w:r>
      <w:r>
        <w:rPr>
          <w:b/>
          <w:bCs/>
        </w:rPr>
        <w:t xml:space="preserve">povinný předmět </w:t>
      </w:r>
      <w:r>
        <w:rPr>
          <w:bCs/>
        </w:rPr>
        <w:t xml:space="preserve">(Vyučující: Mgr. Marcela Poučová, </w:t>
      </w:r>
      <w:proofErr w:type="spellStart"/>
      <w:r>
        <w:rPr>
          <w:bCs/>
        </w:rPr>
        <w:t>Ph</w:t>
      </w:r>
      <w:proofErr w:type="spellEnd"/>
      <w:r>
        <w:rPr>
          <w:bCs/>
        </w:rPr>
        <w:t>. D.)</w:t>
      </w:r>
    </w:p>
    <w:p w14:paraId="1C37A357" w14:textId="77777777" w:rsidR="006D7CE6" w:rsidRPr="00851EB4" w:rsidRDefault="006D7CE6" w:rsidP="006D7CE6">
      <w:pPr>
        <w:numPr>
          <w:ilvl w:val="0"/>
          <w:numId w:val="1"/>
        </w:numPr>
        <w:jc w:val="both"/>
      </w:pPr>
      <w:r>
        <w:rPr>
          <w:bCs/>
        </w:rPr>
        <w:t>aktivní účast na seminářích, docházka a příprava zadaných úkolů</w:t>
      </w:r>
    </w:p>
    <w:p w14:paraId="1D820B89" w14:textId="77777777" w:rsidR="006D7CE6" w:rsidRDefault="006D7CE6" w:rsidP="006D7CE6">
      <w:pPr>
        <w:numPr>
          <w:ilvl w:val="0"/>
          <w:numId w:val="1"/>
        </w:numPr>
        <w:jc w:val="both"/>
      </w:pPr>
      <w:r>
        <w:rPr>
          <w:color w:val="0A0A0A"/>
          <w:shd w:val="clear" w:color="auto" w:fill="FDFDFE"/>
        </w:rPr>
        <w:t xml:space="preserve">studenti </w:t>
      </w:r>
      <w:proofErr w:type="gramStart"/>
      <w:r>
        <w:rPr>
          <w:color w:val="0A0A0A"/>
          <w:shd w:val="clear" w:color="auto" w:fill="FDFDFE"/>
        </w:rPr>
        <w:t>napíší</w:t>
      </w:r>
      <w:proofErr w:type="gramEnd"/>
      <w:r>
        <w:rPr>
          <w:color w:val="0A0A0A"/>
          <w:shd w:val="clear" w:color="auto" w:fill="FDFDFE"/>
        </w:rPr>
        <w:t xml:space="preserve"> jeden průběžný test v polovině semestru, který slouží k jejich sebe evaluaci. Test bude společně opraven.</w:t>
      </w:r>
    </w:p>
    <w:p w14:paraId="210152D3" w14:textId="77777777" w:rsidR="006D7CE6" w:rsidRDefault="006D7CE6" w:rsidP="006D7CE6">
      <w:pPr>
        <w:ind w:left="60"/>
        <w:jc w:val="both"/>
        <w:rPr>
          <w:color w:val="0A0A0A"/>
          <w:shd w:val="clear" w:color="auto" w:fill="FDFDFE"/>
        </w:rPr>
      </w:pPr>
      <w:r>
        <w:rPr>
          <w:b/>
          <w:bCs/>
          <w:u w:val="single"/>
        </w:rPr>
        <w:t>Zápočet</w:t>
      </w:r>
      <w:r>
        <w:rPr>
          <w:b/>
          <w:bCs/>
        </w:rPr>
        <w:t xml:space="preserve">: </w:t>
      </w:r>
      <w:r>
        <w:rPr>
          <w:color w:val="0A0A0A"/>
          <w:shd w:val="clear" w:color="auto" w:fill="FDFDFE"/>
        </w:rPr>
        <w:t xml:space="preserve">Požadavky k ukončení předmětu: Ve zkouškovém období studenti </w:t>
      </w:r>
      <w:proofErr w:type="gramStart"/>
      <w:r>
        <w:rPr>
          <w:color w:val="0A0A0A"/>
          <w:shd w:val="clear" w:color="auto" w:fill="FDFDFE"/>
        </w:rPr>
        <w:t>píší</w:t>
      </w:r>
      <w:proofErr w:type="gramEnd"/>
      <w:r>
        <w:rPr>
          <w:color w:val="0A0A0A"/>
          <w:shd w:val="clear" w:color="auto" w:fill="FDFDFE"/>
        </w:rPr>
        <w:t xml:space="preserve"> zápočtový test (student má dvě možnosti opravy, ale všechny pokusy musí absolvovat během vypsaných termínů). Jako úspěšný je hodnocen test s výsledkem </w:t>
      </w:r>
      <w:proofErr w:type="gramStart"/>
      <w:r>
        <w:rPr>
          <w:color w:val="0A0A0A"/>
          <w:shd w:val="clear" w:color="auto" w:fill="FDFDFE"/>
        </w:rPr>
        <w:t>70%</w:t>
      </w:r>
      <w:proofErr w:type="gramEnd"/>
      <w:r>
        <w:rPr>
          <w:color w:val="0A0A0A"/>
          <w:shd w:val="clear" w:color="auto" w:fill="FDFDFE"/>
        </w:rPr>
        <w:t xml:space="preserve"> a výše.</w:t>
      </w:r>
    </w:p>
    <w:p w14:paraId="4AD32A24" w14:textId="77777777" w:rsidR="006D7CE6" w:rsidRDefault="006D7CE6" w:rsidP="006D7CE6">
      <w:pPr>
        <w:ind w:left="60"/>
        <w:jc w:val="both"/>
      </w:pPr>
      <w:r>
        <w:t xml:space="preserve"> </w:t>
      </w:r>
    </w:p>
    <w:p w14:paraId="2204777A" w14:textId="77777777" w:rsidR="006D7CE6" w:rsidRDefault="006D7CE6" w:rsidP="006D7CE6">
      <w:pPr>
        <w:jc w:val="both"/>
        <w:rPr>
          <w:b/>
          <w:color w:val="FF0000"/>
        </w:rPr>
      </w:pPr>
      <w:r>
        <w:rPr>
          <w:i/>
        </w:rPr>
        <w:t>Důležitá poznámka</w:t>
      </w:r>
      <w:r>
        <w:t>:</w:t>
      </w:r>
      <w:r>
        <w:rPr>
          <w:b/>
          <w:color w:val="FF0000"/>
        </w:rPr>
        <w:t xml:space="preserve"> </w:t>
      </w:r>
    </w:p>
    <w:p w14:paraId="20685957" w14:textId="77777777" w:rsidR="006D7CE6" w:rsidRDefault="006D7CE6" w:rsidP="006D7CE6">
      <w:pPr>
        <w:jc w:val="both"/>
        <w:rPr>
          <w:b/>
          <w:color w:val="FF0000"/>
        </w:rPr>
      </w:pPr>
      <w:r>
        <w:rPr>
          <w:b/>
          <w:color w:val="FF0000"/>
        </w:rPr>
        <w:t>Jsou-li texty a cvičení z učebnice připravené, hodiny probíhají mnohem efektivněji, zveme vás tedy k intenzívní domácí přípravě.</w:t>
      </w:r>
    </w:p>
    <w:p w14:paraId="5E382629" w14:textId="77777777" w:rsidR="006D7CE6" w:rsidRDefault="006D7CE6" w:rsidP="006D7CE6">
      <w:pPr>
        <w:ind w:left="60"/>
        <w:jc w:val="both"/>
      </w:pPr>
      <w:r>
        <w:rPr>
          <w:b/>
        </w:rPr>
        <w:t>Předpokládá se rovněž samostatná domácí příprava</w:t>
      </w:r>
      <w:r>
        <w:t>, práce se slovníky, s aplikací DRIL v </w:t>
      </w:r>
      <w:proofErr w:type="spellStart"/>
      <w:r>
        <w:t>ISu</w:t>
      </w:r>
      <w:proofErr w:type="spellEnd"/>
      <w:r>
        <w:t xml:space="preserve"> apod.</w:t>
      </w:r>
    </w:p>
    <w:p w14:paraId="0D961B10" w14:textId="5F509199" w:rsidR="006D7CE6" w:rsidRDefault="006D7CE6" w:rsidP="006D7CE6">
      <w:pPr>
        <w:jc w:val="center"/>
      </w:pPr>
      <w:bookmarkStart w:id="0" w:name="_Hlk52791543"/>
      <w:r>
        <w:rPr>
          <w:b/>
          <w:bCs/>
          <w:u w:val="single"/>
        </w:rPr>
        <w:t xml:space="preserve">Výuka v podzimním semestru 2021 </w:t>
      </w:r>
      <w:r>
        <w:t>(20.9.-17.12.2021)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D7CE6" w14:paraId="68A005B0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F45A" w14:textId="546F299F" w:rsidR="006D7CE6" w:rsidRDefault="006D7CE6" w:rsidP="00961B5A">
            <w:pPr>
              <w:spacing w:line="256" w:lineRule="auto"/>
              <w:ind w:firstLine="708"/>
              <w:rPr>
                <w:lang w:eastAsia="en-US"/>
              </w:rPr>
            </w:pPr>
            <w:r>
              <w:rPr>
                <w:b/>
                <w:lang w:eastAsia="en-US"/>
              </w:rPr>
              <w:t>JC1</w:t>
            </w:r>
            <w:r>
              <w:rPr>
                <w:lang w:eastAsia="en-US"/>
              </w:rPr>
              <w:t xml:space="preserve"> – úterý 10-11,50, uč. 11</w:t>
            </w:r>
          </w:p>
          <w:p w14:paraId="50E2FBBC" w14:textId="75E7E8E5" w:rsidR="006D7CE6" w:rsidRDefault="006D7CE6" w:rsidP="00961B5A">
            <w:pPr>
              <w:spacing w:line="256" w:lineRule="auto"/>
              <w:jc w:val="both"/>
              <w:rPr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>Týden 20.9.-24.9.:</w:t>
            </w:r>
          </w:p>
          <w:p w14:paraId="2EE02960" w14:textId="0021AE44" w:rsidR="006D7CE6" w:rsidRDefault="006D7CE6" w:rsidP="00961B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 informační schůzka</w:t>
            </w:r>
          </w:p>
        </w:tc>
      </w:tr>
      <w:tr w:rsidR="006D7CE6" w14:paraId="07FCB058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B85" w14:textId="4B9461B5" w:rsidR="006D7CE6" w:rsidRDefault="006D7CE6" w:rsidP="00961B5A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27.9.-1.10.:</w:t>
            </w:r>
          </w:p>
          <w:p w14:paraId="541D6D73" w14:textId="6A9A6BEA" w:rsidR="006D7CE6" w:rsidRDefault="006D7CE6" w:rsidP="00961B5A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 w:rsidR="002536EB">
              <w:rPr>
                <w:iCs/>
                <w:lang w:eastAsia="en-US"/>
              </w:rPr>
              <w:t xml:space="preserve">– </w:t>
            </w:r>
            <w:r w:rsidR="002536EB" w:rsidRPr="0096422D">
              <w:rPr>
                <w:b/>
                <w:bCs/>
                <w:iCs/>
                <w:lang w:eastAsia="en-US"/>
              </w:rPr>
              <w:t>státní svátek</w:t>
            </w:r>
            <w:r w:rsidR="002536EB">
              <w:rPr>
                <w:b/>
                <w:bCs/>
                <w:iCs/>
                <w:lang w:eastAsia="en-US"/>
              </w:rPr>
              <w:t xml:space="preserve"> 28.9.</w:t>
            </w:r>
          </w:p>
        </w:tc>
      </w:tr>
      <w:tr w:rsidR="006D7CE6" w14:paraId="069D495B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21A" w14:textId="4917D7B8" w:rsidR="006D7CE6" w:rsidRDefault="006D7CE6" w:rsidP="00961B5A">
            <w:pPr>
              <w:spacing w:line="256" w:lineRule="auto"/>
              <w:jc w:val="both"/>
              <w:rPr>
                <w:i/>
                <w:iCs/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>Týden4.10.-8.10.:</w:t>
            </w:r>
            <w:r>
              <w:rPr>
                <w:lang w:eastAsia="en-US"/>
              </w:rPr>
              <w:t xml:space="preserve"> </w:t>
            </w:r>
          </w:p>
          <w:p w14:paraId="6E59D069" w14:textId="32A4D169" w:rsidR="006D7CE6" w:rsidRDefault="006D7CE6" w:rsidP="00961B5A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>– lekce 9</w:t>
            </w:r>
          </w:p>
        </w:tc>
      </w:tr>
      <w:tr w:rsidR="006D7CE6" w14:paraId="5E9A231E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940" w14:textId="583A53E8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Týden 11.10.-15.10.:</w:t>
            </w:r>
            <w:r>
              <w:rPr>
                <w:lang w:eastAsia="en-US"/>
              </w:rPr>
              <w:t xml:space="preserve"> </w:t>
            </w:r>
          </w:p>
          <w:p w14:paraId="211C8800" w14:textId="08D381E6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lekce </w:t>
            </w:r>
            <w:r w:rsidR="002536EB">
              <w:rPr>
                <w:iCs/>
                <w:lang w:eastAsia="en-US"/>
              </w:rPr>
              <w:t>9</w:t>
            </w:r>
          </w:p>
        </w:tc>
      </w:tr>
      <w:tr w:rsidR="006D7CE6" w14:paraId="429D09AA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BCD" w14:textId="112B3F4C" w:rsidR="006D7CE6" w:rsidRDefault="006D7CE6" w:rsidP="00961B5A">
            <w:pPr>
              <w:spacing w:line="256" w:lineRule="auto"/>
              <w:jc w:val="both"/>
              <w:rPr>
                <w:i/>
                <w:iCs/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>Týden 18.10.-22.10.:</w:t>
            </w:r>
            <w:r>
              <w:rPr>
                <w:lang w:eastAsia="en-US"/>
              </w:rPr>
              <w:t xml:space="preserve"> </w:t>
            </w:r>
          </w:p>
          <w:p w14:paraId="35316283" w14:textId="261CE980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>– lekce 10</w:t>
            </w:r>
          </w:p>
        </w:tc>
      </w:tr>
      <w:tr w:rsidR="006D7CE6" w14:paraId="27D966EB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A2F0" w14:textId="0B71C999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25.10.-29.10.: </w:t>
            </w:r>
          </w:p>
          <w:p w14:paraId="1DDFA569" w14:textId="4FE2A0F0" w:rsidR="006D7CE6" w:rsidRDefault="006D7CE6" w:rsidP="00961B5A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lekce 1</w:t>
            </w:r>
            <w:r w:rsidR="002536EB">
              <w:rPr>
                <w:iCs/>
                <w:lang w:eastAsia="en-US"/>
              </w:rPr>
              <w:t>0</w:t>
            </w:r>
          </w:p>
        </w:tc>
      </w:tr>
      <w:tr w:rsidR="006D7CE6" w14:paraId="1CFFA7BE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A92" w14:textId="16B80AE5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Týden 1.11-5.11.:</w:t>
            </w:r>
          </w:p>
          <w:p w14:paraId="7C928B87" w14:textId="1B403986" w:rsidR="006D7CE6" w:rsidRDefault="006D7CE6" w:rsidP="00961B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</w:t>
            </w:r>
            <w:r w:rsidR="002536EB">
              <w:rPr>
                <w:iCs/>
                <w:lang w:eastAsia="en-US"/>
              </w:rPr>
              <w:t>lekce</w:t>
            </w:r>
            <w:r w:rsidR="002536EB">
              <w:rPr>
                <w:iCs/>
                <w:lang w:eastAsia="en-US"/>
              </w:rPr>
              <w:t xml:space="preserve"> 11</w:t>
            </w:r>
          </w:p>
        </w:tc>
      </w:tr>
      <w:tr w:rsidR="006D7CE6" w14:paraId="77F8B4BF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481" w14:textId="09A302B5" w:rsidR="006D7CE6" w:rsidRDefault="006D7CE6" w:rsidP="00961B5A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>Týden 8.11.-12.11.:</w:t>
            </w:r>
            <w:r>
              <w:rPr>
                <w:lang w:eastAsia="en-US"/>
              </w:rPr>
              <w:t xml:space="preserve">    </w:t>
            </w:r>
          </w:p>
          <w:p w14:paraId="312F2059" w14:textId="7B1AECA1" w:rsidR="006D7CE6" w:rsidRDefault="006D7CE6" w:rsidP="002536EB">
            <w:pPr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</w:t>
            </w:r>
            <w:r w:rsidR="002536EB">
              <w:rPr>
                <w:iCs/>
                <w:lang w:eastAsia="en-US"/>
              </w:rPr>
              <w:t>oprava testu lekce 9-11</w:t>
            </w:r>
          </w:p>
        </w:tc>
      </w:tr>
      <w:tr w:rsidR="006D7CE6" w14:paraId="7DD5023E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8FE" w14:textId="7C0F81AC" w:rsidR="006D7CE6" w:rsidRDefault="006D7CE6" w:rsidP="00961B5A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15.11.-19.</w:t>
            </w:r>
            <w:proofErr w:type="gramStart"/>
            <w:r>
              <w:rPr>
                <w:u w:val="single"/>
                <w:lang w:eastAsia="en-US"/>
              </w:rPr>
              <w:t>11..</w:t>
            </w:r>
            <w:proofErr w:type="gramEnd"/>
            <w:r>
              <w:rPr>
                <w:u w:val="single"/>
                <w:lang w:eastAsia="en-US"/>
              </w:rPr>
              <w:t xml:space="preserve">: </w:t>
            </w:r>
          </w:p>
          <w:p w14:paraId="3E091770" w14:textId="0BDCDB0B" w:rsidR="006D7CE6" w:rsidRDefault="006D7CE6" w:rsidP="00961B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</w:t>
            </w:r>
            <w:r w:rsidR="002536EB">
              <w:rPr>
                <w:iCs/>
                <w:lang w:eastAsia="en-US"/>
              </w:rPr>
              <w:t>lekce 12</w:t>
            </w:r>
          </w:p>
        </w:tc>
      </w:tr>
      <w:tr w:rsidR="006D7CE6" w14:paraId="4B7743F5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0D91" w14:textId="405BA879" w:rsidR="006D7CE6" w:rsidRDefault="006D7CE6" w:rsidP="00961B5A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22.11.-26.11.: </w:t>
            </w:r>
          </w:p>
          <w:p w14:paraId="4F49560E" w14:textId="0F35600C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r w:rsidR="002536EB">
              <w:rPr>
                <w:iCs/>
                <w:lang w:eastAsia="en-US"/>
              </w:rPr>
              <w:t>lekce 12</w:t>
            </w:r>
          </w:p>
        </w:tc>
      </w:tr>
      <w:tr w:rsidR="006D7CE6" w14:paraId="22C8EBBC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4EC" w14:textId="1ED8DFEF" w:rsidR="006D7CE6" w:rsidRDefault="006D7CE6" w:rsidP="00961B5A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29.11.-3.</w:t>
            </w:r>
            <w:proofErr w:type="gramStart"/>
            <w:r>
              <w:rPr>
                <w:u w:val="single"/>
                <w:lang w:eastAsia="en-US"/>
              </w:rPr>
              <w:t>12.:.</w:t>
            </w:r>
            <w:proofErr w:type="gramEnd"/>
            <w:r>
              <w:rPr>
                <w:u w:val="single"/>
                <w:lang w:eastAsia="en-US"/>
              </w:rPr>
              <w:t xml:space="preserve"> </w:t>
            </w:r>
          </w:p>
          <w:p w14:paraId="21390030" w14:textId="43EF676C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 w:rsidRPr="00280F90">
              <w:rPr>
                <w:b/>
                <w:bCs/>
                <w:u w:val="single"/>
                <w:lang w:eastAsia="en-US"/>
              </w:rPr>
              <w:t>JC1</w:t>
            </w:r>
            <w:r>
              <w:rPr>
                <w:lang w:eastAsia="en-US"/>
              </w:rPr>
              <w:t xml:space="preserve"> – </w:t>
            </w:r>
            <w:r w:rsidR="002536EB">
              <w:rPr>
                <w:iCs/>
                <w:lang w:eastAsia="en-US"/>
              </w:rPr>
              <w:t>lekce 13</w:t>
            </w:r>
          </w:p>
        </w:tc>
      </w:tr>
      <w:tr w:rsidR="006D7CE6" w14:paraId="47EF069F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4AEA" w14:textId="762F0CE5" w:rsidR="006D7CE6" w:rsidRDefault="006D7CE6" w:rsidP="00961B5A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6.12-10.</w:t>
            </w:r>
            <w:proofErr w:type="gramStart"/>
            <w:r>
              <w:rPr>
                <w:u w:val="single"/>
                <w:lang w:eastAsia="en-US"/>
              </w:rPr>
              <w:t>12. :</w:t>
            </w:r>
            <w:proofErr w:type="gramEnd"/>
          </w:p>
          <w:p w14:paraId="062EAEA8" w14:textId="6D97C434" w:rsidR="006D7CE6" w:rsidRDefault="006D7CE6" w:rsidP="00961B5A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280F90">
              <w:rPr>
                <w:b/>
                <w:b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>–</w:t>
            </w:r>
            <w:r>
              <w:rPr>
                <w:b/>
                <w:bCs/>
                <w:lang w:eastAsia="en-US"/>
              </w:rPr>
              <w:t xml:space="preserve"> </w:t>
            </w:r>
            <w:r w:rsidR="002536EB">
              <w:rPr>
                <w:lang w:eastAsia="en-US"/>
              </w:rPr>
              <w:t>lekce 14</w:t>
            </w:r>
          </w:p>
        </w:tc>
      </w:tr>
      <w:tr w:rsidR="006D7CE6" w14:paraId="0039221B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1A0" w14:textId="2790B7CD" w:rsidR="006D7CE6" w:rsidRDefault="006D7CE6" w:rsidP="006D7CE6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13.12.-17.</w:t>
            </w:r>
            <w:proofErr w:type="gramStart"/>
            <w:r>
              <w:rPr>
                <w:u w:val="single"/>
                <w:lang w:eastAsia="en-US"/>
              </w:rPr>
              <w:t>12. :</w:t>
            </w:r>
            <w:proofErr w:type="gramEnd"/>
          </w:p>
          <w:p w14:paraId="79A669E3" w14:textId="327B2F1A" w:rsidR="006D7CE6" w:rsidRDefault="006D7CE6" w:rsidP="006D7CE6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 w:rsidRPr="00280F90">
              <w:rPr>
                <w:b/>
                <w:bCs/>
                <w:lang w:eastAsia="en-US"/>
              </w:rPr>
              <w:t>JC1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–</w:t>
            </w:r>
            <w:r w:rsidRPr="00280F90">
              <w:rPr>
                <w:b/>
                <w:bCs/>
                <w:lang w:eastAsia="en-US"/>
              </w:rPr>
              <w:t xml:space="preserve"> </w:t>
            </w:r>
            <w:r w:rsidR="002536EB">
              <w:rPr>
                <w:lang w:eastAsia="en-US"/>
              </w:rPr>
              <w:t>lekce 14</w:t>
            </w:r>
          </w:p>
        </w:tc>
      </w:tr>
    </w:tbl>
    <w:p w14:paraId="37DDE651" w14:textId="77777777" w:rsidR="006D7CE6" w:rsidRDefault="006D7CE6" w:rsidP="006D7CE6"/>
    <w:bookmarkEnd w:id="0"/>
    <w:p w14:paraId="56D9821F" w14:textId="77777777" w:rsidR="006D7CE6" w:rsidRDefault="006D7CE6" w:rsidP="006D7CE6">
      <w:pPr>
        <w:spacing w:after="240"/>
        <w:rPr>
          <w:color w:val="0A0A0A"/>
          <w:shd w:val="clear" w:color="auto" w:fill="FDFDFE"/>
        </w:rPr>
      </w:pPr>
      <w:r>
        <w:rPr>
          <w:color w:val="0A0A0A"/>
        </w:rPr>
        <w:lastRenderedPageBreak/>
        <w:br/>
        <w:t xml:space="preserve">Na základě učebnice </w:t>
      </w:r>
      <w:proofErr w:type="spellStart"/>
      <w:r>
        <w:rPr>
          <w:color w:val="0A0A0A"/>
        </w:rPr>
        <w:t>Allez</w:t>
      </w:r>
      <w:proofErr w:type="spellEnd"/>
      <w:r>
        <w:rPr>
          <w:color w:val="0A0A0A"/>
        </w:rPr>
        <w:t xml:space="preserve"> hop! 1 francouzština pro každého a </w:t>
      </w:r>
      <w:proofErr w:type="spellStart"/>
      <w:r>
        <w:rPr>
          <w:color w:val="0A0A0A"/>
        </w:rPr>
        <w:t>Allez</w:t>
      </w:r>
      <w:proofErr w:type="spellEnd"/>
      <w:r>
        <w:rPr>
          <w:color w:val="0A0A0A"/>
        </w:rPr>
        <w:t xml:space="preserve"> hop! 2 francouzština pro každého (lekce 9-14) se sjednocují a upevňují jazykové znalostí studentů. Jsou představeny gramatické a lexikální struktury v učebnici, ty jsou dále více procvičovány v předmětu </w:t>
      </w:r>
      <w:r>
        <w:rPr>
          <w:color w:val="FF0000"/>
        </w:rPr>
        <w:t>FJ1071 Praktický jazyk 1</w:t>
      </w:r>
      <w:r>
        <w:rPr>
          <w:color w:val="0A0A0A"/>
        </w:rPr>
        <w:t xml:space="preserve">, která jsou zaměřena na zlepšování komunikativní kompetence studentů. </w:t>
      </w:r>
    </w:p>
    <w:p w14:paraId="7161D126" w14:textId="77777777" w:rsidR="006D7CE6" w:rsidRDefault="006D7CE6" w:rsidP="006D7CE6">
      <w:pPr>
        <w:rPr>
          <w:color w:val="0A0A0A"/>
          <w:shd w:val="clear" w:color="auto" w:fill="FDFDFE"/>
        </w:rPr>
      </w:pPr>
      <w:r>
        <w:rPr>
          <w:color w:val="0A0A0A"/>
          <w:shd w:val="clear" w:color="auto" w:fill="FDFDFE"/>
        </w:rPr>
        <w:t>Povinná literatura:</w:t>
      </w:r>
    </w:p>
    <w:p w14:paraId="50A1A29A" w14:textId="77777777" w:rsidR="006D7CE6" w:rsidRDefault="006D7CE6" w:rsidP="006D7CE6">
      <w:pPr>
        <w:rPr>
          <w:i/>
          <w:iCs/>
          <w:color w:val="0A0A0A"/>
          <w:shd w:val="clear" w:color="auto" w:fill="FDFDFE"/>
        </w:rPr>
      </w:pPr>
      <w:r>
        <w:rPr>
          <w:color w:val="0A0A0A"/>
          <w:shd w:val="clear" w:color="auto" w:fill="FDFDFE"/>
        </w:rPr>
        <w:t>BEKOVÁ, Jarmila, Marion BÉRARD, Alexandra KOZLOVÁ a Radim ŽATKA. </w:t>
      </w:r>
      <w:proofErr w:type="spellStart"/>
      <w:r>
        <w:rPr>
          <w:i/>
          <w:iCs/>
          <w:color w:val="0A0A0A"/>
          <w:shd w:val="clear" w:color="auto" w:fill="FDFDFE"/>
        </w:rPr>
        <w:t>Allez</w:t>
      </w:r>
      <w:proofErr w:type="spellEnd"/>
      <w:r>
        <w:rPr>
          <w:i/>
          <w:iCs/>
          <w:color w:val="0A0A0A"/>
          <w:shd w:val="clear" w:color="auto" w:fill="FDFDFE"/>
        </w:rPr>
        <w:t xml:space="preserve"> hop</w:t>
      </w:r>
      <w:proofErr w:type="gramStart"/>
      <w:r>
        <w:rPr>
          <w:i/>
          <w:iCs/>
          <w:color w:val="0A0A0A"/>
          <w:shd w:val="clear" w:color="auto" w:fill="FDFDFE"/>
        </w:rPr>
        <w:t>! :</w:t>
      </w:r>
      <w:proofErr w:type="gramEnd"/>
      <w:r>
        <w:rPr>
          <w:i/>
          <w:iCs/>
          <w:color w:val="0A0A0A"/>
          <w:shd w:val="clear" w:color="auto" w:fill="FDFDFE"/>
        </w:rPr>
        <w:t xml:space="preserve"> francouzština pro každého. 1</w:t>
      </w:r>
    </w:p>
    <w:p w14:paraId="63E7DB44" w14:textId="77777777" w:rsidR="006D7CE6" w:rsidRDefault="006D7CE6" w:rsidP="006D7CE6">
      <w:r>
        <w:rPr>
          <w:color w:val="0A0A0A"/>
          <w:shd w:val="clear" w:color="auto" w:fill="FDFDFE"/>
        </w:rPr>
        <w:t>BEKOVÁ, Jarmila, Marion BÉRARD, Alexandra KOZLOVÁ a Radim ŽATKA. </w:t>
      </w:r>
      <w:proofErr w:type="spellStart"/>
      <w:r>
        <w:rPr>
          <w:i/>
          <w:iCs/>
          <w:color w:val="0A0A0A"/>
          <w:shd w:val="clear" w:color="auto" w:fill="FDFDFE"/>
        </w:rPr>
        <w:t>Allez</w:t>
      </w:r>
      <w:proofErr w:type="spellEnd"/>
      <w:r>
        <w:rPr>
          <w:i/>
          <w:iCs/>
          <w:color w:val="0A0A0A"/>
          <w:shd w:val="clear" w:color="auto" w:fill="FDFDFE"/>
        </w:rPr>
        <w:t xml:space="preserve"> hop</w:t>
      </w:r>
      <w:proofErr w:type="gramStart"/>
      <w:r>
        <w:rPr>
          <w:i/>
          <w:iCs/>
          <w:color w:val="0A0A0A"/>
          <w:shd w:val="clear" w:color="auto" w:fill="FDFDFE"/>
        </w:rPr>
        <w:t>! :</w:t>
      </w:r>
      <w:proofErr w:type="gramEnd"/>
      <w:r>
        <w:rPr>
          <w:i/>
          <w:iCs/>
          <w:color w:val="0A0A0A"/>
          <w:shd w:val="clear" w:color="auto" w:fill="FDFDFE"/>
        </w:rPr>
        <w:t xml:space="preserve"> francouzština pro každého. 2</w:t>
      </w:r>
    </w:p>
    <w:p w14:paraId="50D39A11" w14:textId="77777777" w:rsidR="006D7CE6" w:rsidRDefault="006D7CE6" w:rsidP="006D7CE6"/>
    <w:p w14:paraId="60CA5A43" w14:textId="77777777" w:rsidR="006D7CE6" w:rsidRDefault="006D7CE6" w:rsidP="006D7CE6"/>
    <w:sectPr w:rsidR="006D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6"/>
    <w:rsid w:val="001A4CBA"/>
    <w:rsid w:val="002536EB"/>
    <w:rsid w:val="006D7CE6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9E9F"/>
  <w15:chartTrackingRefBased/>
  <w15:docId w15:val="{28281517-1514-4CB2-9C19-361A3FD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3</cp:revision>
  <dcterms:created xsi:type="dcterms:W3CDTF">2021-09-06T14:07:00Z</dcterms:created>
  <dcterms:modified xsi:type="dcterms:W3CDTF">2021-09-08T11:36:00Z</dcterms:modified>
</cp:coreProperties>
</file>