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Natálie Šulcová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Je v pořádku citovat BP, ale vy ji uvádíte pod kazuistikou. Žádnou jinou odbornou literaturu o žácích s OMJ neuvádíte. Doplňte prosím odbornou literaturu </w:t>
            </w:r>
          </w:p>
          <w:p w:rsidR="00000000" w:rsidDel="00000000" w:rsidP="00000000" w:rsidRDefault="00000000" w:rsidRPr="00000000" w14:paraId="00000021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Viz. předchozí bod.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Obrázky/tabulky číslujte a pojmenovávejte.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Prosím o doplnění teoretického úvodu na základě odborné literatury.</w:t>
            </w:r>
          </w:p>
          <w:p w:rsidR="00000000" w:rsidDel="00000000" w:rsidP="00000000" w:rsidRDefault="00000000" w:rsidRPr="00000000" w14:paraId="0000002B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Práci mi následně zašlete e-mailem asap, ideálně do konce roku, ať vám můžu dát zápočet během zkouškového.</w:t>
            </w:r>
          </w:p>
        </w:tc>
      </w:tr>
    </w:tbl>
    <w:p w:rsidR="00000000" w:rsidDel="00000000" w:rsidP="00000000" w:rsidRDefault="00000000" w:rsidRPr="00000000" w14:paraId="0000002C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9b7DMqZhN7mIvptyicheYD4c3w==">AMUW2mUlzoGbWVNakuBTAKJgP+h3yAtFPakFwK8HeRldhi3AKofxgJUo7HeaD41XF6sw9PD0x7xqiqYSAB+kimL3VZcouR4ExhgSQ8LYgsz/iWOgPFfmZIc=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