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F007F0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Možné řešení p</w:t>
      </w:r>
      <w:r w:rsidR="004F71E1" w:rsidRPr="004F71E1">
        <w:rPr>
          <w:rFonts w:asciiTheme="majorHAnsi" w:hAnsiTheme="majorHAnsi" w:cstheme="majorHAnsi"/>
          <w:b/>
          <w:sz w:val="28"/>
          <w:szCs w:val="28"/>
        </w:rPr>
        <w:t>rotokol</w:t>
      </w:r>
      <w:r>
        <w:rPr>
          <w:rFonts w:asciiTheme="majorHAnsi" w:hAnsiTheme="majorHAnsi" w:cstheme="majorHAnsi"/>
          <w:b/>
          <w:sz w:val="28"/>
          <w:szCs w:val="28"/>
        </w:rPr>
        <w:t>u ze</w:t>
      </w:r>
      <w:r w:rsidR="004F71E1" w:rsidRPr="004F71E1">
        <w:rPr>
          <w:rFonts w:asciiTheme="majorHAnsi" w:hAnsiTheme="majorHAnsi" w:cstheme="majorHAnsi"/>
          <w:b/>
          <w:sz w:val="28"/>
          <w:szCs w:val="28"/>
        </w:rPr>
        <w:t xml:space="preserve"> cvičení </w:t>
      </w:r>
      <w:r w:rsidR="00F26F76">
        <w:rPr>
          <w:rFonts w:asciiTheme="majorHAnsi" w:hAnsiTheme="majorHAnsi" w:cstheme="majorHAnsi"/>
          <w:b/>
          <w:sz w:val="28"/>
          <w:szCs w:val="28"/>
        </w:rPr>
        <w:t>9</w:t>
      </w:r>
      <w:bookmarkStart w:id="0" w:name="_GoBack"/>
      <w:bookmarkEnd w:id="0"/>
    </w:p>
    <w:p w:rsid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833C66">
        <w:rPr>
          <w:rFonts w:asciiTheme="majorHAnsi" w:hAnsiTheme="majorHAnsi" w:cstheme="majorHAnsi"/>
          <w:sz w:val="28"/>
          <w:szCs w:val="28"/>
        </w:rPr>
        <w:t xml:space="preserve">Poznávání </w:t>
      </w:r>
      <w:r w:rsidR="00010FEA">
        <w:rPr>
          <w:rFonts w:asciiTheme="majorHAnsi" w:hAnsiTheme="majorHAnsi" w:cstheme="majorHAnsi"/>
          <w:sz w:val="28"/>
          <w:szCs w:val="28"/>
        </w:rPr>
        <w:t>sedimentárních hornin</w:t>
      </w:r>
    </w:p>
    <w:p w:rsidR="00F007F0" w:rsidRPr="004F71E1" w:rsidRDefault="00F007F0">
      <w:pPr>
        <w:rPr>
          <w:rFonts w:asciiTheme="majorHAnsi" w:hAnsiTheme="majorHAnsi" w:cstheme="majorHAnsi"/>
          <w:sz w:val="28"/>
          <w:szCs w:val="28"/>
        </w:rPr>
      </w:pPr>
    </w:p>
    <w:p w:rsidR="004F71E1" w:rsidRPr="00D16B6C" w:rsidRDefault="00D16B6C" w:rsidP="00D16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10FEA">
        <w:rPr>
          <w:rFonts w:ascii="Times New Roman" w:hAnsi="Times New Roman" w:cs="Times New Roman"/>
          <w:sz w:val="28"/>
          <w:szCs w:val="28"/>
        </w:rPr>
        <w:t>Uveďte příklad dvou nezpevněných psefitických sedimentů.</w:t>
      </w:r>
    </w:p>
    <w:p w:rsidR="00833C66" w:rsidRPr="00010FEA" w:rsidRDefault="00010FEA">
      <w:pPr>
        <w:rPr>
          <w:rFonts w:ascii="Times New Roman" w:hAnsi="Times New Roman" w:cs="Times New Roman"/>
          <w:sz w:val="24"/>
          <w:szCs w:val="24"/>
        </w:rPr>
      </w:pPr>
      <w:r w:rsidRPr="00010FEA">
        <w:rPr>
          <w:rFonts w:ascii="Times New Roman" w:hAnsi="Times New Roman" w:cs="Times New Roman"/>
          <w:sz w:val="24"/>
          <w:szCs w:val="24"/>
        </w:rPr>
        <w:t xml:space="preserve">Kamenná suť, štěrk, </w:t>
      </w:r>
      <w:proofErr w:type="spellStart"/>
      <w:r w:rsidRPr="00010FEA">
        <w:rPr>
          <w:rFonts w:ascii="Times New Roman" w:hAnsi="Times New Roman" w:cs="Times New Roman"/>
          <w:sz w:val="24"/>
          <w:szCs w:val="24"/>
        </w:rPr>
        <w:t>till</w:t>
      </w:r>
      <w:proofErr w:type="spellEnd"/>
    </w:p>
    <w:p w:rsidR="00D05F05" w:rsidRDefault="00D05F05">
      <w:pPr>
        <w:rPr>
          <w:rFonts w:ascii="Times New Roman" w:hAnsi="Times New Roman" w:cs="Times New Roman"/>
          <w:sz w:val="28"/>
          <w:szCs w:val="28"/>
        </w:rPr>
      </w:pPr>
    </w:p>
    <w:p w:rsidR="00531547" w:rsidRDefault="00833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10FEA">
        <w:rPr>
          <w:rFonts w:ascii="Times New Roman" w:hAnsi="Times New Roman" w:cs="Times New Roman"/>
          <w:sz w:val="28"/>
          <w:szCs w:val="28"/>
        </w:rPr>
        <w:t>V čem se shodují a v čem se liší horniny pískovec – arkóza – droba?</w:t>
      </w:r>
    </w:p>
    <w:p w:rsidR="00833C66" w:rsidRPr="00010FEA" w:rsidRDefault="0001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Stejná je psamitická velikost klastů. rozdíl je v obsahu křemene, živců a matrix. V pískovcích je více jak 75 % křemenných zrn, v arkózách je nad 25 % živců, v drobách je převažující matrix.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D16B6C">
        <w:rPr>
          <w:rFonts w:ascii="Times New Roman" w:hAnsi="Times New Roman" w:cs="Times New Roman"/>
          <w:sz w:val="28"/>
          <w:szCs w:val="28"/>
        </w:rPr>
        <w:t xml:space="preserve">Pojmenujte </w:t>
      </w:r>
      <w:r w:rsidR="007F63A2">
        <w:rPr>
          <w:rFonts w:ascii="Times New Roman" w:hAnsi="Times New Roman" w:cs="Times New Roman"/>
          <w:sz w:val="28"/>
          <w:szCs w:val="28"/>
        </w:rPr>
        <w:t xml:space="preserve">zpevněnou </w:t>
      </w:r>
      <w:r w:rsidR="00833C66">
        <w:rPr>
          <w:rFonts w:ascii="Times New Roman" w:hAnsi="Times New Roman" w:cs="Times New Roman"/>
          <w:sz w:val="28"/>
          <w:szCs w:val="28"/>
        </w:rPr>
        <w:t>horninu</w:t>
      </w:r>
      <w:r w:rsidR="00010FEA">
        <w:rPr>
          <w:rFonts w:ascii="Times New Roman" w:hAnsi="Times New Roman" w:cs="Times New Roman"/>
          <w:sz w:val="28"/>
          <w:szCs w:val="28"/>
        </w:rPr>
        <w:t xml:space="preserve">, která obsahuje </w:t>
      </w:r>
      <w:r w:rsidR="007F63A2">
        <w:rPr>
          <w:rFonts w:ascii="Times New Roman" w:hAnsi="Times New Roman" w:cs="Times New Roman"/>
          <w:sz w:val="28"/>
          <w:szCs w:val="28"/>
        </w:rPr>
        <w:t>20 % jílové frakce, 50 % prachové frakce a 30 % karbonátových klastů s velikostí pod 0,063 mm.</w:t>
      </w:r>
    </w:p>
    <w:p w:rsidR="008B1035" w:rsidRDefault="007F6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slínovec (opuka)</w:t>
      </w:r>
    </w:p>
    <w:p w:rsidR="00D05F05" w:rsidRDefault="00D05F0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7F63A2">
        <w:rPr>
          <w:rFonts w:ascii="Times New Roman" w:hAnsi="Times New Roman" w:cs="Times New Roman"/>
          <w:sz w:val="28"/>
          <w:szCs w:val="28"/>
        </w:rPr>
        <w:t>Jaké jsou rozdíly mezi jílovcem a jílovou břidlicí?</w:t>
      </w:r>
    </w:p>
    <w:p w:rsidR="008B1035" w:rsidRDefault="007F6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Zrnitostně žádný rozdíl, jílová břidlice má břidličnatou stavbu a na rozdíl od jílovce ji nelze rozplavit ve vodě.</w:t>
      </w:r>
    </w:p>
    <w:p w:rsidR="00D05F05" w:rsidRDefault="00D05F0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1C16FD">
        <w:rPr>
          <w:rFonts w:ascii="Times New Roman" w:hAnsi="Times New Roman" w:cs="Times New Roman"/>
          <w:sz w:val="28"/>
          <w:szCs w:val="28"/>
        </w:rPr>
        <w:t xml:space="preserve">Jakým termínem se označuje nezpevněný </w:t>
      </w:r>
      <w:proofErr w:type="spellStart"/>
      <w:r w:rsidR="001C16FD">
        <w:rPr>
          <w:rFonts w:ascii="Times New Roman" w:hAnsi="Times New Roman" w:cs="Times New Roman"/>
          <w:sz w:val="28"/>
          <w:szCs w:val="28"/>
        </w:rPr>
        <w:t>vulkanoklastický</w:t>
      </w:r>
      <w:proofErr w:type="spellEnd"/>
      <w:r w:rsidR="001C16FD">
        <w:rPr>
          <w:rFonts w:ascii="Times New Roman" w:hAnsi="Times New Roman" w:cs="Times New Roman"/>
          <w:sz w:val="28"/>
          <w:szCs w:val="28"/>
        </w:rPr>
        <w:t xml:space="preserve"> sediment?</w:t>
      </w:r>
    </w:p>
    <w:p w:rsidR="00385765" w:rsidRDefault="001C16F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tefra</w:t>
      </w:r>
      <w:proofErr w:type="spellEnd"/>
    </w:p>
    <w:p w:rsidR="00D05F05" w:rsidRPr="00531547" w:rsidRDefault="00D05F05">
      <w:pPr>
        <w:rPr>
          <w:rFonts w:ascii="Times New Roman" w:hAnsi="Times New Roman" w:cs="Times New Roman"/>
          <w:sz w:val="24"/>
          <w:szCs w:val="24"/>
        </w:rPr>
      </w:pPr>
    </w:p>
    <w:p w:rsidR="0038576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1C16FD">
        <w:rPr>
          <w:rFonts w:ascii="Times New Roman" w:hAnsi="Times New Roman" w:cs="Times New Roman"/>
          <w:sz w:val="28"/>
          <w:szCs w:val="28"/>
        </w:rPr>
        <w:t>Kterými minerály jsou nejčastěji tvořeny silicity?</w:t>
      </w:r>
    </w:p>
    <w:p w:rsidR="00385765" w:rsidRDefault="001C1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křemen, opál, chalcedon</w:t>
      </w:r>
    </w:p>
    <w:p w:rsidR="001C16FD" w:rsidRDefault="001C16FD">
      <w:pPr>
        <w:rPr>
          <w:rFonts w:ascii="Times New Roman" w:hAnsi="Times New Roman" w:cs="Times New Roman"/>
          <w:sz w:val="24"/>
          <w:szCs w:val="24"/>
        </w:rPr>
      </w:pPr>
    </w:p>
    <w:p w:rsidR="00D05F05" w:rsidRDefault="001C16FD">
      <w:pPr>
        <w:rPr>
          <w:rFonts w:ascii="Times New Roman" w:hAnsi="Times New Roman" w:cs="Times New Roman"/>
          <w:sz w:val="28"/>
          <w:szCs w:val="28"/>
        </w:rPr>
      </w:pPr>
      <w:r w:rsidRPr="001C16FD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Jakým typem sedimentu bývají nejčastěji vápence?</w:t>
      </w:r>
    </w:p>
    <w:p w:rsidR="001C16FD" w:rsidRPr="001C16FD" w:rsidRDefault="001C16FD">
      <w:pPr>
        <w:rPr>
          <w:rFonts w:ascii="Times New Roman" w:hAnsi="Times New Roman" w:cs="Times New Roman"/>
          <w:sz w:val="24"/>
          <w:szCs w:val="24"/>
        </w:rPr>
      </w:pPr>
      <w:r w:rsidRPr="001C16FD">
        <w:rPr>
          <w:rFonts w:ascii="Times New Roman" w:hAnsi="Times New Roman" w:cs="Times New Roman"/>
          <w:sz w:val="24"/>
          <w:szCs w:val="24"/>
        </w:rPr>
        <w:t xml:space="preserve">jsou organogenního původu, ale mohou být i </w:t>
      </w:r>
      <w:proofErr w:type="spellStart"/>
      <w:r w:rsidRPr="001C16FD">
        <w:rPr>
          <w:rFonts w:ascii="Times New Roman" w:hAnsi="Times New Roman" w:cs="Times New Roman"/>
          <w:sz w:val="24"/>
          <w:szCs w:val="24"/>
        </w:rPr>
        <w:t>chemogenní</w:t>
      </w:r>
      <w:proofErr w:type="spellEnd"/>
      <w:r w:rsidRPr="001C16FD">
        <w:rPr>
          <w:rFonts w:ascii="Times New Roman" w:hAnsi="Times New Roman" w:cs="Times New Roman"/>
          <w:sz w:val="24"/>
          <w:szCs w:val="24"/>
        </w:rPr>
        <w:t xml:space="preserve"> nebo klastické (detritické)</w:t>
      </w:r>
    </w:p>
    <w:p w:rsidR="00385765" w:rsidRDefault="00385765">
      <w:pPr>
        <w:rPr>
          <w:rFonts w:ascii="Times New Roman" w:hAnsi="Times New Roman" w:cs="Times New Roman"/>
          <w:sz w:val="24"/>
          <w:szCs w:val="24"/>
        </w:rPr>
      </w:pPr>
    </w:p>
    <w:p w:rsidR="001C16FD" w:rsidRDefault="001C16FD">
      <w:pPr>
        <w:rPr>
          <w:rFonts w:ascii="Times New Roman" w:hAnsi="Times New Roman" w:cs="Times New Roman"/>
          <w:sz w:val="28"/>
          <w:szCs w:val="28"/>
        </w:rPr>
      </w:pPr>
      <w:r w:rsidRPr="001C16FD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Vyjmenujte základní</w:t>
      </w:r>
      <w:r w:rsidR="00BD3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sedimenty řazené pod </w:t>
      </w:r>
      <w:proofErr w:type="spellStart"/>
      <w:r>
        <w:rPr>
          <w:rFonts w:ascii="Times New Roman" w:hAnsi="Times New Roman" w:cs="Times New Roman"/>
          <w:sz w:val="28"/>
          <w:szCs w:val="28"/>
        </w:rPr>
        <w:t>kaustobiolity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rostlinného původu.</w:t>
      </w:r>
    </w:p>
    <w:p w:rsidR="00BD35DB" w:rsidRPr="00F007F0" w:rsidRDefault="00BD35DB">
      <w:pPr>
        <w:rPr>
          <w:rFonts w:ascii="Times New Roman" w:hAnsi="Times New Roman" w:cs="Times New Roman"/>
          <w:sz w:val="24"/>
          <w:szCs w:val="24"/>
        </w:rPr>
      </w:pPr>
      <w:r w:rsidRPr="00BD35DB">
        <w:rPr>
          <w:rFonts w:ascii="Times New Roman" w:hAnsi="Times New Roman" w:cs="Times New Roman"/>
          <w:sz w:val="24"/>
          <w:szCs w:val="24"/>
        </w:rPr>
        <w:t xml:space="preserve">rašelina – lignit – hnědé uhlí – černé uhlí – antracit </w:t>
      </w:r>
    </w:p>
    <w:sectPr w:rsidR="00BD35DB" w:rsidRPr="00F007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C0" w:rsidRDefault="00901FC0" w:rsidP="004F71E1">
      <w:pPr>
        <w:spacing w:after="0" w:line="240" w:lineRule="auto"/>
      </w:pPr>
      <w:r>
        <w:separator/>
      </w:r>
    </w:p>
  </w:endnote>
  <w:endnote w:type="continuationSeparator" w:id="0">
    <w:p w:rsidR="00901FC0" w:rsidRDefault="00901FC0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C0" w:rsidRDefault="00901FC0" w:rsidP="004F71E1">
      <w:pPr>
        <w:spacing w:after="0" w:line="240" w:lineRule="auto"/>
      </w:pPr>
      <w:r>
        <w:separator/>
      </w:r>
    </w:p>
  </w:footnote>
  <w:footnote w:type="continuationSeparator" w:id="0">
    <w:p w:rsidR="00901FC0" w:rsidRDefault="00901FC0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z předmětu Neživá příroda</w:t>
    </w:r>
    <w:r w:rsidR="00F007F0">
      <w:rPr>
        <w:rFonts w:asciiTheme="majorHAnsi" w:hAnsiTheme="majorHAnsi" w:cstheme="majorHAnsi"/>
      </w:rPr>
      <w:t xml:space="preserve"> 1</w:t>
    </w:r>
    <w:r>
      <w:rPr>
        <w:rFonts w:asciiTheme="majorHAnsi" w:hAnsiTheme="majorHAnsi" w:cstheme="majorHAnsi"/>
      </w:rPr>
      <w:t>,</w:t>
    </w:r>
    <w:r w:rsidR="00F007F0">
      <w:rPr>
        <w:rFonts w:asciiTheme="majorHAnsi" w:hAnsiTheme="majorHAnsi" w:cstheme="majorHAnsi"/>
      </w:rPr>
      <w:t xml:space="preserve"> ukázka řešení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A6D"/>
    <w:multiLevelType w:val="hybridMultilevel"/>
    <w:tmpl w:val="691A6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010FEA"/>
    <w:rsid w:val="0010117B"/>
    <w:rsid w:val="00127042"/>
    <w:rsid w:val="001A567A"/>
    <w:rsid w:val="001C16FD"/>
    <w:rsid w:val="003676C7"/>
    <w:rsid w:val="00385765"/>
    <w:rsid w:val="004575A9"/>
    <w:rsid w:val="004F71E1"/>
    <w:rsid w:val="00531547"/>
    <w:rsid w:val="00641499"/>
    <w:rsid w:val="00666301"/>
    <w:rsid w:val="007A285F"/>
    <w:rsid w:val="007C5276"/>
    <w:rsid w:val="007F63A2"/>
    <w:rsid w:val="00833C66"/>
    <w:rsid w:val="00880948"/>
    <w:rsid w:val="008B1035"/>
    <w:rsid w:val="008C0910"/>
    <w:rsid w:val="00901FC0"/>
    <w:rsid w:val="00934AAE"/>
    <w:rsid w:val="009A2646"/>
    <w:rsid w:val="009D0CBE"/>
    <w:rsid w:val="009E3183"/>
    <w:rsid w:val="00A14A63"/>
    <w:rsid w:val="00B8602A"/>
    <w:rsid w:val="00BC7F6B"/>
    <w:rsid w:val="00BD35DB"/>
    <w:rsid w:val="00C32C63"/>
    <w:rsid w:val="00C832C9"/>
    <w:rsid w:val="00CB571C"/>
    <w:rsid w:val="00CE2225"/>
    <w:rsid w:val="00D05F05"/>
    <w:rsid w:val="00D16B6C"/>
    <w:rsid w:val="00D36E1D"/>
    <w:rsid w:val="00D6650D"/>
    <w:rsid w:val="00F007F0"/>
    <w:rsid w:val="00F070C7"/>
    <w:rsid w:val="00F26F76"/>
    <w:rsid w:val="00F35297"/>
    <w:rsid w:val="00FA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  <w:style w:type="table" w:styleId="Mkatabulky">
    <w:name w:val="Table Grid"/>
    <w:basedOn w:val="Normlntabulka"/>
    <w:uiPriority w:val="39"/>
    <w:rsid w:val="0053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  <w:style w:type="table" w:styleId="Mkatabulky">
    <w:name w:val="Table Grid"/>
    <w:basedOn w:val="Normlntabulka"/>
    <w:uiPriority w:val="39"/>
    <w:rsid w:val="0053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6</cp:revision>
  <dcterms:created xsi:type="dcterms:W3CDTF">2020-11-18T19:02:00Z</dcterms:created>
  <dcterms:modified xsi:type="dcterms:W3CDTF">2022-09-01T16:22:00Z</dcterms:modified>
</cp:coreProperties>
</file>