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7A76692A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</w:t>
      </w:r>
      <w:r w:rsidR="004E6F91">
        <w:rPr>
          <w:b/>
          <w:sz w:val="28"/>
          <w:szCs w:val="28"/>
          <w:lang w:eastAsia="cs-CZ"/>
        </w:rPr>
        <w:t>2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>Jana Veseláková</w:t>
      </w:r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7116F942" w14:textId="06181DD0" w:rsidR="00AB1A97" w:rsidRPr="007C1D0E" w:rsidRDefault="00AB1A97" w:rsidP="000B7455">
      <w:pPr>
        <w:jc w:val="both"/>
        <w:rPr>
          <w:b/>
          <w:bCs/>
          <w:sz w:val="24"/>
          <w:szCs w:val="24"/>
          <w:lang w:eastAsia="cs-CZ"/>
        </w:rPr>
      </w:pPr>
      <w:r w:rsidRPr="007C1D0E">
        <w:rPr>
          <w:b/>
          <w:bCs/>
          <w:sz w:val="24"/>
          <w:szCs w:val="24"/>
        </w:rPr>
        <w:t>4</w:t>
      </w:r>
      <w:r w:rsidR="00F9671A" w:rsidRPr="007C1D0E">
        <w:rPr>
          <w:b/>
          <w:bCs/>
          <w:sz w:val="24"/>
          <w:szCs w:val="24"/>
        </w:rPr>
        <w:t xml:space="preserve">) </w:t>
      </w:r>
      <w:r w:rsidRPr="007C1D0E">
        <w:rPr>
          <w:b/>
          <w:bCs/>
          <w:sz w:val="24"/>
          <w:szCs w:val="24"/>
          <w:lang w:eastAsia="cs-CZ"/>
        </w:rPr>
        <w:t>SČÍTÁNÍ PŘIROZENÝCH ČÍSEL</w:t>
      </w:r>
    </w:p>
    <w:p w14:paraId="19654553" w14:textId="2C13F86C" w:rsidR="00AB1A97" w:rsidRPr="007C1D0E" w:rsidRDefault="007C1D0E" w:rsidP="000B745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 xml:space="preserve">- </w:t>
      </w:r>
      <w:r w:rsidR="00AB1A97" w:rsidRPr="007C1D0E">
        <w:rPr>
          <w:sz w:val="24"/>
          <w:szCs w:val="24"/>
        </w:rPr>
        <w:t xml:space="preserve">sčítání přirozených čísel - vyvození a podstata operace, pamětné a písemné sčítání </w:t>
      </w:r>
    </w:p>
    <w:p w14:paraId="5D214DCD" w14:textId="122EF69A" w:rsidR="00AB1A97" w:rsidRDefault="007C1D0E" w:rsidP="000B745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 xml:space="preserve">- </w:t>
      </w:r>
      <w:r w:rsidR="00AB1A97" w:rsidRPr="007C1D0E">
        <w:rPr>
          <w:sz w:val="24"/>
          <w:szCs w:val="24"/>
        </w:rPr>
        <w:t>nejčastější problémy a možné reedukační postupy</w:t>
      </w:r>
    </w:p>
    <w:p w14:paraId="3C7C2D66" w14:textId="492D7CBB" w:rsidR="00AA47EC" w:rsidRPr="007C1D0E" w:rsidRDefault="00AA47EC" w:rsidP="000B7455">
      <w:pPr>
        <w:jc w:val="both"/>
        <w:rPr>
          <w:sz w:val="24"/>
          <w:szCs w:val="24"/>
        </w:rPr>
      </w:pPr>
    </w:p>
    <w:p w14:paraId="2465BA9F" w14:textId="3AC2401F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7455">
        <w:rPr>
          <w:rFonts w:eastAsiaTheme="minorHAnsi"/>
          <w:sz w:val="24"/>
          <w:szCs w:val="24"/>
        </w:rPr>
        <w:t xml:space="preserve">sčítání </w:t>
      </w:r>
      <w:r w:rsidRPr="007C1D0E">
        <w:rPr>
          <w:rFonts w:eastAsiaTheme="minorHAnsi"/>
          <w:sz w:val="24"/>
          <w:szCs w:val="24"/>
        </w:rPr>
        <w:t>je vyvozeno na základě sjednocení dvou množin, které nemají společné prvky</w:t>
      </w:r>
    </w:p>
    <w:p w14:paraId="2072685C" w14:textId="6DB52FDD" w:rsidR="00BA363E" w:rsidRPr="007C1D0E" w:rsidRDefault="00AB1A9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 praxi to znamená, že předměty seskupujeme, dáváme dohromady, přidáváme apod.</w:t>
      </w:r>
    </w:p>
    <w:p w14:paraId="5AFA23C6" w14:textId="77777777" w:rsidR="00AB1A97" w:rsidRPr="007C1D0E" w:rsidRDefault="00AB1A97" w:rsidP="000B7455">
      <w:pPr>
        <w:jc w:val="both"/>
        <w:rPr>
          <w:rFonts w:eastAsiaTheme="minorHAnsi"/>
          <w:sz w:val="24"/>
          <w:szCs w:val="24"/>
        </w:rPr>
      </w:pPr>
    </w:p>
    <w:p w14:paraId="6BABC58D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Postup při vyvození operace sčítání by měl respektovat několik zásad:</w:t>
      </w:r>
    </w:p>
    <w:p w14:paraId="37C6AAA2" w14:textId="4C2A4111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1. Vycházíme z manipulativní činnosti s konkrétními předměty</w:t>
      </w:r>
      <w:r w:rsidR="00203AFA" w:rsidRPr="007C1D0E">
        <w:rPr>
          <w:rFonts w:eastAsiaTheme="minorHAnsi"/>
          <w:sz w:val="24"/>
          <w:szCs w:val="24"/>
        </w:rPr>
        <w:t xml:space="preserve"> (na stole jsou 3 jablíčka, přidáme 2 jablíčka. Kolik jablíček bude na misce?)</w:t>
      </w:r>
    </w:p>
    <w:p w14:paraId="5B8CDECB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2. Situaci znázorníme nejprve pomocí obrázků.</w:t>
      </w:r>
    </w:p>
    <w:p w14:paraId="464BF8B3" w14:textId="0C0F03FE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3. Situaci znázorníme pomocí symbolů</w:t>
      </w:r>
      <w:r w:rsidR="00203AFA" w:rsidRPr="007C1D0E">
        <w:rPr>
          <w:rFonts w:eastAsiaTheme="minorHAnsi"/>
          <w:sz w:val="24"/>
          <w:szCs w:val="24"/>
        </w:rPr>
        <w:t xml:space="preserve"> (např. puntíků nebo úseček)</w:t>
      </w:r>
      <w:r w:rsidRPr="007C1D0E">
        <w:rPr>
          <w:rFonts w:eastAsiaTheme="minorHAnsi"/>
          <w:sz w:val="24"/>
          <w:szCs w:val="24"/>
        </w:rPr>
        <w:t>.</w:t>
      </w:r>
    </w:p>
    <w:p w14:paraId="6B90B488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4. Zapíšeme příklad, u kterého vysvětlíme význam znaménka +.</w:t>
      </w:r>
    </w:p>
    <w:p w14:paraId="296AA684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5. Příklad vyřešíme.</w:t>
      </w:r>
    </w:p>
    <w:p w14:paraId="7B82D903" w14:textId="77777777" w:rsidR="00AB1A97" w:rsidRPr="007C1D0E" w:rsidRDefault="00AB1A9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6. Vyslovíme a zapíšeme odpověď.</w:t>
      </w:r>
    </w:p>
    <w:p w14:paraId="493B51C0" w14:textId="25E1CFD3" w:rsidR="00AB1A97" w:rsidRPr="007C1D0E" w:rsidRDefault="00AB1A9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7. Přesvědčíme se o správnosti výpočtu</w:t>
      </w:r>
      <w:r w:rsidR="00203AFA" w:rsidRPr="007C1D0E">
        <w:rPr>
          <w:rFonts w:eastAsiaTheme="minorHAnsi"/>
          <w:sz w:val="24"/>
          <w:szCs w:val="24"/>
        </w:rPr>
        <w:t xml:space="preserve"> (tzv. „krokem zpět“, kdy se přesv</w:t>
      </w:r>
      <w:r w:rsidR="00EF0067" w:rsidRPr="007C1D0E">
        <w:rPr>
          <w:rFonts w:eastAsiaTheme="minorHAnsi"/>
          <w:sz w:val="24"/>
          <w:szCs w:val="24"/>
        </w:rPr>
        <w:t>ědčíme počítáním po jedné, že je</w:t>
      </w:r>
      <w:r w:rsidR="00203AFA" w:rsidRPr="007C1D0E">
        <w:rPr>
          <w:rFonts w:eastAsiaTheme="minorHAnsi"/>
          <w:sz w:val="24"/>
          <w:szCs w:val="24"/>
        </w:rPr>
        <w:t xml:space="preserve"> např. na misce skutečně 5 jablíček)</w:t>
      </w:r>
      <w:r w:rsidRPr="007C1D0E">
        <w:rPr>
          <w:rFonts w:eastAsiaTheme="minorHAnsi"/>
          <w:sz w:val="24"/>
          <w:szCs w:val="24"/>
        </w:rPr>
        <w:t>.</w:t>
      </w:r>
    </w:p>
    <w:p w14:paraId="211D4FD6" w14:textId="77777777" w:rsidR="00EF0067" w:rsidRPr="007C1D0E" w:rsidRDefault="00EF0067" w:rsidP="000B7455">
      <w:pPr>
        <w:jc w:val="both"/>
        <w:rPr>
          <w:rFonts w:eastAsiaTheme="minorHAnsi"/>
          <w:sz w:val="24"/>
          <w:szCs w:val="24"/>
        </w:rPr>
      </w:pPr>
    </w:p>
    <w:p w14:paraId="62EEA678" w14:textId="53DF0DBD" w:rsidR="00EF0067" w:rsidRPr="007C1D0E" w:rsidRDefault="00EF006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čísla, která sčítáme</w:t>
      </w:r>
      <w:r w:rsidR="005E6C5C">
        <w:rPr>
          <w:rFonts w:eastAsiaTheme="minorHAnsi"/>
          <w:sz w:val="24"/>
          <w:szCs w:val="24"/>
        </w:rPr>
        <w:t>,</w:t>
      </w:r>
      <w:r w:rsidRPr="007C1D0E">
        <w:rPr>
          <w:rFonts w:eastAsiaTheme="minorHAnsi"/>
          <w:sz w:val="24"/>
          <w:szCs w:val="24"/>
        </w:rPr>
        <w:t xml:space="preserve"> se nazývají sčítanci, výsledek opera</w:t>
      </w:r>
      <w:r w:rsidR="003E154C">
        <w:rPr>
          <w:rFonts w:eastAsiaTheme="minorHAnsi"/>
          <w:sz w:val="24"/>
          <w:szCs w:val="24"/>
        </w:rPr>
        <w:t>ce nazýváme</w:t>
      </w:r>
      <w:r w:rsidRPr="007C1D0E">
        <w:rPr>
          <w:rFonts w:eastAsiaTheme="minorHAnsi"/>
          <w:sz w:val="24"/>
          <w:szCs w:val="24"/>
        </w:rPr>
        <w:t xml:space="preserve"> součet</w:t>
      </w:r>
    </w:p>
    <w:p w14:paraId="7C8C9AD5" w14:textId="17A7D3B5" w:rsidR="00EF0067" w:rsidRPr="007C1D0E" w:rsidRDefault="00EF006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nejprve využíváme s</w:t>
      </w:r>
      <w:r w:rsidR="003E154C">
        <w:rPr>
          <w:rFonts w:eastAsiaTheme="minorHAnsi"/>
          <w:sz w:val="24"/>
          <w:szCs w:val="24"/>
        </w:rPr>
        <w:t>ituace, kdy sčítanci i součet mají</w:t>
      </w:r>
      <w:r w:rsidRPr="007C1D0E">
        <w:rPr>
          <w:rFonts w:eastAsiaTheme="minorHAnsi"/>
          <w:sz w:val="24"/>
          <w:szCs w:val="24"/>
        </w:rPr>
        <w:t xml:space="preserve"> stejný název, teprve později bereme součet jako nadřazený (např. 4 chlapci a 3 děvčata, kolik je celkem dětí?) </w:t>
      </w:r>
    </w:p>
    <w:p w14:paraId="0E6D01A5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378C0F82" w14:textId="4C04EC6A" w:rsidR="00FE00B2" w:rsidRDefault="00B6737B" w:rsidP="00EE7D57">
      <w:pPr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pozor na nesprávné grafické znázornění</w:t>
      </w:r>
    </w:p>
    <w:p w14:paraId="416B74D2" w14:textId="77777777" w:rsidR="007310F8" w:rsidRPr="007C1D0E" w:rsidRDefault="007310F8" w:rsidP="000B7455">
      <w:pPr>
        <w:jc w:val="both"/>
        <w:rPr>
          <w:rFonts w:eastAsiaTheme="minorHAnsi"/>
          <w:sz w:val="24"/>
          <w:szCs w:val="24"/>
        </w:rPr>
      </w:pPr>
    </w:p>
    <w:p w14:paraId="06E4D510" w14:textId="4C8D9BEF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Co všechno</w:t>
      </w:r>
      <w:r w:rsidR="00B6737B" w:rsidRPr="007C1D0E">
        <w:rPr>
          <w:rFonts w:eastAsiaTheme="minorHAnsi"/>
          <w:sz w:val="24"/>
          <w:szCs w:val="24"/>
        </w:rPr>
        <w:t xml:space="preserve"> může dítě chápat pod zápisem: 3 + 2 = </w:t>
      </w:r>
      <w:proofErr w:type="gramStart"/>
      <w:r w:rsidR="00B6737B" w:rsidRPr="007C1D0E">
        <w:rPr>
          <w:rFonts w:eastAsiaTheme="minorHAnsi"/>
          <w:sz w:val="24"/>
          <w:szCs w:val="24"/>
        </w:rPr>
        <w:t>5</w:t>
      </w:r>
      <w:r w:rsidRPr="007C1D0E">
        <w:rPr>
          <w:rFonts w:eastAsiaTheme="minorHAnsi"/>
          <w:sz w:val="24"/>
          <w:szCs w:val="24"/>
        </w:rPr>
        <w:t xml:space="preserve"> ?</w:t>
      </w:r>
      <w:proofErr w:type="gramEnd"/>
    </w:p>
    <w:p w14:paraId="6FA3F77D" w14:textId="26C21699" w:rsidR="00B6737B" w:rsidRPr="007C1D0E" w:rsidRDefault="00B6737B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tři plus dva rovná se pět</w:t>
      </w:r>
    </w:p>
    <w:p w14:paraId="005A642F" w14:textId="6448E4B8" w:rsidR="00B6737B" w:rsidRPr="007C1D0E" w:rsidRDefault="00B6737B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tři a dvě je pět</w:t>
      </w:r>
    </w:p>
    <w:p w14:paraId="1E2749DA" w14:textId="24531564" w:rsidR="00B6737B" w:rsidRPr="007C1D0E" w:rsidRDefault="00B6737B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když ke třem přidám dvě, dostanu 5</w:t>
      </w:r>
    </w:p>
    <w:p w14:paraId="5B7B4D58" w14:textId="1BBC294A" w:rsidR="00B6737B" w:rsidRPr="007C1D0E" w:rsidRDefault="00B6737B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když tři zvětším o dvě, dostanu 5</w:t>
      </w:r>
    </w:p>
    <w:p w14:paraId="226870CD" w14:textId="436B8634" w:rsidR="00B6737B" w:rsidRPr="007C1D0E" w:rsidRDefault="00B6737B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pět je o 2 víc než 3</w:t>
      </w:r>
    </w:p>
    <w:p w14:paraId="1C88B3EF" w14:textId="0F086371" w:rsidR="00B6737B" w:rsidRPr="007C1D0E" w:rsidRDefault="00B6737B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pět je o tří víc než 2</w:t>
      </w:r>
    </w:p>
    <w:p w14:paraId="06A6139B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33CE3488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1. Vyvození sčítání v oboru do pěti</w:t>
      </w:r>
    </w:p>
    <w:p w14:paraId="08C225D8" w14:textId="07B0C4BD" w:rsidR="00FE00B2" w:rsidRPr="007C1D0E" w:rsidRDefault="0040456C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důkladně procvičujeme</w:t>
      </w:r>
      <w:r w:rsidR="00FE00B2" w:rsidRPr="007C1D0E">
        <w:rPr>
          <w:rFonts w:eastAsiaTheme="minorHAnsi"/>
          <w:sz w:val="24"/>
          <w:szCs w:val="24"/>
        </w:rPr>
        <w:t xml:space="preserve"> deset základních spojů</w:t>
      </w:r>
    </w:p>
    <w:p w14:paraId="029D1128" w14:textId="3D04F39E" w:rsidR="00883676" w:rsidRPr="007C1D0E" w:rsidRDefault="00883676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noProof/>
          <w:sz w:val="24"/>
          <w:szCs w:val="24"/>
          <w:lang w:eastAsia="cs-CZ"/>
        </w:rPr>
        <w:drawing>
          <wp:inline distT="0" distB="0" distL="0" distR="0" wp14:anchorId="7652F235" wp14:editId="2DAF66BC">
            <wp:extent cx="1143000" cy="1226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F3E30" w14:textId="455C5EC7" w:rsidR="00B84333" w:rsidRDefault="00B84333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necháme žáky vyplňovat samostatně, neupozorňujeme na komutativnost</w:t>
      </w:r>
      <w:r w:rsidR="003F1EC0">
        <w:rPr>
          <w:rFonts w:eastAsiaTheme="minorHAnsi"/>
          <w:sz w:val="24"/>
          <w:szCs w:val="24"/>
        </w:rPr>
        <w:t xml:space="preserve"> </w:t>
      </w:r>
      <w:r w:rsidR="003F1EC0" w:rsidRPr="007C1D0E">
        <w:rPr>
          <w:rFonts w:eastAsiaTheme="minorHAnsi"/>
          <w:sz w:val="24"/>
          <w:szCs w:val="24"/>
        </w:rPr>
        <w:t>(když změníme pořadí sčítanců, součet se nezmění)</w:t>
      </w:r>
    </w:p>
    <w:p w14:paraId="0202CC85" w14:textId="3FFE77A9" w:rsidR="00883676" w:rsidRPr="007C1D0E" w:rsidRDefault="00883676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žáci se naučí zpaměti s opor</w:t>
      </w:r>
      <w:r w:rsidR="002A5F1E">
        <w:rPr>
          <w:rFonts w:eastAsiaTheme="minorHAnsi"/>
          <w:sz w:val="24"/>
          <w:szCs w:val="24"/>
        </w:rPr>
        <w:t>o</w:t>
      </w:r>
      <w:r w:rsidRPr="007C1D0E">
        <w:rPr>
          <w:rFonts w:eastAsiaTheme="minorHAnsi"/>
          <w:sz w:val="24"/>
          <w:szCs w:val="24"/>
        </w:rPr>
        <w:t>u o znázornění</w:t>
      </w:r>
      <w:r w:rsidR="00B84333">
        <w:rPr>
          <w:rFonts w:eastAsiaTheme="minorHAnsi"/>
          <w:sz w:val="24"/>
          <w:szCs w:val="24"/>
        </w:rPr>
        <w:t>, později bez</w:t>
      </w:r>
    </w:p>
    <w:p w14:paraId="03ACDB94" w14:textId="77777777" w:rsidR="003F1EC0" w:rsidRDefault="003F1EC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0189A1AE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2. Sčítání v oboru do deseti</w:t>
      </w:r>
    </w:p>
    <w:p w14:paraId="180C329B" w14:textId="2F244A03" w:rsidR="00FE00B2" w:rsidRPr="007C1D0E" w:rsidRDefault="000C442E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bereme</w:t>
      </w:r>
      <w:r w:rsidR="00FE00B2" w:rsidRPr="007C1D0E">
        <w:rPr>
          <w:rFonts w:eastAsiaTheme="minorHAnsi"/>
          <w:sz w:val="24"/>
          <w:szCs w:val="24"/>
        </w:rPr>
        <w:t xml:space="preserve"> v úvahu</w:t>
      </w:r>
      <w:r w:rsidRPr="007C1D0E">
        <w:rPr>
          <w:rFonts w:eastAsiaTheme="minorHAnsi"/>
          <w:sz w:val="24"/>
          <w:szCs w:val="24"/>
        </w:rPr>
        <w:t xml:space="preserve"> obtížnost jednotlivých spojů (8 + 2 snadnější než 2 + 8</w:t>
      </w:r>
      <w:r w:rsidR="00FE00B2" w:rsidRPr="007C1D0E">
        <w:rPr>
          <w:rFonts w:eastAsiaTheme="minorHAnsi"/>
          <w:sz w:val="24"/>
          <w:szCs w:val="24"/>
        </w:rPr>
        <w:t>)</w:t>
      </w:r>
    </w:p>
    <w:p w14:paraId="2C4ACA85" w14:textId="1E38249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 tomto období se učí přičítat nulu</w:t>
      </w:r>
      <w:r w:rsidR="000C442E" w:rsidRPr="007C1D0E">
        <w:rPr>
          <w:rFonts w:eastAsiaTheme="minorHAnsi"/>
          <w:sz w:val="24"/>
          <w:szCs w:val="24"/>
        </w:rPr>
        <w:t>, příklady typu 6 + 0 == 6, 0 + 6 = 6</w:t>
      </w:r>
    </w:p>
    <w:p w14:paraId="7890B92C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7CBEB8BA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lastRenderedPageBreak/>
        <w:t>3. Sčítání v oboru do dvaceti</w:t>
      </w:r>
    </w:p>
    <w:p w14:paraId="3BC1AD6F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a) přičítání jednociferného čísla k číslu deset</w:t>
      </w:r>
    </w:p>
    <w:p w14:paraId="10274A87" w14:textId="07AEC1CC" w:rsidR="00FE00B2" w:rsidRPr="007C1D0E" w:rsidRDefault="003F1EC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FE00B2" w:rsidRPr="007C1D0E">
        <w:rPr>
          <w:rFonts w:eastAsiaTheme="minorHAnsi"/>
          <w:sz w:val="24"/>
          <w:szCs w:val="24"/>
        </w:rPr>
        <w:t>apř. 10 + 4, 7 + 10</w:t>
      </w:r>
    </w:p>
    <w:p w14:paraId="4E62D04B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b) sčítání v oboru do dvaceti bez přechodu přes základ deset</w:t>
      </w:r>
    </w:p>
    <w:p w14:paraId="3FDDB060" w14:textId="71618AF2" w:rsidR="00FE00B2" w:rsidRPr="007C1D0E" w:rsidRDefault="003F1EC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FE00B2" w:rsidRPr="007C1D0E">
        <w:rPr>
          <w:rFonts w:eastAsiaTheme="minorHAnsi"/>
          <w:sz w:val="24"/>
          <w:szCs w:val="24"/>
        </w:rPr>
        <w:t>apř. 12 + 5</w:t>
      </w:r>
      <w:r w:rsidR="004A27B5" w:rsidRPr="007C1D0E">
        <w:rPr>
          <w:rFonts w:eastAsiaTheme="minorHAnsi"/>
          <w:sz w:val="24"/>
          <w:szCs w:val="24"/>
        </w:rPr>
        <w:t>, zde mohou žáci využít analogii ze sčítání v oboru do deseti – počítají 2 + 5 = 7, 10 + 7 = 17</w:t>
      </w:r>
    </w:p>
    <w:p w14:paraId="20BD4597" w14:textId="563A1680" w:rsidR="00FE00B2" w:rsidRPr="007C1D0E" w:rsidRDefault="003F1EC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a</w:t>
      </w:r>
      <w:r w:rsidR="00FE00B2" w:rsidRPr="007C1D0E">
        <w:rPr>
          <w:rFonts w:eastAsiaTheme="minorHAnsi"/>
          <w:sz w:val="24"/>
          <w:szCs w:val="24"/>
        </w:rPr>
        <w:t>sociativnost sčítání - sčítance můžeme libovolně</w:t>
      </w:r>
      <w:r>
        <w:rPr>
          <w:rFonts w:eastAsiaTheme="minorHAnsi"/>
          <w:sz w:val="24"/>
          <w:szCs w:val="24"/>
        </w:rPr>
        <w:t xml:space="preserve"> sdružovat do skupin, součet se nezmění</w:t>
      </w:r>
    </w:p>
    <w:p w14:paraId="6F1A3B0E" w14:textId="7D44FBDC" w:rsidR="00396820" w:rsidRPr="007C1D0E" w:rsidRDefault="0039682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využíváme grafické znázornění a tzv. mřížku</w:t>
      </w:r>
      <w:r w:rsidR="00DF2C77" w:rsidRPr="007C1D0E">
        <w:rPr>
          <w:rFonts w:eastAsiaTheme="minorHAnsi"/>
          <w:sz w:val="24"/>
          <w:szCs w:val="24"/>
        </w:rPr>
        <w:t xml:space="preserve"> (ve svislé nebo vodorovné poloze)</w:t>
      </w:r>
    </w:p>
    <w:p w14:paraId="1823882D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c) sčítání v oboru do dvaceti s přechodem přes základ deset</w:t>
      </w:r>
    </w:p>
    <w:p w14:paraId="5A7F2985" w14:textId="5D3D015F" w:rsidR="00DF2C77" w:rsidRPr="007C1D0E" w:rsidRDefault="00DF2C7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postupujeme tak, že využíváme rozkladu druhého sčítance tak, abychom prvního sčítance doplnili do deseti</w:t>
      </w:r>
    </w:p>
    <w:p w14:paraId="5B68C43B" w14:textId="50F7E201" w:rsidR="00DF2C77" w:rsidRPr="007C1D0E" w:rsidRDefault="00DF2C77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znázorňujeme na mřížce</w:t>
      </w:r>
    </w:p>
    <w:p w14:paraId="262BE36B" w14:textId="394CCC2E" w:rsidR="00FE00B2" w:rsidRPr="007C1D0E" w:rsidRDefault="003F1EC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FE00B2" w:rsidRPr="007C1D0E">
        <w:rPr>
          <w:rFonts w:eastAsiaTheme="minorHAnsi"/>
          <w:sz w:val="24"/>
          <w:szCs w:val="24"/>
        </w:rPr>
        <w:t>apř. 6 + 8</w:t>
      </w:r>
    </w:p>
    <w:p w14:paraId="631CB881" w14:textId="21557D72" w:rsidR="00FE00B2" w:rsidRPr="007C1D0E" w:rsidRDefault="00DF2C7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pro žáky s SPU je rozklad velmi obtížný, nedokáží např. rozklad sčítance tak, aby doplnil druhého sčítance do deseti</w:t>
      </w:r>
    </w:p>
    <w:p w14:paraId="4559CE8B" w14:textId="270630B1" w:rsidR="00DF2C77" w:rsidRPr="007C1D0E" w:rsidRDefault="00DF2C77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respektujeme vlastní postupy žáků, pokud jsou matematicky správné</w:t>
      </w:r>
      <w:r w:rsidR="00F8735F" w:rsidRPr="007C1D0E">
        <w:rPr>
          <w:rFonts w:eastAsiaTheme="minorHAnsi"/>
          <w:sz w:val="24"/>
          <w:szCs w:val="24"/>
        </w:rPr>
        <w:t xml:space="preserve"> </w:t>
      </w:r>
    </w:p>
    <w:p w14:paraId="6A466EBF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7B8258D8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t>4. Pamětné sčítání v oboru do sta</w:t>
      </w:r>
    </w:p>
    <w:p w14:paraId="44A5F381" w14:textId="766FAA52" w:rsidR="00F8735F" w:rsidRPr="007C1D0E" w:rsidRDefault="00F8735F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příklady volíme tak, aby jeden typ příkladů byl předpokladem pro zvládnutí příkladů vyšší obtížnosti</w:t>
      </w:r>
    </w:p>
    <w:p w14:paraId="529746A3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a) sčítání násobků deseti</w:t>
      </w:r>
    </w:p>
    <w:p w14:paraId="107DB1E9" w14:textId="1D7921F0" w:rsidR="00FE00B2" w:rsidRPr="007C1D0E" w:rsidRDefault="00591AB9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- n</w:t>
      </w:r>
      <w:r w:rsidR="00FE00B2" w:rsidRPr="007C1D0E">
        <w:rPr>
          <w:rFonts w:eastAsiaTheme="minorHAnsi"/>
          <w:sz w:val="24"/>
          <w:szCs w:val="24"/>
        </w:rPr>
        <w:t>apř. 20 + 40</w:t>
      </w:r>
    </w:p>
    <w:p w14:paraId="411EF131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b) sčítání dvojciferného čísla s číslem jednociferným</w:t>
      </w:r>
    </w:p>
    <w:p w14:paraId="5B17AB75" w14:textId="73AC2A3C" w:rsidR="00FE00B2" w:rsidRPr="007C1D0E" w:rsidRDefault="00F1353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FE00B2" w:rsidRPr="007C1D0E">
        <w:rPr>
          <w:rFonts w:eastAsiaTheme="minorHAnsi"/>
          <w:sz w:val="24"/>
          <w:szCs w:val="24"/>
        </w:rPr>
        <w:t>apř. metodická řada: 20 + 5, 23 + 5, 23 + 7, 23 + 9</w:t>
      </w:r>
    </w:p>
    <w:p w14:paraId="36198C5C" w14:textId="77777777" w:rsidR="00FE00B2" w:rsidRPr="003E154C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  <w:u w:val="single"/>
        </w:rPr>
      </w:pPr>
      <w:r w:rsidRPr="003E154C">
        <w:rPr>
          <w:rFonts w:eastAsiaTheme="minorHAnsi"/>
          <w:sz w:val="24"/>
          <w:szCs w:val="24"/>
          <w:u w:val="single"/>
        </w:rPr>
        <w:t>c) sčítání dvojciferných čísel</w:t>
      </w:r>
    </w:p>
    <w:p w14:paraId="0D2A6BA2" w14:textId="79F585D8" w:rsidR="00FE00B2" w:rsidRPr="007C1D0E" w:rsidRDefault="00F1353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FE00B2" w:rsidRPr="007C1D0E">
        <w:rPr>
          <w:rFonts w:eastAsiaTheme="minorHAnsi"/>
          <w:sz w:val="24"/>
          <w:szCs w:val="24"/>
        </w:rPr>
        <w:t xml:space="preserve">apř. metodická řada: </w:t>
      </w:r>
      <w:r w:rsidR="00B61643" w:rsidRPr="007C1D0E">
        <w:rPr>
          <w:rFonts w:eastAsiaTheme="minorHAnsi"/>
          <w:sz w:val="24"/>
          <w:szCs w:val="24"/>
        </w:rPr>
        <w:t xml:space="preserve">20 + 40, </w:t>
      </w:r>
      <w:r w:rsidR="00FE00B2" w:rsidRPr="007C1D0E">
        <w:rPr>
          <w:rFonts w:eastAsiaTheme="minorHAnsi"/>
          <w:sz w:val="24"/>
          <w:szCs w:val="24"/>
        </w:rPr>
        <w:t>23</w:t>
      </w:r>
      <w:r w:rsidR="00B61643" w:rsidRPr="007C1D0E">
        <w:rPr>
          <w:rFonts w:eastAsiaTheme="minorHAnsi"/>
          <w:sz w:val="24"/>
          <w:szCs w:val="24"/>
        </w:rPr>
        <w:t xml:space="preserve"> + 4</w:t>
      </w:r>
      <w:r w:rsidR="004C54EE" w:rsidRPr="007C1D0E">
        <w:rPr>
          <w:rFonts w:eastAsiaTheme="minorHAnsi"/>
          <w:sz w:val="24"/>
          <w:szCs w:val="24"/>
        </w:rPr>
        <w:t>0, 23 + 45, 23 + 47, 23 + 47, 28</w:t>
      </w:r>
      <w:r w:rsidR="00B61643" w:rsidRPr="007C1D0E">
        <w:rPr>
          <w:rFonts w:eastAsiaTheme="minorHAnsi"/>
          <w:sz w:val="24"/>
          <w:szCs w:val="24"/>
        </w:rPr>
        <w:t xml:space="preserve"> + 49</w:t>
      </w:r>
    </w:p>
    <w:p w14:paraId="7A278403" w14:textId="03F43A68" w:rsidR="00A55716" w:rsidRPr="007C1D0E" w:rsidRDefault="00F13530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n</w:t>
      </w:r>
      <w:r w:rsidR="00FE00B2" w:rsidRPr="007C1D0E">
        <w:rPr>
          <w:rFonts w:eastAsiaTheme="minorHAnsi"/>
          <w:sz w:val="24"/>
          <w:szCs w:val="24"/>
        </w:rPr>
        <w:t>ikdy nerozkládáme oba sčítance</w:t>
      </w:r>
      <w:r>
        <w:rPr>
          <w:rFonts w:eastAsiaTheme="minorHAnsi"/>
          <w:sz w:val="24"/>
          <w:szCs w:val="24"/>
        </w:rPr>
        <w:t xml:space="preserve">, protože při </w:t>
      </w:r>
      <w:r w:rsidR="00FE00B2" w:rsidRPr="007C1D0E">
        <w:rPr>
          <w:rFonts w:eastAsiaTheme="minorHAnsi"/>
          <w:sz w:val="24"/>
          <w:szCs w:val="24"/>
        </w:rPr>
        <w:t>odčítání s přechodem přes základ by návyk prová</w:t>
      </w:r>
      <w:r>
        <w:rPr>
          <w:rFonts w:eastAsiaTheme="minorHAnsi"/>
          <w:sz w:val="24"/>
          <w:szCs w:val="24"/>
        </w:rPr>
        <w:t>dět rozklad obou čísel způsobil nenapravitelné chyby</w:t>
      </w:r>
    </w:p>
    <w:p w14:paraId="59006EA2" w14:textId="0E0EE9DB" w:rsidR="00A55716" w:rsidRPr="007C1D0E" w:rsidRDefault="00A55716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u žáků s SPU volíme příklady, které jsou pro ně zvládnutelné</w:t>
      </w:r>
    </w:p>
    <w:p w14:paraId="6682F3A6" w14:textId="2A544472" w:rsidR="00AB1A97" w:rsidRPr="007C1D0E" w:rsidRDefault="00A55716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pokud se přesto nedaří zpaměti sčítat dvoj</w:t>
      </w:r>
      <w:r w:rsidR="00F13530">
        <w:rPr>
          <w:rFonts w:eastAsiaTheme="minorHAnsi"/>
          <w:sz w:val="24"/>
          <w:szCs w:val="24"/>
        </w:rPr>
        <w:t>cif</w:t>
      </w:r>
      <w:r w:rsidRPr="007C1D0E">
        <w:rPr>
          <w:rFonts w:eastAsiaTheme="minorHAnsi"/>
          <w:sz w:val="24"/>
          <w:szCs w:val="24"/>
        </w:rPr>
        <w:t>erná čísla, naučíme sčítat písemně nebo používat kalkulátor</w:t>
      </w:r>
    </w:p>
    <w:p w14:paraId="209F1BC5" w14:textId="77777777" w:rsidR="00A55716" w:rsidRPr="007C1D0E" w:rsidRDefault="00A55716" w:rsidP="000B7455">
      <w:pPr>
        <w:jc w:val="both"/>
        <w:rPr>
          <w:rFonts w:eastAsiaTheme="minorHAnsi"/>
          <w:sz w:val="24"/>
          <w:szCs w:val="24"/>
        </w:rPr>
      </w:pPr>
    </w:p>
    <w:p w14:paraId="52B4F064" w14:textId="68D6C545" w:rsidR="00FE00B2" w:rsidRPr="007C1D0E" w:rsidRDefault="007310F8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PROBLÉMY ŽÁKŮ PŘI PAMĚTNÉM SČÍTÁNÍ</w:t>
      </w:r>
    </w:p>
    <w:p w14:paraId="027712FC" w14:textId="69CF818E" w:rsidR="00FE00B2" w:rsidRPr="007C1D0E" w:rsidRDefault="000B0D44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žác</w:t>
      </w:r>
      <w:r w:rsidR="00FE00B2" w:rsidRPr="007C1D0E">
        <w:rPr>
          <w:rFonts w:eastAsiaTheme="minorHAnsi"/>
          <w:sz w:val="24"/>
          <w:szCs w:val="24"/>
        </w:rPr>
        <w:t>i nechápou rozdíl mezi zápisem čísla a operací sčítání</w:t>
      </w:r>
      <w:r w:rsidR="002D6B07" w:rsidRPr="007C1D0E">
        <w:rPr>
          <w:rFonts w:eastAsiaTheme="minorHAnsi"/>
          <w:sz w:val="24"/>
          <w:szCs w:val="24"/>
        </w:rPr>
        <w:t xml:space="preserve"> (např. 1 + 4 = 14, 35 + 26 = 3 526)</w:t>
      </w:r>
    </w:p>
    <w:p w14:paraId="2D1FFB2E" w14:textId="6C0538C6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si zafixují některé spoje sčítání chybně a ty potom stále uplatňují</w:t>
      </w:r>
      <w:r w:rsidR="00771A6F" w:rsidRPr="007C1D0E">
        <w:rPr>
          <w:rFonts w:eastAsiaTheme="minorHAnsi"/>
          <w:sz w:val="24"/>
          <w:szCs w:val="24"/>
        </w:rPr>
        <w:t xml:space="preserve"> (např. 3 + 4 = 9, 9 + 8 = 18, apod.)</w:t>
      </w:r>
    </w:p>
    <w:p w14:paraId="3EF3DEF1" w14:textId="2164098B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nechápou poziční číselnou soustavu a sčítají čísla různých řádů</w:t>
      </w:r>
      <w:r w:rsidR="00771A6F" w:rsidRPr="007C1D0E">
        <w:rPr>
          <w:rFonts w:eastAsiaTheme="minorHAnsi"/>
          <w:sz w:val="24"/>
          <w:szCs w:val="24"/>
        </w:rPr>
        <w:t xml:space="preserve"> (např. 7 + 20 = 90,</w:t>
      </w:r>
      <w:r w:rsidR="00474BEE" w:rsidRPr="007C1D0E">
        <w:rPr>
          <w:rFonts w:eastAsiaTheme="minorHAnsi"/>
          <w:sz w:val="24"/>
          <w:szCs w:val="24"/>
        </w:rPr>
        <w:t xml:space="preserve"> 3 + 13 = 43,</w:t>
      </w:r>
      <w:r w:rsidR="00771A6F" w:rsidRPr="007C1D0E">
        <w:rPr>
          <w:rFonts w:eastAsiaTheme="minorHAnsi"/>
          <w:sz w:val="24"/>
          <w:szCs w:val="24"/>
        </w:rPr>
        <w:t xml:space="preserve"> 300 + 20 = 500, 44 + 32 = 67, apod.)</w:t>
      </w:r>
    </w:p>
    <w:p w14:paraId="2CBC9C1E" w14:textId="3D7FFE12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využívají postupu písemného sčítání v řádku a nezvládnou přitom práci s</w:t>
      </w:r>
      <w:r w:rsidR="00DB4474" w:rsidRPr="007C1D0E">
        <w:rPr>
          <w:rFonts w:eastAsiaTheme="minorHAnsi"/>
          <w:sz w:val="24"/>
          <w:szCs w:val="24"/>
        </w:rPr>
        <w:t> </w:t>
      </w:r>
      <w:r w:rsidRPr="007C1D0E">
        <w:rPr>
          <w:rFonts w:eastAsiaTheme="minorHAnsi"/>
          <w:sz w:val="24"/>
          <w:szCs w:val="24"/>
        </w:rPr>
        <w:t>řády</w:t>
      </w:r>
      <w:r w:rsidR="00DB4474" w:rsidRPr="007C1D0E">
        <w:rPr>
          <w:rFonts w:eastAsiaTheme="minorHAnsi"/>
          <w:sz w:val="24"/>
          <w:szCs w:val="24"/>
        </w:rPr>
        <w:t xml:space="preserve"> (např</w:t>
      </w:r>
      <w:r w:rsidR="00A03DEC">
        <w:rPr>
          <w:rFonts w:eastAsiaTheme="minorHAnsi"/>
          <w:sz w:val="24"/>
          <w:szCs w:val="24"/>
        </w:rPr>
        <w:t>.</w:t>
      </w:r>
      <w:r w:rsidR="00DB4474" w:rsidRPr="007C1D0E">
        <w:rPr>
          <w:rFonts w:eastAsiaTheme="minorHAnsi"/>
          <w:sz w:val="24"/>
          <w:szCs w:val="24"/>
        </w:rPr>
        <w:t xml:space="preserve"> 576 + 4 = 5 710)</w:t>
      </w:r>
    </w:p>
    <w:p w14:paraId="450DEC40" w14:textId="42B47FAC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 xml:space="preserve">žáci </w:t>
      </w:r>
      <w:r w:rsidRPr="007C1D0E">
        <w:rPr>
          <w:rFonts w:eastAsiaTheme="minorHAnsi"/>
          <w:sz w:val="24"/>
          <w:szCs w:val="24"/>
        </w:rPr>
        <w:t>používají zvláštní postupy, kdy čísla seskupují vedl</w:t>
      </w:r>
      <w:r w:rsidR="002D6DBA">
        <w:rPr>
          <w:rFonts w:eastAsiaTheme="minorHAnsi"/>
          <w:sz w:val="24"/>
          <w:szCs w:val="24"/>
        </w:rPr>
        <w:t xml:space="preserve">e sebe bez smyslu, nebo sčítají zvláštním </w:t>
      </w:r>
      <w:r w:rsidRPr="007C1D0E">
        <w:rPr>
          <w:rFonts w:eastAsiaTheme="minorHAnsi"/>
          <w:sz w:val="24"/>
          <w:szCs w:val="24"/>
        </w:rPr>
        <w:t>postupem</w:t>
      </w:r>
      <w:r w:rsidR="00B73FCD" w:rsidRPr="007C1D0E">
        <w:rPr>
          <w:rFonts w:eastAsiaTheme="minorHAnsi"/>
          <w:sz w:val="24"/>
          <w:szCs w:val="24"/>
        </w:rPr>
        <w:t xml:space="preserve"> (např. 36 + 30 = 363, 24 + 40 = 82, 532 + 8 = 530</w:t>
      </w:r>
      <w:r w:rsidR="000642BA" w:rsidRPr="007C1D0E">
        <w:rPr>
          <w:rFonts w:eastAsiaTheme="minorHAnsi"/>
          <w:sz w:val="24"/>
          <w:szCs w:val="24"/>
        </w:rPr>
        <w:t>, 23 + 35 = 5 800</w:t>
      </w:r>
      <w:r w:rsidR="00B73FCD" w:rsidRPr="007C1D0E">
        <w:rPr>
          <w:rFonts w:eastAsiaTheme="minorHAnsi"/>
          <w:sz w:val="24"/>
          <w:szCs w:val="24"/>
        </w:rPr>
        <w:t>)</w:t>
      </w:r>
    </w:p>
    <w:p w14:paraId="422D1B1B" w14:textId="52DEEA09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používají nesprávné analogie</w:t>
      </w:r>
      <w:r w:rsidR="006F53CD" w:rsidRPr="007C1D0E">
        <w:rPr>
          <w:rFonts w:eastAsiaTheme="minorHAnsi"/>
          <w:sz w:val="24"/>
          <w:szCs w:val="24"/>
        </w:rPr>
        <w:t xml:space="preserve"> (např. 8 + 6 = 18, „má 8, do deseti chybí 2, 8 + 2 = 10, 10 + 6 = 16, 16 + 2 = 18)</w:t>
      </w:r>
    </w:p>
    <w:p w14:paraId="2D10405D" w14:textId="0E756093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B0D44" w:rsidRPr="007C1D0E">
        <w:rPr>
          <w:rFonts w:eastAsiaTheme="minorHAnsi"/>
          <w:sz w:val="24"/>
          <w:szCs w:val="24"/>
        </w:rPr>
        <w:t>žáci</w:t>
      </w:r>
      <w:r w:rsidRPr="007C1D0E">
        <w:rPr>
          <w:rFonts w:eastAsiaTheme="minorHAnsi"/>
          <w:sz w:val="24"/>
          <w:szCs w:val="24"/>
        </w:rPr>
        <w:t xml:space="preserve"> se při přičítání „po jedné“ na prstech dopouštějí té chyby, že mají součet vždy o jednu</w:t>
      </w:r>
      <w:r w:rsidR="007310F8">
        <w:rPr>
          <w:rFonts w:eastAsiaTheme="minorHAnsi"/>
          <w:sz w:val="24"/>
          <w:szCs w:val="24"/>
        </w:rPr>
        <w:t xml:space="preserve"> </w:t>
      </w:r>
      <w:r w:rsidR="00D85146" w:rsidRPr="007C1D0E">
        <w:rPr>
          <w:rFonts w:eastAsiaTheme="minorHAnsi"/>
          <w:sz w:val="24"/>
          <w:szCs w:val="24"/>
        </w:rPr>
        <w:t>m</w:t>
      </w:r>
      <w:r w:rsidRPr="007C1D0E">
        <w:rPr>
          <w:rFonts w:eastAsiaTheme="minorHAnsi"/>
          <w:sz w:val="24"/>
          <w:szCs w:val="24"/>
        </w:rPr>
        <w:t>enší</w:t>
      </w:r>
      <w:r w:rsidR="00D85146" w:rsidRPr="007C1D0E">
        <w:rPr>
          <w:rFonts w:eastAsiaTheme="minorHAnsi"/>
          <w:sz w:val="24"/>
          <w:szCs w:val="24"/>
        </w:rPr>
        <w:t xml:space="preserve"> (např. 6 + </w:t>
      </w:r>
      <w:proofErr w:type="gramStart"/>
      <w:r w:rsidR="00D85146" w:rsidRPr="007C1D0E">
        <w:rPr>
          <w:rFonts w:eastAsiaTheme="minorHAnsi"/>
          <w:sz w:val="24"/>
          <w:szCs w:val="24"/>
        </w:rPr>
        <w:t>4,  počítají</w:t>
      </w:r>
      <w:proofErr w:type="gramEnd"/>
      <w:r w:rsidR="00D85146" w:rsidRPr="007C1D0E">
        <w:rPr>
          <w:rFonts w:eastAsiaTheme="minorHAnsi"/>
          <w:sz w:val="24"/>
          <w:szCs w:val="24"/>
        </w:rPr>
        <w:t xml:space="preserve"> „šest, sedm, osm, devět“)</w:t>
      </w:r>
    </w:p>
    <w:p w14:paraId="12B2E463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473F0640" w14:textId="40313E41" w:rsidR="00FE00B2" w:rsidRPr="007C1D0E" w:rsidRDefault="007310F8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REEDUKAČNÍ POSTUPY PŘI PAMĚTNÉM SČÍTÁNÍ</w:t>
      </w:r>
    </w:p>
    <w:p w14:paraId="3643856B" w14:textId="0982A1F0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základní spoje sčítání vyvozujeme na základě opory o konkrétní předměty a znázornění,</w:t>
      </w:r>
      <w:r w:rsidR="00B30B7E">
        <w:rPr>
          <w:rFonts w:eastAsiaTheme="minorHAnsi"/>
          <w:sz w:val="24"/>
          <w:szCs w:val="24"/>
        </w:rPr>
        <w:t xml:space="preserve"> </w:t>
      </w:r>
      <w:r w:rsidRPr="007C1D0E">
        <w:rPr>
          <w:rFonts w:eastAsiaTheme="minorHAnsi"/>
          <w:sz w:val="24"/>
          <w:szCs w:val="24"/>
        </w:rPr>
        <w:t>aby dítě vidělo podstatu sčítání</w:t>
      </w:r>
    </w:p>
    <w:p w14:paraId="57623CA0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pokud dítě chybuje, hledáme spolu s ním příčinu chyby a vhodné modely, které pochopí</w:t>
      </w:r>
    </w:p>
    <w:p w14:paraId="57A1BDC3" w14:textId="324E4F70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pro sčítání s přechodem přes základ deset hledám</w:t>
      </w:r>
      <w:r w:rsidR="00B30B7E">
        <w:rPr>
          <w:rFonts w:eastAsiaTheme="minorHAnsi"/>
          <w:sz w:val="24"/>
          <w:szCs w:val="24"/>
        </w:rPr>
        <w:t xml:space="preserve">e modely a pomůcky, kterým dítě </w:t>
      </w:r>
      <w:r w:rsidRPr="007C1D0E">
        <w:rPr>
          <w:rFonts w:eastAsiaTheme="minorHAnsi"/>
          <w:sz w:val="24"/>
          <w:szCs w:val="24"/>
        </w:rPr>
        <w:t>rozumí</w:t>
      </w:r>
    </w:p>
    <w:p w14:paraId="72F9B648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respektujeme matematický postup tak, aby děti neměly v budoucnu problémy</w:t>
      </w:r>
    </w:p>
    <w:p w14:paraId="345DFA93" w14:textId="70D2DD31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k nácviku sčítání vybíráme vhodné didaktické hry</w:t>
      </w:r>
    </w:p>
    <w:p w14:paraId="647C9683" w14:textId="73EE6A8F" w:rsidR="00FE00B2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1C7AD7CD" w14:textId="77777777" w:rsidR="004E6F91" w:rsidRDefault="004E6F91" w:rsidP="000B7455">
      <w:pPr>
        <w:jc w:val="both"/>
        <w:rPr>
          <w:rFonts w:eastAsiaTheme="minorHAnsi"/>
          <w:sz w:val="24"/>
          <w:szCs w:val="24"/>
        </w:rPr>
      </w:pPr>
    </w:p>
    <w:p w14:paraId="014A4A5E" w14:textId="77777777" w:rsidR="00B30B7E" w:rsidRPr="007C1D0E" w:rsidRDefault="00B30B7E" w:rsidP="000B7455">
      <w:pPr>
        <w:jc w:val="both"/>
        <w:rPr>
          <w:rFonts w:eastAsiaTheme="minorHAnsi"/>
          <w:sz w:val="24"/>
          <w:szCs w:val="24"/>
        </w:rPr>
      </w:pPr>
    </w:p>
    <w:p w14:paraId="4726492C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 w:rsidRPr="007C1D0E">
        <w:rPr>
          <w:rFonts w:eastAsiaTheme="minorHAnsi"/>
          <w:b/>
          <w:sz w:val="24"/>
          <w:szCs w:val="24"/>
        </w:rPr>
        <w:lastRenderedPageBreak/>
        <w:t>5. Písemné sčítání</w:t>
      </w:r>
    </w:p>
    <w:p w14:paraId="6A953E3B" w14:textId="6496D286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 xml:space="preserve">- </w:t>
      </w:r>
      <w:r w:rsidR="000E2DBB" w:rsidRPr="007C1D0E">
        <w:rPr>
          <w:rFonts w:eastAsiaTheme="minorHAnsi"/>
          <w:sz w:val="24"/>
          <w:szCs w:val="24"/>
        </w:rPr>
        <w:t xml:space="preserve">rozdíl písemného sčítání a pamětného sčítání: </w:t>
      </w:r>
      <w:r w:rsidRPr="007C1D0E">
        <w:rPr>
          <w:rFonts w:eastAsiaTheme="minorHAnsi"/>
          <w:sz w:val="24"/>
          <w:szCs w:val="24"/>
        </w:rPr>
        <w:t>u pamětného sčítání začínáme sčítat od nejvyšších řád</w:t>
      </w:r>
      <w:r w:rsidR="000E2DBB" w:rsidRPr="007C1D0E">
        <w:rPr>
          <w:rFonts w:eastAsiaTheme="minorHAnsi"/>
          <w:sz w:val="24"/>
          <w:szCs w:val="24"/>
        </w:rPr>
        <w:t xml:space="preserve">ů, při písemném sčítání od řádů </w:t>
      </w:r>
      <w:r w:rsidRPr="007C1D0E">
        <w:rPr>
          <w:rFonts w:eastAsiaTheme="minorHAnsi"/>
          <w:sz w:val="24"/>
          <w:szCs w:val="24"/>
        </w:rPr>
        <w:t>nejnižších</w:t>
      </w:r>
    </w:p>
    <w:p w14:paraId="7A813EFD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vyvození se provádí pro čísla dvojciferná, pro víceciferná čísla se postup zobecní</w:t>
      </w:r>
    </w:p>
    <w:p w14:paraId="4B5A5CC8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a) písemné sčítání bez přechodu přes základ deset</w:t>
      </w:r>
    </w:p>
    <w:p w14:paraId="1AA70738" w14:textId="64A63BA5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b) písemné sčítání s přechodem přes základ deset</w:t>
      </w:r>
    </w:p>
    <w:p w14:paraId="4884F632" w14:textId="73466F26" w:rsidR="00AE1463" w:rsidRPr="007C1D0E" w:rsidRDefault="00AE1463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vedeme žáky k tomu, aby se naučily dodržovat přesný postup algoritmu, který žáci využívají jak při písemném sčítání, tak odčítání</w:t>
      </w:r>
    </w:p>
    <w:p w14:paraId="70230621" w14:textId="0AAF0D9D" w:rsidR="00AE1463" w:rsidRPr="007C1D0E" w:rsidRDefault="00AE1463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zkoušku správnosti provádíme záměnou sčítanců</w:t>
      </w:r>
    </w:p>
    <w:p w14:paraId="4BF3D9FF" w14:textId="2E41407F" w:rsidR="00083444" w:rsidRPr="007C1D0E" w:rsidRDefault="00083444" w:rsidP="000B7455">
      <w:pPr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žáci s problémy využívají sešit se čtverečky kvůli správnému zapisování jednotlivých řádů pod sebou a</w:t>
      </w:r>
      <w:r w:rsidR="004B7EDA">
        <w:rPr>
          <w:rFonts w:eastAsiaTheme="minorHAnsi"/>
          <w:sz w:val="24"/>
          <w:szCs w:val="24"/>
        </w:rPr>
        <w:t> </w:t>
      </w:r>
      <w:r w:rsidRPr="007C1D0E">
        <w:rPr>
          <w:rFonts w:eastAsiaTheme="minorHAnsi"/>
          <w:sz w:val="24"/>
          <w:szCs w:val="24"/>
        </w:rPr>
        <w:t>vyznačíme jednotlivé řády (D – desítky, J – jednotky)</w:t>
      </w:r>
    </w:p>
    <w:p w14:paraId="584B24B9" w14:textId="77777777" w:rsidR="00FE00B2" w:rsidRPr="007C1D0E" w:rsidRDefault="00FE00B2" w:rsidP="000B7455">
      <w:pPr>
        <w:jc w:val="both"/>
        <w:rPr>
          <w:rFonts w:eastAsiaTheme="minorHAnsi"/>
          <w:sz w:val="24"/>
          <w:szCs w:val="24"/>
        </w:rPr>
      </w:pPr>
    </w:p>
    <w:p w14:paraId="004B3981" w14:textId="20ACA100" w:rsidR="00FE00B2" w:rsidRPr="007C1D0E" w:rsidRDefault="004824E8" w:rsidP="000B7455">
      <w:pPr>
        <w:widowControl/>
        <w:adjustRightInd w:val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REEDUKAČNÍ POSTUPY PŘI PÍSEMNÉM SČÍTÁNÍ</w:t>
      </w:r>
    </w:p>
    <w:p w14:paraId="60E9B1B9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vyvozujeme přesně algoritmus písemného sčítání</w:t>
      </w:r>
    </w:p>
    <w:p w14:paraId="0053F854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neustále opakujeme základní spoje sčítání v oboru do dvaceti</w:t>
      </w:r>
    </w:p>
    <w:p w14:paraId="306A6284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využíváme čtverečkovaných sešitů</w:t>
      </w:r>
    </w:p>
    <w:p w14:paraId="7C523E0A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využíváme barevných zápisů</w:t>
      </w:r>
    </w:p>
    <w:p w14:paraId="7A22F6EC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vždy vyžadujeme zkoušku správnosti</w:t>
      </w:r>
    </w:p>
    <w:p w14:paraId="2A67AE27" w14:textId="77777777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pro jednodušší postupy využíváme komutativnosti sčítání a asociativnosti sčítání</w:t>
      </w:r>
    </w:p>
    <w:p w14:paraId="55CCA9BE" w14:textId="028CD00A" w:rsidR="00FE00B2" w:rsidRPr="007C1D0E" w:rsidRDefault="00FE00B2" w:rsidP="000B745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7C1D0E">
        <w:rPr>
          <w:rFonts w:eastAsiaTheme="minorHAnsi"/>
          <w:sz w:val="24"/>
          <w:szCs w:val="24"/>
        </w:rPr>
        <w:t>- pokud se přes veškerou snahu a veškeré úsilí dítěte úspě</w:t>
      </w:r>
      <w:r w:rsidR="00632165">
        <w:rPr>
          <w:rFonts w:eastAsiaTheme="minorHAnsi"/>
          <w:sz w:val="24"/>
          <w:szCs w:val="24"/>
        </w:rPr>
        <w:t xml:space="preserve">ch nedostavuje, zvážíme, zda by </w:t>
      </w:r>
      <w:r w:rsidRPr="007C1D0E">
        <w:rPr>
          <w:rFonts w:eastAsiaTheme="minorHAnsi"/>
          <w:sz w:val="24"/>
          <w:szCs w:val="24"/>
        </w:rPr>
        <w:t>byl vhodným kompenzačním prostředkem kalkulátor</w:t>
      </w:r>
    </w:p>
    <w:p w14:paraId="6B442BDE" w14:textId="77777777" w:rsidR="00FE00B2" w:rsidRPr="007C1D0E" w:rsidRDefault="00FE00B2" w:rsidP="00FE00B2">
      <w:pPr>
        <w:jc w:val="both"/>
        <w:rPr>
          <w:rFonts w:eastAsiaTheme="minorHAnsi"/>
          <w:sz w:val="24"/>
          <w:szCs w:val="24"/>
        </w:rPr>
      </w:pPr>
    </w:p>
    <w:p w14:paraId="6512FB2D" w14:textId="0208DF4C" w:rsidR="00270816" w:rsidRPr="007C1D0E" w:rsidRDefault="00270816" w:rsidP="00142658">
      <w:pPr>
        <w:jc w:val="both"/>
        <w:rPr>
          <w:b/>
          <w:sz w:val="24"/>
          <w:szCs w:val="24"/>
          <w:u w:val="single"/>
        </w:rPr>
      </w:pPr>
      <w:r w:rsidRPr="007C1D0E">
        <w:rPr>
          <w:b/>
          <w:sz w:val="24"/>
          <w:szCs w:val="24"/>
          <w:u w:val="single"/>
        </w:rPr>
        <w:t>Cvičení</w:t>
      </w:r>
    </w:p>
    <w:p w14:paraId="243AE250" w14:textId="77777777" w:rsidR="00270816" w:rsidRPr="007C1D0E" w:rsidRDefault="00270816" w:rsidP="00142658">
      <w:pPr>
        <w:jc w:val="both"/>
        <w:rPr>
          <w:b/>
          <w:sz w:val="24"/>
          <w:szCs w:val="24"/>
        </w:rPr>
      </w:pPr>
    </w:p>
    <w:p w14:paraId="601A6411" w14:textId="4C0441BD" w:rsidR="00BA363E" w:rsidRPr="007C1D0E" w:rsidRDefault="00270816" w:rsidP="00142658">
      <w:pPr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t>Vyzkoušejte s</w:t>
      </w:r>
      <w:r w:rsidR="00BA363E" w:rsidRPr="007C1D0E">
        <w:rPr>
          <w:b/>
          <w:sz w:val="24"/>
          <w:szCs w:val="24"/>
        </w:rPr>
        <w:t xml:space="preserve">trategie </w:t>
      </w:r>
      <w:r w:rsidR="003E154C">
        <w:rPr>
          <w:b/>
          <w:sz w:val="24"/>
          <w:szCs w:val="24"/>
        </w:rPr>
        <w:t>žáků</w:t>
      </w:r>
      <w:r w:rsidR="00BA363E" w:rsidRPr="007C1D0E">
        <w:rPr>
          <w:b/>
          <w:sz w:val="24"/>
          <w:szCs w:val="24"/>
        </w:rPr>
        <w:t xml:space="preserve"> při provádění rozkladů</w:t>
      </w:r>
      <w:r w:rsidR="003E154C">
        <w:rPr>
          <w:b/>
          <w:sz w:val="24"/>
          <w:szCs w:val="24"/>
        </w:rPr>
        <w:t>:</w:t>
      </w:r>
    </w:p>
    <w:p w14:paraId="6F7DD2ED" w14:textId="77777777" w:rsidR="00BA363E" w:rsidRPr="007C1D0E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>6 + 8</w:t>
      </w:r>
    </w:p>
    <w:p w14:paraId="4911C216" w14:textId="77777777" w:rsidR="00BA363E" w:rsidRPr="007C1D0E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>9 + 7</w:t>
      </w:r>
    </w:p>
    <w:p w14:paraId="494FA6B9" w14:textId="77777777" w:rsidR="00BA363E" w:rsidRPr="007C1D0E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>16 + 9</w:t>
      </w:r>
    </w:p>
    <w:p w14:paraId="0FBBF428" w14:textId="77777777" w:rsidR="00BA363E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7C1D0E">
        <w:rPr>
          <w:sz w:val="24"/>
          <w:szCs w:val="24"/>
        </w:rPr>
        <w:t>47 + 25</w:t>
      </w:r>
    </w:p>
    <w:p w14:paraId="5A5AD184" w14:textId="3B074EB9" w:rsidR="003E154C" w:rsidRPr="007C1D0E" w:rsidRDefault="003E154C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D337F">
        <w:rPr>
          <w:sz w:val="24"/>
          <w:szCs w:val="24"/>
        </w:rPr>
        <w:t>5 + 19</w:t>
      </w:r>
    </w:p>
    <w:p w14:paraId="615A2686" w14:textId="77777777" w:rsidR="00EE56DD" w:rsidRPr="007C1D0E" w:rsidRDefault="00EE56DD" w:rsidP="00EE56DD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12C64157" w14:textId="77777777" w:rsidR="00270816" w:rsidRPr="007C1D0E" w:rsidRDefault="00270816" w:rsidP="00142658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62CF8A43" w14:textId="77777777" w:rsidR="00270816" w:rsidRPr="007C1D0E" w:rsidRDefault="00270816" w:rsidP="00142658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3B81CA25" w14:textId="77777777" w:rsidR="00FB2A80" w:rsidRPr="007C1D0E" w:rsidRDefault="00FB2A80" w:rsidP="00142658">
      <w:pPr>
        <w:spacing w:line="259" w:lineRule="auto"/>
        <w:ind w:left="360"/>
        <w:jc w:val="both"/>
        <w:rPr>
          <w:b/>
          <w:sz w:val="24"/>
          <w:szCs w:val="24"/>
        </w:rPr>
      </w:pPr>
    </w:p>
    <w:p w14:paraId="5114D3F4" w14:textId="77777777" w:rsidR="00F42AFA" w:rsidRPr="007C1D0E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25F5FFEA" w14:textId="77777777" w:rsidR="00F42AFA" w:rsidRPr="007C1D0E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044B0621" w14:textId="77777777" w:rsidR="00F42AFA" w:rsidRPr="007C1D0E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4A51249A" w14:textId="77777777" w:rsidR="00F42AFA" w:rsidRPr="007C1D0E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0DEE9DC8" w14:textId="6A3DD708" w:rsidR="73F736A8" w:rsidRPr="007C1D0E" w:rsidRDefault="73F736A8" w:rsidP="00142658">
      <w:pPr>
        <w:spacing w:line="259" w:lineRule="auto"/>
        <w:jc w:val="both"/>
        <w:rPr>
          <w:sz w:val="24"/>
          <w:szCs w:val="24"/>
        </w:rPr>
      </w:pPr>
    </w:p>
    <w:p w14:paraId="5525B16B" w14:textId="77777777" w:rsidR="00CA3804" w:rsidRPr="007C1D0E" w:rsidRDefault="00CA380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70FC60CA" w14:textId="77777777" w:rsidR="00142658" w:rsidRPr="007C1D0E" w:rsidRDefault="00142658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261241A" w14:textId="77777777" w:rsidR="00C97E4C" w:rsidRPr="007C1D0E" w:rsidRDefault="00C97E4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906FAA9" w14:textId="77777777" w:rsidR="00834796" w:rsidRDefault="00834796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4932263" w14:textId="77777777" w:rsidR="007C1D0E" w:rsidRPr="007C1D0E" w:rsidRDefault="007C1D0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BCAE1B6" w14:textId="77777777" w:rsidR="00834796" w:rsidRPr="007C1D0E" w:rsidRDefault="00834796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141E56C" w14:textId="77777777" w:rsidR="00834796" w:rsidRPr="007C1D0E" w:rsidRDefault="00834796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80B4611" w14:textId="77777777" w:rsidR="00834796" w:rsidRPr="007C1D0E" w:rsidRDefault="00834796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9C588F6" w14:textId="77777777" w:rsidR="003E6C5A" w:rsidRDefault="003E6C5A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6F340ED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D0E794C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F503119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27879C6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2E49E23" w14:textId="77777777" w:rsidR="00C33492" w:rsidRPr="007C1D0E" w:rsidRDefault="00C3349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9ECF65" w14:textId="5ACC7B23" w:rsidR="00B97434" w:rsidRPr="007C1D0E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lastRenderedPageBreak/>
        <w:t>LITERATURA</w:t>
      </w:r>
      <w:r w:rsidR="0055237C" w:rsidRPr="007C1D0E">
        <w:rPr>
          <w:b/>
          <w:sz w:val="24"/>
          <w:szCs w:val="24"/>
        </w:rPr>
        <w:t>:</w:t>
      </w:r>
    </w:p>
    <w:p w14:paraId="590AFD62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D7D4079" w14:textId="1F1C7C98" w:rsidR="00BA363E" w:rsidRPr="00142658" w:rsidRDefault="00C3349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="00BA363E" w:rsidRPr="00142658">
        <w:rPr>
          <w:sz w:val="24"/>
          <w:szCs w:val="24"/>
        </w:rPr>
        <w:t xml:space="preserve"> R. (2017). </w:t>
      </w:r>
      <w:r w:rsidR="00BA363E" w:rsidRPr="00142658">
        <w:rPr>
          <w:i/>
          <w:sz w:val="24"/>
          <w:szCs w:val="24"/>
        </w:rPr>
        <w:t xml:space="preserve">Didaktika matematiky se zaměřením na specifické poruchy učení. </w:t>
      </w:r>
      <w:r w:rsidR="00BA363E" w:rsidRPr="00142658">
        <w:rPr>
          <w:sz w:val="24"/>
          <w:szCs w:val="24"/>
        </w:rPr>
        <w:t>Brno: Masarykova univerzita.</w:t>
      </w:r>
    </w:p>
    <w:p w14:paraId="43B8166E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333F30A" w14:textId="77777777" w:rsidR="00BA363E" w:rsidRPr="00142658" w:rsidRDefault="00BA363E" w:rsidP="00142658">
      <w:pPr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Blažková, R. (2010). </w:t>
      </w:r>
      <w:r w:rsidRPr="00142658">
        <w:rPr>
          <w:i/>
          <w:sz w:val="24"/>
          <w:szCs w:val="24"/>
        </w:rPr>
        <w:t>Rozvoj matematických pojmů a představ u dětí předškolního věku [web].</w:t>
      </w:r>
      <w:r w:rsidRPr="00142658">
        <w:rPr>
          <w:sz w:val="24"/>
          <w:szCs w:val="24"/>
        </w:rPr>
        <w:t xml:space="preserve"> </w:t>
      </w:r>
    </w:p>
    <w:p w14:paraId="1AFF8906" w14:textId="77777777" w:rsidR="00BA363E" w:rsidRPr="00142658" w:rsidRDefault="00BA363E" w:rsidP="00142658">
      <w:pPr>
        <w:jc w:val="both"/>
        <w:rPr>
          <w:rStyle w:val="Hypertextovodkaz"/>
          <w:sz w:val="24"/>
          <w:szCs w:val="24"/>
        </w:rPr>
      </w:pPr>
      <w:r w:rsidRPr="00142658">
        <w:rPr>
          <w:sz w:val="24"/>
          <w:szCs w:val="24"/>
        </w:rPr>
        <w:t xml:space="preserve">Dostupné z: </w:t>
      </w:r>
      <w:hyperlink r:id="rId9" w:history="1">
        <w:r w:rsidRPr="00142658">
          <w:rPr>
            <w:rStyle w:val="Hypertextovodkaz"/>
            <w:sz w:val="24"/>
            <w:szCs w:val="24"/>
          </w:rPr>
          <w:t>https://is.muni.cz/do/rect/el/estud/pedf/js10/rozvoj/web/index.html</w:t>
        </w:r>
      </w:hyperlink>
    </w:p>
    <w:p w14:paraId="53C44BE3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5A771C5" w14:textId="732B81AF" w:rsidR="00BA363E" w:rsidRPr="00834796" w:rsidRDefault="00834796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834796">
        <w:rPr>
          <w:sz w:val="24"/>
          <w:szCs w:val="24"/>
        </w:rPr>
        <w:t xml:space="preserve">Blažková, R., Matoušková, K., Vaňurová, M., &amp; Blažek, M. (2004). </w:t>
      </w:r>
      <w:r w:rsidRPr="00C33492">
        <w:rPr>
          <w:i/>
          <w:sz w:val="24"/>
          <w:szCs w:val="24"/>
        </w:rPr>
        <w:t>Poruchy učení v matematice a možnosti jejich nápravy</w:t>
      </w:r>
      <w:r w:rsidRPr="00834796">
        <w:rPr>
          <w:sz w:val="24"/>
          <w:szCs w:val="24"/>
        </w:rPr>
        <w:t xml:space="preserve">. Brno: </w:t>
      </w:r>
      <w:proofErr w:type="spellStart"/>
      <w:r w:rsidRPr="00834796">
        <w:rPr>
          <w:sz w:val="24"/>
          <w:szCs w:val="24"/>
        </w:rPr>
        <w:t>Paido</w:t>
      </w:r>
      <w:proofErr w:type="spellEnd"/>
      <w:r w:rsidRPr="00834796">
        <w:rPr>
          <w:sz w:val="24"/>
          <w:szCs w:val="24"/>
        </w:rPr>
        <w:t>.</w:t>
      </w:r>
    </w:p>
    <w:p w14:paraId="6C762E2A" w14:textId="77777777" w:rsidR="00B97434" w:rsidRDefault="00B97434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67936C45" w14:textId="5624139D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Strategie podpory matematické gramotnosti</w:t>
      </w:r>
      <w:r>
        <w:rPr>
          <w:bCs/>
          <w:sz w:val="24"/>
          <w:szCs w:val="24"/>
        </w:rPr>
        <w:t>. Brno.</w:t>
      </w:r>
    </w:p>
    <w:p w14:paraId="3D40E03E" w14:textId="77777777" w:rsidR="00C33492" w:rsidRDefault="00C33492" w:rsidP="00C33492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7CE78D80" w14:textId="7445998D" w:rsidR="00C33492" w:rsidRDefault="00C33492" w:rsidP="00C33492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Didaktika matematiky 1</w:t>
      </w:r>
      <w:r>
        <w:rPr>
          <w:bCs/>
          <w:sz w:val="24"/>
          <w:szCs w:val="24"/>
        </w:rPr>
        <w:t>. Brno.</w:t>
      </w:r>
    </w:p>
    <w:p w14:paraId="65B07337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7A1A6E5A" w14:textId="77777777" w:rsidR="00C33492" w:rsidRP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21C1BA23" w14:textId="77777777" w:rsidR="00C7615A" w:rsidRPr="00142658" w:rsidRDefault="00C7615A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b/>
          <w:bCs/>
          <w:sz w:val="24"/>
          <w:szCs w:val="24"/>
        </w:rPr>
      </w:pPr>
    </w:p>
    <w:p w14:paraId="75188284" w14:textId="30C6C804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54F4050A" w14:textId="77777777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4710962D" w14:textId="19CDBD4F" w:rsidR="00CC0C64" w:rsidRPr="00142658" w:rsidRDefault="00CC0C64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04E44A08" w14:textId="77777777" w:rsidR="007E189E" w:rsidRPr="00142658" w:rsidRDefault="007E189E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1372404C" w14:textId="77777777" w:rsidR="00CC0C64" w:rsidRPr="00142658" w:rsidRDefault="00CC0C6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6A0F0F5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4E726272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207EAFBF" w14:textId="77777777" w:rsidR="00EF6E0E" w:rsidRPr="00142658" w:rsidRDefault="00EF6E0E" w:rsidP="00142658">
      <w:pPr>
        <w:jc w:val="both"/>
        <w:rPr>
          <w:sz w:val="24"/>
          <w:szCs w:val="24"/>
          <w:lang w:eastAsia="cs-CZ"/>
        </w:rPr>
      </w:pPr>
    </w:p>
    <w:p w14:paraId="13765BC8" w14:textId="77777777" w:rsidR="00DC0074" w:rsidRPr="00142658" w:rsidRDefault="00DC0074" w:rsidP="00142658">
      <w:pPr>
        <w:pStyle w:val="Odstavecseseznamem"/>
        <w:ind w:left="720" w:firstLine="0"/>
        <w:jc w:val="both"/>
        <w:rPr>
          <w:b/>
          <w:bCs/>
          <w:sz w:val="24"/>
          <w:szCs w:val="24"/>
          <w:lang w:eastAsia="cs-CZ"/>
        </w:rPr>
      </w:pPr>
    </w:p>
    <w:p w14:paraId="73F0EF10" w14:textId="77777777" w:rsidR="00ED26E8" w:rsidRPr="00142658" w:rsidRDefault="00ED26E8" w:rsidP="00142658">
      <w:pPr>
        <w:ind w:left="360"/>
        <w:jc w:val="both"/>
        <w:rPr>
          <w:b/>
          <w:bCs/>
          <w:sz w:val="24"/>
          <w:szCs w:val="24"/>
          <w:lang w:eastAsia="cs-CZ"/>
        </w:rPr>
      </w:pPr>
    </w:p>
    <w:p w14:paraId="23845B61" w14:textId="77777777" w:rsidR="00993380" w:rsidRPr="00142658" w:rsidRDefault="00993380" w:rsidP="00142658">
      <w:pPr>
        <w:jc w:val="both"/>
        <w:rPr>
          <w:sz w:val="24"/>
          <w:szCs w:val="24"/>
          <w:lang w:eastAsia="cs-CZ"/>
        </w:rPr>
      </w:pPr>
    </w:p>
    <w:p w14:paraId="43FDB5F4" w14:textId="77777777" w:rsidR="00205D32" w:rsidRPr="00142658" w:rsidRDefault="00205D32" w:rsidP="00142658">
      <w:pPr>
        <w:jc w:val="both"/>
        <w:rPr>
          <w:sz w:val="24"/>
          <w:szCs w:val="24"/>
          <w:lang w:eastAsia="cs-CZ"/>
        </w:rPr>
      </w:pPr>
    </w:p>
    <w:p w14:paraId="5F8B342F" w14:textId="77777777" w:rsidR="00205D32" w:rsidRPr="00142658" w:rsidRDefault="00205D32" w:rsidP="00142658">
      <w:pPr>
        <w:jc w:val="both"/>
        <w:rPr>
          <w:sz w:val="24"/>
          <w:szCs w:val="24"/>
          <w:lang w:eastAsia="cs-CZ"/>
        </w:rPr>
      </w:pPr>
    </w:p>
    <w:p w14:paraId="190D6E06" w14:textId="77777777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A770027" w14:textId="77777777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21C43C3" w14:textId="7160772A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1CC8729B" w14:textId="73B7603C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845A80B" w14:textId="77777777" w:rsidR="009B5806" w:rsidRPr="00142658" w:rsidRDefault="009B5806" w:rsidP="00142658">
      <w:pPr>
        <w:pStyle w:val="Odstavecseseznamem"/>
        <w:jc w:val="both"/>
        <w:rPr>
          <w:sz w:val="24"/>
          <w:szCs w:val="24"/>
          <w:lang w:eastAsia="cs-CZ"/>
        </w:rPr>
      </w:pPr>
    </w:p>
    <w:p w14:paraId="617BDFCD" w14:textId="77777777" w:rsidR="009B5806" w:rsidRPr="00142658" w:rsidRDefault="009B5806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</w:p>
    <w:p w14:paraId="5DA2932C" w14:textId="7B079495" w:rsidR="00CE576E" w:rsidRPr="00142658" w:rsidRDefault="00CE576E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 xml:space="preserve"> </w:t>
      </w:r>
    </w:p>
    <w:sectPr w:rsidR="00CE576E" w:rsidRPr="00142658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8AEE" w14:textId="77777777" w:rsidR="006D4FE4" w:rsidRDefault="006D4FE4" w:rsidP="00856799">
      <w:r>
        <w:separator/>
      </w:r>
    </w:p>
  </w:endnote>
  <w:endnote w:type="continuationSeparator" w:id="0">
    <w:p w14:paraId="26B0EF44" w14:textId="77777777" w:rsidR="006D4FE4" w:rsidRDefault="006D4FE4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D2CF" w14:textId="77777777" w:rsidR="006D4FE4" w:rsidRDefault="006D4FE4" w:rsidP="00856799">
      <w:r>
        <w:separator/>
      </w:r>
    </w:p>
  </w:footnote>
  <w:footnote w:type="continuationSeparator" w:id="0">
    <w:p w14:paraId="654767F7" w14:textId="77777777" w:rsidR="006D4FE4" w:rsidRDefault="006D4FE4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303606">
    <w:abstractNumId w:val="2"/>
  </w:num>
  <w:num w:numId="2" w16cid:durableId="1154448958">
    <w:abstractNumId w:val="11"/>
  </w:num>
  <w:num w:numId="3" w16cid:durableId="1393039815">
    <w:abstractNumId w:val="0"/>
  </w:num>
  <w:num w:numId="4" w16cid:durableId="610430178">
    <w:abstractNumId w:val="10"/>
  </w:num>
  <w:num w:numId="5" w16cid:durableId="741946309">
    <w:abstractNumId w:val="14"/>
  </w:num>
  <w:num w:numId="6" w16cid:durableId="974719545">
    <w:abstractNumId w:val="15"/>
  </w:num>
  <w:num w:numId="7" w16cid:durableId="1557012415">
    <w:abstractNumId w:val="12"/>
  </w:num>
  <w:num w:numId="8" w16cid:durableId="346298221">
    <w:abstractNumId w:val="4"/>
  </w:num>
  <w:num w:numId="9" w16cid:durableId="182135370">
    <w:abstractNumId w:val="3"/>
  </w:num>
  <w:num w:numId="10" w16cid:durableId="794518071">
    <w:abstractNumId w:val="5"/>
  </w:num>
  <w:num w:numId="11" w16cid:durableId="1569144889">
    <w:abstractNumId w:val="7"/>
  </w:num>
  <w:num w:numId="12" w16cid:durableId="22874905">
    <w:abstractNumId w:val="8"/>
  </w:num>
  <w:num w:numId="13" w16cid:durableId="1587760017">
    <w:abstractNumId w:val="13"/>
  </w:num>
  <w:num w:numId="14" w16cid:durableId="965626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2883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9003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2"/>
    <w:rsid w:val="00001E95"/>
    <w:rsid w:val="000176BB"/>
    <w:rsid w:val="000267FA"/>
    <w:rsid w:val="0004291F"/>
    <w:rsid w:val="000467C3"/>
    <w:rsid w:val="00050CAE"/>
    <w:rsid w:val="000642BA"/>
    <w:rsid w:val="00075A07"/>
    <w:rsid w:val="00083444"/>
    <w:rsid w:val="000869FE"/>
    <w:rsid w:val="0008709D"/>
    <w:rsid w:val="000953F7"/>
    <w:rsid w:val="000A7A2C"/>
    <w:rsid w:val="000B0D44"/>
    <w:rsid w:val="000B1071"/>
    <w:rsid w:val="000B11A5"/>
    <w:rsid w:val="000B7455"/>
    <w:rsid w:val="000C442E"/>
    <w:rsid w:val="000C47E1"/>
    <w:rsid w:val="000D038A"/>
    <w:rsid w:val="000E2DBB"/>
    <w:rsid w:val="000F734A"/>
    <w:rsid w:val="00104CE1"/>
    <w:rsid w:val="00105A7B"/>
    <w:rsid w:val="001175E8"/>
    <w:rsid w:val="00117A7A"/>
    <w:rsid w:val="00117EFE"/>
    <w:rsid w:val="00120BE5"/>
    <w:rsid w:val="00142658"/>
    <w:rsid w:val="00175FB6"/>
    <w:rsid w:val="001939EF"/>
    <w:rsid w:val="001A2DA7"/>
    <w:rsid w:val="001A3B8B"/>
    <w:rsid w:val="001C6ABE"/>
    <w:rsid w:val="001F11C1"/>
    <w:rsid w:val="001F4363"/>
    <w:rsid w:val="0020034D"/>
    <w:rsid w:val="00203AFA"/>
    <w:rsid w:val="00205D32"/>
    <w:rsid w:val="00217BEE"/>
    <w:rsid w:val="00270816"/>
    <w:rsid w:val="00275049"/>
    <w:rsid w:val="002904E0"/>
    <w:rsid w:val="002970C6"/>
    <w:rsid w:val="002A068D"/>
    <w:rsid w:val="002A5F1E"/>
    <w:rsid w:val="002C351C"/>
    <w:rsid w:val="002D337F"/>
    <w:rsid w:val="002D5CB6"/>
    <w:rsid w:val="002D6B07"/>
    <w:rsid w:val="002D6DBA"/>
    <w:rsid w:val="00315FB7"/>
    <w:rsid w:val="003227D8"/>
    <w:rsid w:val="00336795"/>
    <w:rsid w:val="003645E7"/>
    <w:rsid w:val="003674B4"/>
    <w:rsid w:val="00396820"/>
    <w:rsid w:val="003B5262"/>
    <w:rsid w:val="003C2BB0"/>
    <w:rsid w:val="003D0471"/>
    <w:rsid w:val="003D2102"/>
    <w:rsid w:val="003D343E"/>
    <w:rsid w:val="003E154C"/>
    <w:rsid w:val="003E34C1"/>
    <w:rsid w:val="003E6C5A"/>
    <w:rsid w:val="003F1EC0"/>
    <w:rsid w:val="003F5122"/>
    <w:rsid w:val="0040047A"/>
    <w:rsid w:val="004007E6"/>
    <w:rsid w:val="0040456C"/>
    <w:rsid w:val="0040460F"/>
    <w:rsid w:val="00405F56"/>
    <w:rsid w:val="00427959"/>
    <w:rsid w:val="00431AC6"/>
    <w:rsid w:val="00461B08"/>
    <w:rsid w:val="00474BEE"/>
    <w:rsid w:val="004824E8"/>
    <w:rsid w:val="004A101C"/>
    <w:rsid w:val="004A27B5"/>
    <w:rsid w:val="004B2CEC"/>
    <w:rsid w:val="004B510B"/>
    <w:rsid w:val="004B7EDA"/>
    <w:rsid w:val="004C54EE"/>
    <w:rsid w:val="004D77A2"/>
    <w:rsid w:val="004E564B"/>
    <w:rsid w:val="004E6F91"/>
    <w:rsid w:val="0050420E"/>
    <w:rsid w:val="00506618"/>
    <w:rsid w:val="00511E32"/>
    <w:rsid w:val="005366AD"/>
    <w:rsid w:val="00545406"/>
    <w:rsid w:val="00547AEB"/>
    <w:rsid w:val="0055237C"/>
    <w:rsid w:val="005537D1"/>
    <w:rsid w:val="00563CEF"/>
    <w:rsid w:val="00573DDD"/>
    <w:rsid w:val="00591AB9"/>
    <w:rsid w:val="005B0A6E"/>
    <w:rsid w:val="005C3480"/>
    <w:rsid w:val="005D1A98"/>
    <w:rsid w:val="005E5653"/>
    <w:rsid w:val="005E6C5C"/>
    <w:rsid w:val="005F3745"/>
    <w:rsid w:val="00625838"/>
    <w:rsid w:val="00632165"/>
    <w:rsid w:val="00635435"/>
    <w:rsid w:val="00636DC8"/>
    <w:rsid w:val="00636FB7"/>
    <w:rsid w:val="00671E1E"/>
    <w:rsid w:val="006915C6"/>
    <w:rsid w:val="00696B31"/>
    <w:rsid w:val="00697322"/>
    <w:rsid w:val="006A2735"/>
    <w:rsid w:val="006A2767"/>
    <w:rsid w:val="006A313C"/>
    <w:rsid w:val="006C4246"/>
    <w:rsid w:val="006C4415"/>
    <w:rsid w:val="006C7031"/>
    <w:rsid w:val="006D4FE4"/>
    <w:rsid w:val="006E0FCB"/>
    <w:rsid w:val="006E5378"/>
    <w:rsid w:val="006F055D"/>
    <w:rsid w:val="006F167C"/>
    <w:rsid w:val="006F53CD"/>
    <w:rsid w:val="007011B3"/>
    <w:rsid w:val="0072184A"/>
    <w:rsid w:val="007310F8"/>
    <w:rsid w:val="0073549F"/>
    <w:rsid w:val="00737EE0"/>
    <w:rsid w:val="007458EB"/>
    <w:rsid w:val="00752669"/>
    <w:rsid w:val="0076648C"/>
    <w:rsid w:val="00771A6F"/>
    <w:rsid w:val="00774207"/>
    <w:rsid w:val="00783058"/>
    <w:rsid w:val="00794A46"/>
    <w:rsid w:val="007B2DB7"/>
    <w:rsid w:val="007C1D0E"/>
    <w:rsid w:val="007C2349"/>
    <w:rsid w:val="007C4AFD"/>
    <w:rsid w:val="007D15F3"/>
    <w:rsid w:val="007D191A"/>
    <w:rsid w:val="007D2E1A"/>
    <w:rsid w:val="007E189E"/>
    <w:rsid w:val="00801250"/>
    <w:rsid w:val="0081774C"/>
    <w:rsid w:val="00821707"/>
    <w:rsid w:val="0083392C"/>
    <w:rsid w:val="00834497"/>
    <w:rsid w:val="00834796"/>
    <w:rsid w:val="00842260"/>
    <w:rsid w:val="00856799"/>
    <w:rsid w:val="00861A79"/>
    <w:rsid w:val="00864510"/>
    <w:rsid w:val="008653F3"/>
    <w:rsid w:val="00883676"/>
    <w:rsid w:val="008945D9"/>
    <w:rsid w:val="008947E2"/>
    <w:rsid w:val="008C7BF0"/>
    <w:rsid w:val="008D25A1"/>
    <w:rsid w:val="008E19DF"/>
    <w:rsid w:val="008E4C00"/>
    <w:rsid w:val="00906601"/>
    <w:rsid w:val="00934FD5"/>
    <w:rsid w:val="00956457"/>
    <w:rsid w:val="00973152"/>
    <w:rsid w:val="0099267B"/>
    <w:rsid w:val="00993380"/>
    <w:rsid w:val="00993CFB"/>
    <w:rsid w:val="009B5806"/>
    <w:rsid w:val="009C348B"/>
    <w:rsid w:val="009C4B85"/>
    <w:rsid w:val="009C59E4"/>
    <w:rsid w:val="009D0801"/>
    <w:rsid w:val="009D54F5"/>
    <w:rsid w:val="009E6848"/>
    <w:rsid w:val="009F76B2"/>
    <w:rsid w:val="00A012E3"/>
    <w:rsid w:val="00A03DEC"/>
    <w:rsid w:val="00A1122E"/>
    <w:rsid w:val="00A464C6"/>
    <w:rsid w:val="00A46744"/>
    <w:rsid w:val="00A539D8"/>
    <w:rsid w:val="00A55716"/>
    <w:rsid w:val="00A759FC"/>
    <w:rsid w:val="00A94282"/>
    <w:rsid w:val="00A96023"/>
    <w:rsid w:val="00AA47EC"/>
    <w:rsid w:val="00AB1A97"/>
    <w:rsid w:val="00AB7D68"/>
    <w:rsid w:val="00AC1ABA"/>
    <w:rsid w:val="00AC5C0A"/>
    <w:rsid w:val="00AE1463"/>
    <w:rsid w:val="00AE5645"/>
    <w:rsid w:val="00B14758"/>
    <w:rsid w:val="00B30B7E"/>
    <w:rsid w:val="00B3495D"/>
    <w:rsid w:val="00B41799"/>
    <w:rsid w:val="00B61643"/>
    <w:rsid w:val="00B6737B"/>
    <w:rsid w:val="00B67D52"/>
    <w:rsid w:val="00B73FCD"/>
    <w:rsid w:val="00B842AF"/>
    <w:rsid w:val="00B84333"/>
    <w:rsid w:val="00B93B9B"/>
    <w:rsid w:val="00B96637"/>
    <w:rsid w:val="00B97434"/>
    <w:rsid w:val="00BA363E"/>
    <w:rsid w:val="00BA792A"/>
    <w:rsid w:val="00BB2CA7"/>
    <w:rsid w:val="00BB3508"/>
    <w:rsid w:val="00BC30B3"/>
    <w:rsid w:val="00BC660B"/>
    <w:rsid w:val="00BC7C42"/>
    <w:rsid w:val="00BF3D7C"/>
    <w:rsid w:val="00C20671"/>
    <w:rsid w:val="00C33492"/>
    <w:rsid w:val="00C44B63"/>
    <w:rsid w:val="00C64C53"/>
    <w:rsid w:val="00C66EF2"/>
    <w:rsid w:val="00C75309"/>
    <w:rsid w:val="00C7615A"/>
    <w:rsid w:val="00C87A85"/>
    <w:rsid w:val="00C90831"/>
    <w:rsid w:val="00C97E4C"/>
    <w:rsid w:val="00CA3804"/>
    <w:rsid w:val="00CB53EF"/>
    <w:rsid w:val="00CC0C64"/>
    <w:rsid w:val="00CE0EF7"/>
    <w:rsid w:val="00CE4EE7"/>
    <w:rsid w:val="00CE576E"/>
    <w:rsid w:val="00D22A13"/>
    <w:rsid w:val="00D276A8"/>
    <w:rsid w:val="00D32F03"/>
    <w:rsid w:val="00D3597A"/>
    <w:rsid w:val="00D42FE7"/>
    <w:rsid w:val="00D62852"/>
    <w:rsid w:val="00D62943"/>
    <w:rsid w:val="00D75D35"/>
    <w:rsid w:val="00D85146"/>
    <w:rsid w:val="00D978AA"/>
    <w:rsid w:val="00DB057B"/>
    <w:rsid w:val="00DB4474"/>
    <w:rsid w:val="00DB6330"/>
    <w:rsid w:val="00DC0074"/>
    <w:rsid w:val="00DD4605"/>
    <w:rsid w:val="00DE069B"/>
    <w:rsid w:val="00DE61B8"/>
    <w:rsid w:val="00DE6322"/>
    <w:rsid w:val="00DF2C77"/>
    <w:rsid w:val="00E22B0B"/>
    <w:rsid w:val="00E62A0D"/>
    <w:rsid w:val="00E90983"/>
    <w:rsid w:val="00EA1281"/>
    <w:rsid w:val="00EA3152"/>
    <w:rsid w:val="00EA46BA"/>
    <w:rsid w:val="00EA5BB3"/>
    <w:rsid w:val="00EB2F23"/>
    <w:rsid w:val="00EC0C47"/>
    <w:rsid w:val="00EC74B9"/>
    <w:rsid w:val="00ED22D1"/>
    <w:rsid w:val="00ED26E8"/>
    <w:rsid w:val="00EE1D4E"/>
    <w:rsid w:val="00EE56DD"/>
    <w:rsid w:val="00EE7CAC"/>
    <w:rsid w:val="00EE7D57"/>
    <w:rsid w:val="00EF0067"/>
    <w:rsid w:val="00EF6E0E"/>
    <w:rsid w:val="00F13530"/>
    <w:rsid w:val="00F415E2"/>
    <w:rsid w:val="00F42AFA"/>
    <w:rsid w:val="00F735EC"/>
    <w:rsid w:val="00F857D2"/>
    <w:rsid w:val="00F8735F"/>
    <w:rsid w:val="00F95B4D"/>
    <w:rsid w:val="00F9671A"/>
    <w:rsid w:val="00FA0FAC"/>
    <w:rsid w:val="00FA2B5F"/>
    <w:rsid w:val="00FB2A80"/>
    <w:rsid w:val="00FC03FB"/>
    <w:rsid w:val="00FE00B2"/>
    <w:rsid w:val="00FE2109"/>
    <w:rsid w:val="00FF532C"/>
    <w:rsid w:val="00FF68D1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  <w15:docId w15:val="{9F6A8EF4-6E6C-49F3-9AF4-CBCC297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do/rect/el/estud/pedf/js10/rozvoj/web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4585A-979B-434D-95F0-DC4DFE6A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Jana Veseláková</cp:lastModifiedBy>
  <cp:revision>2</cp:revision>
  <cp:lastPrinted>2021-09-24T21:31:00Z</cp:lastPrinted>
  <dcterms:created xsi:type="dcterms:W3CDTF">2022-09-22T18:25:00Z</dcterms:created>
  <dcterms:modified xsi:type="dcterms:W3CDTF">2022-09-22T18:25:00Z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