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9A" w:rsidRDefault="001C089A">
      <w:r w:rsidRPr="001C089A">
        <w:rPr>
          <w:b/>
        </w:rPr>
        <w:t>Základní popisné statistiky a grafy</w:t>
      </w:r>
      <w:r w:rsidR="00764FDE">
        <w:rPr>
          <w:b/>
        </w:rPr>
        <w:t xml:space="preserve">: </w:t>
      </w:r>
      <w:r>
        <w:t>ANALYZE - DESCRIPTIVE STATISTICS - FREQUENCIES</w:t>
      </w:r>
    </w:p>
    <w:p w:rsidR="001C089A" w:rsidRDefault="00B87C3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9CDB2FF" wp14:editId="57A1CC76">
            <wp:extent cx="5760720" cy="23031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89A" w:rsidRPr="001C089A">
        <w:rPr>
          <w:noProof/>
          <w:lang w:eastAsia="cs-CZ"/>
        </w:rPr>
        <w:t xml:space="preserve">  </w:t>
      </w:r>
    </w:p>
    <w:p w:rsidR="001C089A" w:rsidRDefault="000F26FA">
      <w:pPr>
        <w:rPr>
          <w:noProof/>
          <w:lang w:eastAsia="cs-CZ"/>
        </w:rPr>
      </w:pPr>
      <w:r>
        <w:rPr>
          <w:noProof/>
          <w:lang w:eastAsia="cs-CZ"/>
        </w:rPr>
        <w:t>Tlačítko CHARTS umožňuje vytvářet základní typy grafů.</w:t>
      </w:r>
    </w:p>
    <w:p w:rsidR="001C089A" w:rsidRDefault="001C089A">
      <w:pPr>
        <w:rPr>
          <w:noProof/>
          <w:lang w:eastAsia="cs-CZ"/>
        </w:rPr>
      </w:pPr>
    </w:p>
    <w:p w:rsidR="001C089A" w:rsidRDefault="001C089A" w:rsidP="001C089A">
      <w:r w:rsidRPr="001C089A">
        <w:rPr>
          <w:b/>
          <w:noProof/>
          <w:lang w:eastAsia="cs-CZ"/>
        </w:rPr>
        <w:t>Kontingenční tabulky</w:t>
      </w:r>
      <w:r w:rsidR="00764FDE">
        <w:rPr>
          <w:b/>
          <w:noProof/>
          <w:lang w:eastAsia="cs-CZ"/>
        </w:rPr>
        <w:t xml:space="preserve">: </w:t>
      </w:r>
      <w:r>
        <w:t>ANALYZE - DESCRIPTIVE STATISTICS - CROSSTABS</w:t>
      </w:r>
    </w:p>
    <w:p w:rsidR="001C089A" w:rsidRPr="001C089A" w:rsidRDefault="00B87C3F" w:rsidP="001C089A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26115A6A" wp14:editId="02C661B0">
            <wp:extent cx="5760720" cy="293751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9A" w:rsidRDefault="00764FD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AC8194" wp14:editId="40F3D5EB">
            <wp:simplePos x="0" y="0"/>
            <wp:positionH relativeFrom="column">
              <wp:posOffset>644333</wp:posOffset>
            </wp:positionH>
            <wp:positionV relativeFrom="paragraph">
              <wp:posOffset>193075</wp:posOffset>
            </wp:positionV>
            <wp:extent cx="4235570" cy="289794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133" cy="2905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DE" w:rsidRDefault="00764FDE" w:rsidP="000F26FA"/>
    <w:p w:rsidR="00764FDE" w:rsidRDefault="00764FDE" w:rsidP="000F26FA"/>
    <w:p w:rsidR="00764FDE" w:rsidRDefault="00764FDE" w:rsidP="000F26FA"/>
    <w:p w:rsidR="00764FDE" w:rsidRDefault="00764FDE" w:rsidP="000F26FA"/>
    <w:p w:rsidR="00764FDE" w:rsidRDefault="00764FDE" w:rsidP="000F26FA"/>
    <w:p w:rsidR="00764FDE" w:rsidRDefault="00764FDE" w:rsidP="000F26FA"/>
    <w:p w:rsidR="00764FDE" w:rsidRDefault="00276916" w:rsidP="00764FDE">
      <w:pPr>
        <w:ind w:left="5387"/>
      </w:pPr>
      <w:r>
        <w:t xml:space="preserve">Státy OECD a </w:t>
      </w:r>
      <w:proofErr w:type="spellStart"/>
      <w:r>
        <w:t>neOECD</w:t>
      </w:r>
      <w:proofErr w:type="spellEnd"/>
      <w:r>
        <w:t xml:space="preserve"> se statisticky významně liší v počtu aut na jednu rodinu (</w:t>
      </w:r>
      <w:r>
        <w:rPr>
          <w:rFonts w:cstheme="minorHAnsi"/>
        </w:rPr>
        <w:t>χ</w:t>
      </w:r>
      <w:r w:rsidRPr="00276916">
        <w:rPr>
          <w:vertAlign w:val="superscript"/>
        </w:rPr>
        <w:t>2</w:t>
      </w:r>
      <w:r>
        <w:t xml:space="preserve">(3) </w:t>
      </w:r>
      <w:r w:rsidRPr="00276916">
        <w:t>=</w:t>
      </w:r>
      <w:r>
        <w:t xml:space="preserve"> 1802,201; p </w:t>
      </w:r>
      <w:r>
        <w:rPr>
          <w:lang w:val="en-US"/>
        </w:rPr>
        <w:t>&lt; 0.001).</w:t>
      </w:r>
      <w:r>
        <w:t xml:space="preserve"> </w:t>
      </w:r>
    </w:p>
    <w:p w:rsidR="00130A91" w:rsidRDefault="00130A91" w:rsidP="000F26FA"/>
    <w:p w:rsidR="00130A91" w:rsidRDefault="00130A91" w:rsidP="000F26FA"/>
    <w:p w:rsidR="000F26FA" w:rsidRDefault="00F003C4" w:rsidP="000F26FA">
      <w:r w:rsidRPr="00CF3F53">
        <w:rPr>
          <w:b/>
        </w:rPr>
        <w:lastRenderedPageBreak/>
        <w:t>Histogram</w:t>
      </w:r>
      <w:r w:rsidRPr="00F003C4">
        <w:t xml:space="preserve"> je graf, který </w:t>
      </w:r>
      <w:r w:rsidR="000F26FA">
        <w:t xml:space="preserve">ukazuje </w:t>
      </w:r>
      <w:r w:rsidRPr="00F003C4">
        <w:t xml:space="preserve">distribuci (tvar) </w:t>
      </w:r>
      <w:r w:rsidR="000F26FA">
        <w:t xml:space="preserve">rozložení </w:t>
      </w:r>
      <w:r w:rsidRPr="00F003C4">
        <w:t>dat</w:t>
      </w:r>
      <w:r w:rsidR="000F26FA">
        <w:t xml:space="preserve"> u spojitých proměnných (věk, váha, výška, atd.)</w:t>
      </w:r>
      <w:r w:rsidRPr="00F003C4">
        <w:t xml:space="preserve">. </w:t>
      </w:r>
      <w:r w:rsidR="000F26FA">
        <w:t>Umožňuje rychlou inspekci vlastností rozložení (</w:t>
      </w:r>
      <w:r w:rsidRPr="00F003C4">
        <w:t xml:space="preserve">extrémy, </w:t>
      </w:r>
      <w:r w:rsidR="000F26FA">
        <w:t xml:space="preserve">šikmost, strmost, odlehlá pozorování, normalita rozložení, atd.). </w:t>
      </w:r>
      <w:r w:rsidR="00CF3F53" w:rsidRPr="00CF3F53">
        <w:rPr>
          <w:i/>
        </w:rPr>
        <w:t>(v příkladu je uveden graf pro rozložení věku učitelů)</w:t>
      </w:r>
    </w:p>
    <w:p w:rsidR="000F26FA" w:rsidRPr="000F26FA" w:rsidRDefault="000F26FA" w:rsidP="000F26FA">
      <w:pPr>
        <w:rPr>
          <w:lang w:val="en-US"/>
        </w:rPr>
      </w:pPr>
      <w:r>
        <w:t>ANALYZE - DESCRIPTIVE STATISTICS - FREQUENCIES (tlačítko CHARTS -</w:t>
      </w:r>
      <w:r>
        <w:rPr>
          <w:lang w:val="en-US"/>
        </w:rPr>
        <w:t>&gt; HISTOGRAM)</w:t>
      </w:r>
    </w:p>
    <w:p w:rsidR="000F26FA" w:rsidRDefault="00F003C4">
      <w:r w:rsidRPr="00F003C4">
        <w:rPr>
          <w:noProof/>
          <w:lang w:eastAsia="cs-CZ"/>
        </w:rPr>
        <w:drawing>
          <wp:inline distT="0" distB="0" distL="0" distR="0" wp14:anchorId="602829DF" wp14:editId="566CB5B5">
            <wp:extent cx="5259936" cy="325499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836" cy="326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3C4">
        <w:t xml:space="preserve"> </w:t>
      </w:r>
    </w:p>
    <w:p w:rsidR="00CF3F53" w:rsidRDefault="00CF3F53" w:rsidP="00CF3F53">
      <w:pPr>
        <w:rPr>
          <w:lang w:val="en-US"/>
        </w:rPr>
      </w:pPr>
      <w:r w:rsidRPr="00CF3F53">
        <w:rPr>
          <w:b/>
        </w:rPr>
        <w:t>Krabicový graf (box plot)</w:t>
      </w:r>
      <w:r w:rsidRPr="00CF3F53">
        <w:t xml:space="preserve"> je vhodný pro rychlou orientace (porovnání) variabilitu dat u různých skupin pomocí jejich </w:t>
      </w:r>
      <w:proofErr w:type="spellStart"/>
      <w:r w:rsidRPr="00CF3F53">
        <w:t>kvartilů</w:t>
      </w:r>
      <w:proofErr w:type="spellEnd"/>
      <w:r w:rsidRPr="00CF3F53">
        <w:t xml:space="preserve">. Střední “krabicová“ část diagramu je shora ohraničena 3. </w:t>
      </w:r>
      <w:proofErr w:type="spellStart"/>
      <w:r w:rsidRPr="00CF3F53">
        <w:t>kvartilem</w:t>
      </w:r>
      <w:proofErr w:type="spellEnd"/>
      <w:r w:rsidRPr="00CF3F53">
        <w:t xml:space="preserve">, zespodu 1. </w:t>
      </w:r>
      <w:proofErr w:type="spellStart"/>
      <w:r w:rsidRPr="00CF3F53">
        <w:t>kvartilem</w:t>
      </w:r>
      <w:proofErr w:type="spellEnd"/>
      <w:r w:rsidRPr="00CF3F53">
        <w:t xml:space="preserve"> a mezi nimi se nachází linie vymezující medián. </w:t>
      </w:r>
      <w:proofErr w:type="spellStart"/>
      <w:r w:rsidRPr="00CF3F53">
        <w:t>Boxploty</w:t>
      </w:r>
      <w:proofErr w:type="spellEnd"/>
      <w:r w:rsidRPr="00CF3F53">
        <w:t xml:space="preserve"> obsahují také linie vycházející ze střední části diagramu kolmo nahoru a dolů, tzv. vousy, vyjadřující variabilitu dat pod prvním a nad třetím </w:t>
      </w:r>
      <w:proofErr w:type="spellStart"/>
      <w:r w:rsidRPr="00CF3F53">
        <w:t>kvartilem</w:t>
      </w:r>
      <w:proofErr w:type="spellEnd"/>
      <w:r w:rsidRPr="00CF3F53">
        <w:t xml:space="preserve">. Odlehlé hodnoty, tzv. </w:t>
      </w:r>
      <w:proofErr w:type="spellStart"/>
      <w:r w:rsidRPr="00CF3F53">
        <w:t>outliery</w:t>
      </w:r>
      <w:proofErr w:type="spellEnd"/>
      <w:r w:rsidRPr="00CF3F53">
        <w:t>, pak mohou být vykresleny jako jednotlivé body.</w:t>
      </w:r>
      <w:r>
        <w:t xml:space="preserve"> </w:t>
      </w:r>
      <w:r w:rsidRPr="00CF3F53">
        <w:rPr>
          <w:i/>
        </w:rPr>
        <w:t>(v příkladu je uveden graf pro rozložení věku učitelů</w:t>
      </w:r>
      <w:r w:rsidR="006E30B6">
        <w:rPr>
          <w:i/>
        </w:rPr>
        <w:t xml:space="preserve"> v různých zemích</w:t>
      </w:r>
      <w:r w:rsidRPr="00CF3F53">
        <w:rPr>
          <w:i/>
        </w:rPr>
        <w:t>)</w:t>
      </w:r>
    </w:p>
    <w:p w:rsidR="00CF3F53" w:rsidRPr="00CF3F53" w:rsidRDefault="00CF3F53" w:rsidP="00CF3F53">
      <w:pPr>
        <w:rPr>
          <w:lang w:val="en-US"/>
        </w:rPr>
      </w:pPr>
      <w:r>
        <w:rPr>
          <w:lang w:val="en-US"/>
        </w:rPr>
        <w:t>GRAPHS - LEGACY DIALOGS - BOXPLOT...</w:t>
      </w:r>
    </w:p>
    <w:p w:rsidR="00CF3F53" w:rsidRDefault="00CF3F53" w:rsidP="0084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F53" w:rsidRPr="00CF3F53" w:rsidRDefault="00842678" w:rsidP="00CF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11435" cy="2831911"/>
            <wp:effectExtent l="0" t="0" r="8255" b="69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350" cy="28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91" w:rsidRDefault="00130A91">
      <w:pPr>
        <w:rPr>
          <w:b/>
        </w:rPr>
      </w:pPr>
    </w:p>
    <w:p w:rsidR="00130A91" w:rsidRDefault="00130A91">
      <w:pPr>
        <w:rPr>
          <w:b/>
        </w:rPr>
      </w:pPr>
    </w:p>
    <w:p w:rsidR="001C089A" w:rsidRDefault="001C089A">
      <w:pPr>
        <w:rPr>
          <w:b/>
        </w:rPr>
      </w:pPr>
      <w:r w:rsidRPr="001C089A">
        <w:rPr>
          <w:b/>
        </w:rPr>
        <w:t>KORELACE (vztah mezi proměnnými)</w:t>
      </w:r>
    </w:p>
    <w:p w:rsidR="001C089A" w:rsidRDefault="001C089A">
      <w:r w:rsidRPr="001C089A">
        <w:t>ANALYZE - CORRELATE - BIVARIATE</w:t>
      </w:r>
    </w:p>
    <w:p w:rsidR="001C089A" w:rsidRPr="001C089A" w:rsidRDefault="003E4F65">
      <w:r>
        <w:rPr>
          <w:noProof/>
          <w:lang w:eastAsia="cs-CZ"/>
        </w:rPr>
        <w:lastRenderedPageBreak/>
        <w:drawing>
          <wp:inline distT="0" distB="0" distL="0" distR="0" wp14:anchorId="696021A2" wp14:editId="7C1565A8">
            <wp:extent cx="4626158" cy="3045350"/>
            <wp:effectExtent l="0" t="0" r="3175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079" cy="305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9A" w:rsidRDefault="001C089A">
      <w:pPr>
        <w:rPr>
          <w:b/>
          <w:lang w:val="en-US"/>
        </w:rPr>
      </w:pPr>
    </w:p>
    <w:p w:rsidR="00B87C3F" w:rsidRDefault="00B87C3F">
      <w:pPr>
        <w:rPr>
          <w:b/>
          <w:lang w:val="en-US"/>
        </w:rPr>
      </w:pPr>
      <w:r>
        <w:rPr>
          <w:noProof/>
          <w:lang w:eastAsia="cs-CZ"/>
        </w:rPr>
        <w:drawing>
          <wp:inline distT="0" distB="0" distL="0" distR="0" wp14:anchorId="219657A8" wp14:editId="6AEE5AA4">
            <wp:extent cx="4867275" cy="30765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65" w:rsidRDefault="00F003C4">
      <w:pPr>
        <w:rPr>
          <w:b/>
          <w:lang w:val="en-US"/>
        </w:rPr>
      </w:pPr>
      <w:r>
        <w:rPr>
          <w:b/>
        </w:rPr>
        <w:t>Zjistili jsme, že m</w:t>
      </w:r>
      <w:r w:rsidR="00B87C3F">
        <w:rPr>
          <w:b/>
        </w:rPr>
        <w:t xml:space="preserve">ezi </w:t>
      </w:r>
      <w:proofErr w:type="spellStart"/>
      <w:r w:rsidR="00B87C3F">
        <w:rPr>
          <w:b/>
        </w:rPr>
        <w:t>enviromentálním</w:t>
      </w:r>
      <w:proofErr w:type="spellEnd"/>
      <w:r w:rsidR="00B87C3F">
        <w:rPr>
          <w:b/>
        </w:rPr>
        <w:t xml:space="preserve"> povědomím studentů (ENVAWARE) a zájmem o přírodní vědy  (JOYSCIE) existuje statisticky významný </w:t>
      </w:r>
      <w:r>
        <w:rPr>
          <w:b/>
        </w:rPr>
        <w:t xml:space="preserve">pozitivní </w:t>
      </w:r>
      <w:r w:rsidR="00B87C3F">
        <w:rPr>
          <w:b/>
        </w:rPr>
        <w:t xml:space="preserve">vztah (r=0,379; p </w:t>
      </w:r>
      <w:r w:rsidR="00B87C3F">
        <w:rPr>
          <w:b/>
          <w:lang w:val="en-US"/>
        </w:rPr>
        <w:t>&lt; 0.001).</w:t>
      </w:r>
    </w:p>
    <w:p w:rsidR="00F003C4" w:rsidRDefault="00F003C4">
      <w:pPr>
        <w:rPr>
          <w:sz w:val="18"/>
          <w:lang w:val="en-US"/>
        </w:rPr>
      </w:pPr>
    </w:p>
    <w:p w:rsidR="00F003C4" w:rsidRPr="00F003C4" w:rsidRDefault="00F003C4">
      <w:pPr>
        <w:rPr>
          <w:sz w:val="18"/>
          <w:lang w:val="en-US"/>
        </w:rPr>
      </w:pPr>
      <w:r w:rsidRPr="00F003C4">
        <w:rPr>
          <w:sz w:val="18"/>
          <w:lang w:val="en-US"/>
        </w:rPr>
        <w:t>http://statistics-help-for-students.com/How_do_I_report_Pearsons_r_and_scatterplots_in_APA_style.htm#.W_10kehKgwE</w:t>
      </w:r>
    </w:p>
    <w:p w:rsidR="00F003C4" w:rsidRDefault="00F003C4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130A91" w:rsidRDefault="00130A91">
      <w:pPr>
        <w:rPr>
          <w:b/>
          <w:lang w:val="en-US"/>
        </w:rPr>
      </w:pPr>
    </w:p>
    <w:p w:rsidR="00130A91" w:rsidRDefault="00130A91">
      <w:pPr>
        <w:rPr>
          <w:b/>
          <w:lang w:val="en-US"/>
        </w:rPr>
      </w:pPr>
    </w:p>
    <w:p w:rsidR="003E4F65" w:rsidRDefault="003E4F65">
      <w:pPr>
        <w:rPr>
          <w:b/>
        </w:rPr>
      </w:pPr>
      <w:bookmarkStart w:id="0" w:name="_GoBack"/>
      <w:bookmarkEnd w:id="0"/>
      <w:r>
        <w:rPr>
          <w:b/>
          <w:lang w:val="en-US"/>
        </w:rPr>
        <w:t>POROVN</w:t>
      </w:r>
      <w:r>
        <w:rPr>
          <w:b/>
        </w:rPr>
        <w:t>ÁNÍ SKUPIN</w:t>
      </w:r>
    </w:p>
    <w:p w:rsidR="003E4F65" w:rsidRDefault="003E4F65">
      <w:pPr>
        <w:rPr>
          <w:lang w:val="en-US"/>
        </w:rPr>
      </w:pPr>
      <w:r w:rsidRPr="003E4F65">
        <w:rPr>
          <w:lang w:val="en-US"/>
        </w:rPr>
        <w:t>ANALYZE - COMPARE MEANS - INDEPENDENT-SAMPLES T TEST</w:t>
      </w:r>
    </w:p>
    <w:p w:rsidR="003E4F65" w:rsidRPr="003E4F65" w:rsidRDefault="003E4F65">
      <w:pPr>
        <w:rPr>
          <w:lang w:val="en-US"/>
        </w:rPr>
      </w:pPr>
    </w:p>
    <w:p w:rsidR="003E4F65" w:rsidRDefault="003E4F65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57027B3F" wp14:editId="2C63C1B8">
            <wp:extent cx="4536073" cy="2878372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4379" cy="288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65" w:rsidRDefault="003E4F65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2474E414" wp14:editId="2050CDBC">
            <wp:extent cx="5760720" cy="202374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65" w:rsidRDefault="003E4F65">
      <w:pPr>
        <w:rPr>
          <w:lang w:val="en-US"/>
        </w:rPr>
      </w:pPr>
    </w:p>
    <w:p w:rsidR="003E4F65" w:rsidRDefault="00F003C4">
      <w:pPr>
        <w:rPr>
          <w:lang w:val="en-US"/>
        </w:rPr>
      </w:pPr>
      <w:proofErr w:type="spellStart"/>
      <w:r>
        <w:rPr>
          <w:lang w:val="en-US"/>
        </w:rPr>
        <w:t>Zjistili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existuje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statisticky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významný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rozdíl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zemí</w:t>
      </w:r>
      <w:proofErr w:type="spellEnd"/>
      <w:r>
        <w:rPr>
          <w:lang w:val="en-US"/>
        </w:rPr>
        <w:t xml:space="preserve"> OECD (M = 508,11; SD = 80,10) a </w:t>
      </w:r>
      <w:proofErr w:type="spellStart"/>
      <w:r>
        <w:rPr>
          <w:lang w:val="en-US"/>
        </w:rPr>
        <w:t>zemí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mimo</w:t>
      </w:r>
      <w:proofErr w:type="spellEnd"/>
      <w:r>
        <w:rPr>
          <w:lang w:val="en-US"/>
        </w:rPr>
        <w:t xml:space="preserve"> OECD (M = 404,98; SD = 75,28)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výkonu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matematice</w:t>
      </w:r>
      <w:proofErr w:type="spellEnd"/>
      <w:r>
        <w:rPr>
          <w:lang w:val="en-US"/>
        </w:rPr>
        <w:t xml:space="preserve">; </w:t>
      </w:r>
      <w:proofErr w:type="gramStart"/>
      <w:r>
        <w:rPr>
          <w:lang w:val="en-US"/>
        </w:rPr>
        <w:t>t(</w:t>
      </w:r>
      <w:proofErr w:type="gramEnd"/>
      <w:r>
        <w:rPr>
          <w:lang w:val="en-US"/>
        </w:rPr>
        <w:t>1074,348) = -38,31, p &lt; 0.001.</w:t>
      </w:r>
    </w:p>
    <w:p w:rsidR="00F003C4" w:rsidRDefault="00F003C4">
      <w:pPr>
        <w:rPr>
          <w:lang w:val="en-US"/>
        </w:rPr>
      </w:pPr>
    </w:p>
    <w:p w:rsidR="00F003C4" w:rsidRPr="00F003C4" w:rsidRDefault="00F003C4" w:rsidP="00F003C4">
      <w:pPr>
        <w:suppressAutoHyphens/>
        <w:rPr>
          <w:sz w:val="16"/>
          <w:lang w:val="en-US"/>
        </w:rPr>
      </w:pPr>
      <w:r w:rsidRPr="00F003C4">
        <w:rPr>
          <w:sz w:val="16"/>
          <w:lang w:val="en-US"/>
        </w:rPr>
        <w:t>http://statistics-help-for-students.com/How_do_I_report_independent_samples_T_test_data_in_APA_style.htm#.W_10OOhKgwE</w:t>
      </w:r>
    </w:p>
    <w:sectPr w:rsidR="00F003C4" w:rsidRPr="00F003C4" w:rsidSect="00764F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9A"/>
    <w:rsid w:val="000F26FA"/>
    <w:rsid w:val="00130A91"/>
    <w:rsid w:val="001C089A"/>
    <w:rsid w:val="00276916"/>
    <w:rsid w:val="003E4F65"/>
    <w:rsid w:val="00687EC7"/>
    <w:rsid w:val="006E30B6"/>
    <w:rsid w:val="00764FDE"/>
    <w:rsid w:val="00842678"/>
    <w:rsid w:val="00B87C3F"/>
    <w:rsid w:val="00CF3F53"/>
    <w:rsid w:val="00F0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44AB"/>
  <w15:chartTrackingRefBased/>
  <w15:docId w15:val="{7B8AEC10-2FE8-44F0-8287-8D0233B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Kveton</dc:creator>
  <cp:keywords/>
  <dc:description/>
  <cp:lastModifiedBy>Petr Kveton</cp:lastModifiedBy>
  <cp:revision>5</cp:revision>
  <cp:lastPrinted>2018-12-04T17:52:00Z</cp:lastPrinted>
  <dcterms:created xsi:type="dcterms:W3CDTF">2018-11-27T16:01:00Z</dcterms:created>
  <dcterms:modified xsi:type="dcterms:W3CDTF">2018-12-04T17:53:00Z</dcterms:modified>
</cp:coreProperties>
</file>