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5B" w:rsidRPr="00F807B2" w:rsidRDefault="00F807B2" w:rsidP="00F807B2">
      <w:pPr>
        <w:pStyle w:val="Nadpis1"/>
        <w:jc w:val="center"/>
        <w:rPr>
          <w:color w:val="auto"/>
          <w:u w:val="single"/>
          <w:lang w:val="cs-CZ"/>
        </w:rPr>
      </w:pPr>
      <w:r w:rsidRPr="00F807B2">
        <w:rPr>
          <w:color w:val="auto"/>
          <w:u w:val="single"/>
          <w:lang w:val="cs-CZ"/>
        </w:rPr>
        <w:t>VÝROBA POMŮCEK PRO SPECIÁLNÍ PEDAGOGY</w:t>
      </w:r>
    </w:p>
    <w:p w:rsidR="00F807B2" w:rsidRPr="00F807B2" w:rsidRDefault="00F807B2" w:rsidP="00F807B2">
      <w:pPr>
        <w:jc w:val="both"/>
        <w:rPr>
          <w:lang w:val="cs-CZ"/>
        </w:rPr>
      </w:pPr>
    </w:p>
    <w:p w:rsidR="00F807B2" w:rsidRDefault="00F807B2" w:rsidP="00F807B2">
      <w:pPr>
        <w:jc w:val="both"/>
        <w:rPr>
          <w:lang w:val="cs-CZ"/>
        </w:rPr>
      </w:pPr>
      <w:r>
        <w:rPr>
          <w:lang w:val="cs-CZ"/>
        </w:rPr>
        <w:t>Od října se pravidelně scházím s romským chlapcem, který má potíže s </w:t>
      </w:r>
      <w:r w:rsidR="00BF6149">
        <w:rPr>
          <w:lang w:val="cs-CZ"/>
        </w:rPr>
        <w:t>č</w:t>
      </w:r>
      <w:r>
        <w:rPr>
          <w:lang w:val="cs-CZ"/>
        </w:rPr>
        <w:t>eštinou.</w:t>
      </w:r>
      <w:r w:rsidR="008532DF">
        <w:rPr>
          <w:lang w:val="cs-CZ"/>
        </w:rPr>
        <w:t xml:space="preserve"> Je ve druhé třídě, ale je lehce pozadu, nejspíš z důvodu „</w:t>
      </w:r>
      <w:proofErr w:type="spellStart"/>
      <w:r w:rsidR="008532DF">
        <w:rPr>
          <w:lang w:val="cs-CZ"/>
        </w:rPr>
        <w:t>lockdownu</w:t>
      </w:r>
      <w:proofErr w:type="spellEnd"/>
      <w:r w:rsidR="008532DF">
        <w:rPr>
          <w:lang w:val="cs-CZ"/>
        </w:rPr>
        <w:t>“.</w:t>
      </w:r>
      <w:r>
        <w:rPr>
          <w:lang w:val="cs-CZ"/>
        </w:rPr>
        <w:t xml:space="preserve"> Na začátku se mu pletla i velká tiskací písmena, psací téměř nikdy neřekl na poprvé správně. Zaměřila jsem se tedy především na písmena, čtení a psaní. Chtěla jsem, aby si je zažil co n</w:t>
      </w:r>
      <w:bookmarkStart w:id="0" w:name="_GoBack"/>
      <w:bookmarkEnd w:id="0"/>
      <w:r>
        <w:rPr>
          <w:lang w:val="cs-CZ"/>
        </w:rPr>
        <w:t>ejvíc</w:t>
      </w:r>
      <w:r w:rsidR="008532DF">
        <w:rPr>
          <w:lang w:val="cs-CZ"/>
        </w:rPr>
        <w:t>,</w:t>
      </w:r>
      <w:r>
        <w:rPr>
          <w:lang w:val="cs-CZ"/>
        </w:rPr>
        <w:t xml:space="preserve"> a tak kromě venkovních pohybových aktivit jsem buď já sama, nebo jsme společně s dítětem, vyrobili následující pomůcky. </w:t>
      </w:r>
    </w:p>
    <w:p w:rsidR="00BF6149" w:rsidRPr="00BF6149" w:rsidRDefault="00BF6149" w:rsidP="00BF6149">
      <w:pPr>
        <w:pStyle w:val="Zkladntext"/>
        <w:rPr>
          <w:lang w:val="cs-CZ"/>
        </w:rPr>
      </w:pPr>
    </w:p>
    <w:p w:rsidR="00F807B2" w:rsidRDefault="008532DF" w:rsidP="008532DF">
      <w:pPr>
        <w:pStyle w:val="Zkladntext"/>
        <w:numPr>
          <w:ilvl w:val="0"/>
          <w:numId w:val="1"/>
        </w:numPr>
        <w:jc w:val="both"/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676E3925" wp14:editId="0A932A18">
            <wp:simplePos x="0" y="0"/>
            <wp:positionH relativeFrom="column">
              <wp:posOffset>4205605</wp:posOffset>
            </wp:positionH>
            <wp:positionV relativeFrom="paragraph">
              <wp:posOffset>48260</wp:posOffset>
            </wp:positionV>
            <wp:extent cx="1598930" cy="1198245"/>
            <wp:effectExtent l="0" t="0" r="1270" b="1905"/>
            <wp:wrapTight wrapText="bothSides">
              <wp:wrapPolygon edited="0">
                <wp:start x="0" y="0"/>
                <wp:lineTo x="0" y="21291"/>
                <wp:lineTo x="21360" y="21291"/>
                <wp:lineTo x="2136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24_1311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207AFE09" wp14:editId="297060E9">
            <wp:simplePos x="0" y="0"/>
            <wp:positionH relativeFrom="column">
              <wp:posOffset>2425065</wp:posOffset>
            </wp:positionH>
            <wp:positionV relativeFrom="paragraph">
              <wp:posOffset>50800</wp:posOffset>
            </wp:positionV>
            <wp:extent cx="1574165" cy="1178560"/>
            <wp:effectExtent l="0" t="0" r="6985" b="2540"/>
            <wp:wrapTight wrapText="bothSides">
              <wp:wrapPolygon edited="0">
                <wp:start x="0" y="0"/>
                <wp:lineTo x="0" y="21297"/>
                <wp:lineTo x="21434" y="21297"/>
                <wp:lineTo x="2143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24_1311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cs-CZ"/>
        </w:rPr>
        <w:t xml:space="preserve">Každé písmeno z abecedy jsme si psali psacím i tiskacím písmem. Každou hodinu jsme si zopakovali všechny kartičky a vymýšleli slova, která na dané písmeno začínají. </w:t>
      </w:r>
    </w:p>
    <w:p w:rsidR="008532DF" w:rsidRDefault="008532DF" w:rsidP="008532DF">
      <w:pPr>
        <w:pStyle w:val="Zkladntext"/>
        <w:ind w:left="720"/>
        <w:jc w:val="both"/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 wp14:anchorId="6E732F2E" wp14:editId="53E5ED0C">
            <wp:simplePos x="0" y="0"/>
            <wp:positionH relativeFrom="column">
              <wp:posOffset>3961765</wp:posOffset>
            </wp:positionH>
            <wp:positionV relativeFrom="paragraph">
              <wp:posOffset>200025</wp:posOffset>
            </wp:positionV>
            <wp:extent cx="1599565" cy="2135505"/>
            <wp:effectExtent l="0" t="0" r="635" b="0"/>
            <wp:wrapTight wrapText="bothSides">
              <wp:wrapPolygon edited="0">
                <wp:start x="0" y="0"/>
                <wp:lineTo x="0" y="21388"/>
                <wp:lineTo x="21351" y="21388"/>
                <wp:lineTo x="2135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24_1314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2DF" w:rsidRDefault="008532DF" w:rsidP="008532DF">
      <w:pPr>
        <w:pStyle w:val="Zkladntext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Společně jsme vytvořili křížovky, kde byla schovaná oblíbená slova.</w:t>
      </w:r>
    </w:p>
    <w:p w:rsidR="008532DF" w:rsidRDefault="008532DF" w:rsidP="008532DF">
      <w:pPr>
        <w:pStyle w:val="Zkladntext"/>
        <w:jc w:val="both"/>
        <w:rPr>
          <w:lang w:val="cs-CZ"/>
        </w:rPr>
      </w:pPr>
    </w:p>
    <w:p w:rsidR="008532DF" w:rsidRDefault="008532DF" w:rsidP="008532DF">
      <w:pPr>
        <w:pStyle w:val="Zkladntext"/>
        <w:jc w:val="both"/>
        <w:rPr>
          <w:lang w:val="cs-CZ"/>
        </w:rPr>
      </w:pPr>
    </w:p>
    <w:p w:rsidR="008532DF" w:rsidRDefault="008532DF" w:rsidP="008532DF">
      <w:pPr>
        <w:pStyle w:val="Zkladntext"/>
        <w:jc w:val="both"/>
        <w:rPr>
          <w:lang w:val="cs-CZ"/>
        </w:rPr>
      </w:pPr>
    </w:p>
    <w:p w:rsidR="008532DF" w:rsidRDefault="008532DF" w:rsidP="008532DF">
      <w:pPr>
        <w:pStyle w:val="Zkladntext"/>
        <w:jc w:val="both"/>
        <w:rPr>
          <w:lang w:val="cs-CZ"/>
        </w:rPr>
      </w:pPr>
    </w:p>
    <w:p w:rsidR="008532DF" w:rsidRDefault="008532DF" w:rsidP="008532DF">
      <w:pPr>
        <w:pStyle w:val="Zkladntext"/>
        <w:jc w:val="both"/>
        <w:rPr>
          <w:lang w:val="cs-CZ"/>
        </w:rPr>
      </w:pPr>
    </w:p>
    <w:p w:rsidR="008532DF" w:rsidRDefault="008532DF" w:rsidP="008532DF">
      <w:pPr>
        <w:pStyle w:val="Zkladntext"/>
        <w:jc w:val="both"/>
        <w:rPr>
          <w:lang w:val="cs-CZ"/>
        </w:rPr>
      </w:pPr>
    </w:p>
    <w:p w:rsidR="008532DF" w:rsidRDefault="008532DF" w:rsidP="008532DF">
      <w:pPr>
        <w:pStyle w:val="Zkladntext"/>
        <w:numPr>
          <w:ilvl w:val="0"/>
          <w:numId w:val="1"/>
        </w:numPr>
        <w:jc w:val="both"/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1172845</wp:posOffset>
            </wp:positionH>
            <wp:positionV relativeFrom="paragraph">
              <wp:posOffset>523240</wp:posOffset>
            </wp:positionV>
            <wp:extent cx="3246120" cy="2430780"/>
            <wp:effectExtent l="0" t="0" r="0" b="7620"/>
            <wp:wrapTight wrapText="bothSides">
              <wp:wrapPolygon edited="0">
                <wp:start x="0" y="0"/>
                <wp:lineTo x="0" y="21498"/>
                <wp:lineTo x="21423" y="21498"/>
                <wp:lineTo x="2142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24_132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cs-CZ"/>
        </w:rPr>
        <w:t>Využívali jsme levnou variantu mazací tabulky – barevný papír, fólie a fixa na tabuli. Chlapce bavilo psát a následně tabulku mazat. Psali jsme většinou známá jemu blízká slova.</w:t>
      </w:r>
    </w:p>
    <w:p w:rsidR="008532DF" w:rsidRDefault="008532DF" w:rsidP="008532DF">
      <w:pPr>
        <w:pStyle w:val="Zkladntext"/>
        <w:jc w:val="both"/>
        <w:rPr>
          <w:lang w:val="cs-CZ"/>
        </w:rPr>
      </w:pPr>
    </w:p>
    <w:p w:rsidR="008532DF" w:rsidRDefault="008532DF" w:rsidP="008532DF">
      <w:pPr>
        <w:pStyle w:val="Zkladntext"/>
        <w:jc w:val="both"/>
        <w:rPr>
          <w:lang w:val="cs-CZ"/>
        </w:rPr>
      </w:pPr>
    </w:p>
    <w:p w:rsidR="008532DF" w:rsidRDefault="008532DF" w:rsidP="008532DF">
      <w:pPr>
        <w:pStyle w:val="Zkladntext"/>
        <w:jc w:val="both"/>
        <w:rPr>
          <w:lang w:val="cs-CZ"/>
        </w:rPr>
      </w:pPr>
    </w:p>
    <w:p w:rsidR="008532DF" w:rsidRDefault="008532DF" w:rsidP="008532DF">
      <w:pPr>
        <w:pStyle w:val="Zkladntext"/>
        <w:jc w:val="both"/>
        <w:rPr>
          <w:lang w:val="cs-CZ"/>
        </w:rPr>
      </w:pPr>
    </w:p>
    <w:p w:rsidR="008532DF" w:rsidRDefault="008532DF" w:rsidP="008532DF">
      <w:pPr>
        <w:pStyle w:val="Zkladntext"/>
        <w:jc w:val="both"/>
        <w:rPr>
          <w:lang w:val="cs-CZ"/>
        </w:rPr>
      </w:pPr>
    </w:p>
    <w:p w:rsidR="008532DF" w:rsidRDefault="008532DF" w:rsidP="008532DF">
      <w:pPr>
        <w:pStyle w:val="Zkladntext"/>
        <w:jc w:val="both"/>
        <w:rPr>
          <w:lang w:val="cs-CZ"/>
        </w:rPr>
      </w:pPr>
    </w:p>
    <w:p w:rsidR="008532DF" w:rsidRDefault="00BF6149" w:rsidP="00BF6149">
      <w:pPr>
        <w:pStyle w:val="Zkladntext"/>
        <w:numPr>
          <w:ilvl w:val="0"/>
          <w:numId w:val="1"/>
        </w:numPr>
        <w:jc w:val="both"/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1" locked="0" layoutInCell="1" allowOverlap="1" wp14:anchorId="759AB5DE" wp14:editId="4B3FEBED">
            <wp:simplePos x="0" y="0"/>
            <wp:positionH relativeFrom="column">
              <wp:posOffset>3171190</wp:posOffset>
            </wp:positionH>
            <wp:positionV relativeFrom="paragraph">
              <wp:posOffset>738505</wp:posOffset>
            </wp:positionV>
            <wp:extent cx="2268220" cy="1699260"/>
            <wp:effectExtent l="0" t="0" r="0" b="0"/>
            <wp:wrapTight wrapText="bothSides">
              <wp:wrapPolygon edited="0">
                <wp:start x="0" y="0"/>
                <wp:lineTo x="0" y="21309"/>
                <wp:lineTo x="21406" y="21309"/>
                <wp:lineTo x="2140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24_13123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3360" behindDoc="1" locked="0" layoutInCell="1" allowOverlap="1" wp14:anchorId="6313E94F" wp14:editId="0DEA6E6B">
            <wp:simplePos x="0" y="0"/>
            <wp:positionH relativeFrom="column">
              <wp:posOffset>692785</wp:posOffset>
            </wp:positionH>
            <wp:positionV relativeFrom="paragraph">
              <wp:posOffset>738505</wp:posOffset>
            </wp:positionV>
            <wp:extent cx="219710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50" y="21250"/>
                <wp:lineTo x="2135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24_13125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cs-CZ"/>
        </w:rPr>
        <w:t>Vyrobila jsem slabikové kartičky, aby se mu slova lépe četla. Po přečtení slabiky jsme přidali další slabiku a vzniklo smysluplné slovo. Později kartičky vyráběl i sám. Napsal nějaké slovo a rozstříhali jsme ho na slabiky.</w:t>
      </w:r>
    </w:p>
    <w:p w:rsidR="00BF6149" w:rsidRDefault="00BF6149" w:rsidP="00BF6149">
      <w:pPr>
        <w:pStyle w:val="Zkladntext"/>
        <w:jc w:val="both"/>
        <w:rPr>
          <w:lang w:val="cs-CZ"/>
        </w:rPr>
      </w:pPr>
    </w:p>
    <w:p w:rsidR="00BF6149" w:rsidRDefault="00BF6149" w:rsidP="00BF6149">
      <w:pPr>
        <w:pStyle w:val="Zkladntext"/>
        <w:jc w:val="both"/>
        <w:rPr>
          <w:lang w:val="cs-CZ"/>
        </w:rPr>
      </w:pPr>
    </w:p>
    <w:p w:rsidR="00BF6149" w:rsidRDefault="00BF6149" w:rsidP="00BF6149">
      <w:pPr>
        <w:pStyle w:val="Zkladntext"/>
        <w:jc w:val="both"/>
        <w:rPr>
          <w:lang w:val="cs-CZ"/>
        </w:rPr>
      </w:pPr>
    </w:p>
    <w:p w:rsidR="00BF6149" w:rsidRDefault="00BF6149" w:rsidP="00BF6149">
      <w:pPr>
        <w:pStyle w:val="Zkladntext"/>
        <w:jc w:val="both"/>
        <w:rPr>
          <w:lang w:val="cs-CZ"/>
        </w:rPr>
      </w:pPr>
    </w:p>
    <w:p w:rsidR="00BF6149" w:rsidRDefault="00BF6149" w:rsidP="00BF6149">
      <w:pPr>
        <w:pStyle w:val="Zkladntext"/>
        <w:jc w:val="both"/>
        <w:rPr>
          <w:lang w:val="cs-CZ"/>
        </w:rPr>
      </w:pPr>
    </w:p>
    <w:p w:rsidR="00BF6149" w:rsidRDefault="00BF6149" w:rsidP="00BF6149">
      <w:pPr>
        <w:pStyle w:val="Zkladntext"/>
        <w:jc w:val="both"/>
        <w:rPr>
          <w:lang w:val="cs-CZ"/>
        </w:rPr>
      </w:pPr>
    </w:p>
    <w:p w:rsidR="00BF6149" w:rsidRDefault="00BF6149" w:rsidP="00BF6149">
      <w:pPr>
        <w:pStyle w:val="Zkladntext"/>
        <w:jc w:val="both"/>
        <w:rPr>
          <w:lang w:val="cs-CZ"/>
        </w:rPr>
      </w:pPr>
    </w:p>
    <w:p w:rsidR="00BF6149" w:rsidRDefault="00BF6149" w:rsidP="00BF6149">
      <w:pPr>
        <w:pStyle w:val="Zkladntext"/>
        <w:numPr>
          <w:ilvl w:val="0"/>
          <w:numId w:val="1"/>
        </w:numPr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1995170</wp:posOffset>
            </wp:positionH>
            <wp:positionV relativeFrom="paragraph">
              <wp:posOffset>519430</wp:posOffset>
            </wp:positionV>
            <wp:extent cx="1758950" cy="1318260"/>
            <wp:effectExtent l="0" t="0" r="0" b="0"/>
            <wp:wrapTight wrapText="bothSides">
              <wp:wrapPolygon edited="0">
                <wp:start x="0" y="0"/>
                <wp:lineTo x="0" y="21225"/>
                <wp:lineTo x="21288" y="21225"/>
                <wp:lineTo x="21288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24_13140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cs-CZ"/>
        </w:rPr>
        <w:t xml:space="preserve">Tuto pomůcku jsme nevyrobili ani jeden, jen jsme pro rozšíření slovní zásoby skládali dohromady příběhy a pomáhala nám v tom známá hra „Story </w:t>
      </w:r>
      <w:proofErr w:type="spellStart"/>
      <w:r>
        <w:rPr>
          <w:lang w:val="cs-CZ"/>
        </w:rPr>
        <w:t>Cubes</w:t>
      </w:r>
      <w:proofErr w:type="spellEnd"/>
      <w:r>
        <w:rPr>
          <w:lang w:val="cs-CZ"/>
        </w:rPr>
        <w:t xml:space="preserve">“. </w:t>
      </w:r>
    </w:p>
    <w:p w:rsidR="00BF6149" w:rsidRDefault="00BF6149" w:rsidP="00BF6149">
      <w:pPr>
        <w:pStyle w:val="Zkladntext"/>
        <w:jc w:val="both"/>
        <w:rPr>
          <w:lang w:val="cs-CZ"/>
        </w:rPr>
      </w:pPr>
    </w:p>
    <w:p w:rsidR="00BF6149" w:rsidRDefault="00BF6149" w:rsidP="00BF6149">
      <w:pPr>
        <w:pStyle w:val="Zkladntext"/>
        <w:jc w:val="both"/>
        <w:rPr>
          <w:lang w:val="cs-CZ"/>
        </w:rPr>
      </w:pPr>
    </w:p>
    <w:p w:rsidR="00BF6149" w:rsidRDefault="00BF6149" w:rsidP="00BF6149">
      <w:pPr>
        <w:pStyle w:val="Zkladntext"/>
        <w:jc w:val="both"/>
        <w:rPr>
          <w:lang w:val="cs-CZ"/>
        </w:rPr>
      </w:pPr>
    </w:p>
    <w:p w:rsidR="00BF6149" w:rsidRDefault="00BF6149" w:rsidP="00BF6149">
      <w:pPr>
        <w:pStyle w:val="Zkladntext"/>
        <w:jc w:val="both"/>
        <w:rPr>
          <w:lang w:val="cs-CZ"/>
        </w:rPr>
      </w:pPr>
    </w:p>
    <w:p w:rsidR="00BF6149" w:rsidRDefault="00BF6149" w:rsidP="00BF6149">
      <w:pPr>
        <w:pStyle w:val="Zkladntext"/>
        <w:jc w:val="both"/>
        <w:rPr>
          <w:lang w:val="cs-CZ"/>
        </w:rPr>
      </w:pPr>
    </w:p>
    <w:p w:rsidR="00BF6149" w:rsidRDefault="00BF6149" w:rsidP="00BF6149">
      <w:pPr>
        <w:pStyle w:val="Zkladntext"/>
        <w:jc w:val="both"/>
        <w:rPr>
          <w:lang w:val="cs-CZ"/>
        </w:rPr>
      </w:pPr>
    </w:p>
    <w:p w:rsidR="00BF6149" w:rsidRPr="00F807B2" w:rsidRDefault="00BF6149" w:rsidP="00BF6149">
      <w:pPr>
        <w:pStyle w:val="Zkladntext"/>
        <w:numPr>
          <w:ilvl w:val="0"/>
          <w:numId w:val="1"/>
        </w:numPr>
        <w:jc w:val="both"/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5408" behindDoc="1" locked="0" layoutInCell="1" allowOverlap="1" wp14:anchorId="3ED90D88" wp14:editId="27E8FC31">
            <wp:simplePos x="0" y="0"/>
            <wp:positionH relativeFrom="column">
              <wp:posOffset>1223645</wp:posOffset>
            </wp:positionH>
            <wp:positionV relativeFrom="paragraph">
              <wp:posOffset>895985</wp:posOffset>
            </wp:positionV>
            <wp:extent cx="3316605" cy="2484120"/>
            <wp:effectExtent l="0" t="0" r="0" b="0"/>
            <wp:wrapTight wrapText="bothSides">
              <wp:wrapPolygon edited="0">
                <wp:start x="0" y="0"/>
                <wp:lineTo x="0" y="21368"/>
                <wp:lineTo x="21464" y="21368"/>
                <wp:lineTo x="21464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24_13120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605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cs-CZ"/>
        </w:rPr>
        <w:t>Když nám zbyl čas, malovali jsme obrázky, kam jsme se snažili poschovávat různá písmena. Ten, který obrázek nemaloval, pak musel schovaná písmena objevit a pojmenovat.</w:t>
      </w:r>
    </w:p>
    <w:sectPr w:rsidR="00BF6149" w:rsidRPr="00F807B2" w:rsidSect="00D735EF">
      <w:headerReference w:type="default" r:id="rId16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68" w:rsidRDefault="00574E68" w:rsidP="00F807B2">
      <w:pPr>
        <w:spacing w:before="0" w:after="0" w:line="240" w:lineRule="auto"/>
      </w:pPr>
      <w:r>
        <w:separator/>
      </w:r>
    </w:p>
  </w:endnote>
  <w:endnote w:type="continuationSeparator" w:id="0">
    <w:p w:rsidR="00574E68" w:rsidRDefault="00574E68" w:rsidP="00F807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68" w:rsidRDefault="00574E68" w:rsidP="00F807B2">
      <w:pPr>
        <w:spacing w:before="0" w:after="0" w:line="240" w:lineRule="auto"/>
      </w:pPr>
      <w:r>
        <w:separator/>
      </w:r>
    </w:p>
  </w:footnote>
  <w:footnote w:type="continuationSeparator" w:id="0">
    <w:p w:rsidR="00574E68" w:rsidRDefault="00574E68" w:rsidP="00F807B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B2" w:rsidRPr="00F807B2" w:rsidRDefault="00F807B2" w:rsidP="00F807B2">
    <w:pPr>
      <w:pStyle w:val="Bezmezer"/>
      <w:rPr>
        <w:rFonts w:asciiTheme="minorHAnsi" w:hAnsiTheme="minorHAnsi"/>
        <w:color w:val="auto"/>
        <w:u w:val="none"/>
        <w:lang w:val="cs-CZ"/>
      </w:rPr>
    </w:pPr>
    <w:r w:rsidRPr="00F807B2">
      <w:rPr>
        <w:color w:val="auto"/>
        <w:u w:val="none"/>
        <w:lang w:val="cs-CZ"/>
      </w:rPr>
      <w:tab/>
    </w:r>
    <w:r>
      <w:rPr>
        <w:rFonts w:asciiTheme="minorHAnsi" w:hAnsiTheme="minorHAnsi"/>
        <w:color w:val="auto"/>
        <w:u w:val="none"/>
        <w:lang w:val="cs-CZ"/>
      </w:rPr>
      <w:tab/>
    </w:r>
    <w:r>
      <w:rPr>
        <w:rFonts w:asciiTheme="minorHAnsi" w:hAnsiTheme="minorHAnsi"/>
        <w:color w:val="auto"/>
        <w:u w:val="none"/>
        <w:lang w:val="cs-CZ"/>
      </w:rPr>
      <w:tab/>
    </w:r>
    <w:r>
      <w:rPr>
        <w:rFonts w:asciiTheme="minorHAnsi" w:hAnsiTheme="minorHAnsi"/>
        <w:color w:val="auto"/>
        <w:u w:val="none"/>
        <w:lang w:val="cs-CZ"/>
      </w:rPr>
      <w:tab/>
    </w:r>
    <w:r>
      <w:rPr>
        <w:rFonts w:asciiTheme="minorHAnsi" w:hAnsiTheme="minorHAnsi"/>
        <w:color w:val="auto"/>
        <w:u w:val="none"/>
        <w:lang w:val="cs-CZ"/>
      </w:rPr>
      <w:tab/>
    </w:r>
    <w:r>
      <w:rPr>
        <w:rFonts w:asciiTheme="minorHAnsi" w:hAnsiTheme="minorHAnsi"/>
        <w:color w:val="auto"/>
        <w:u w:val="none"/>
        <w:lang w:val="cs-CZ"/>
      </w:rPr>
      <w:tab/>
    </w:r>
    <w:r>
      <w:rPr>
        <w:rFonts w:asciiTheme="minorHAnsi" w:hAnsiTheme="minorHAnsi"/>
        <w:color w:val="auto"/>
        <w:u w:val="none"/>
        <w:lang w:val="cs-CZ"/>
      </w:rPr>
      <w:tab/>
    </w:r>
    <w:r>
      <w:rPr>
        <w:rFonts w:asciiTheme="minorHAnsi" w:hAnsiTheme="minorHAnsi"/>
        <w:color w:val="auto"/>
        <w:u w:val="none"/>
        <w:lang w:val="cs-CZ"/>
      </w:rPr>
      <w:tab/>
      <w:t>Marie V</w:t>
    </w:r>
    <w:r w:rsidRPr="00F807B2">
      <w:rPr>
        <w:rFonts w:asciiTheme="minorHAnsi" w:hAnsiTheme="minorHAnsi"/>
        <w:color w:val="auto"/>
        <w:u w:val="none"/>
        <w:lang w:val="cs-CZ"/>
      </w:rPr>
      <w:t>aňková (UČO: 511231)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22C2D"/>
    <w:multiLevelType w:val="hybridMultilevel"/>
    <w:tmpl w:val="6434B8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B2"/>
    <w:rsid w:val="000703D9"/>
    <w:rsid w:val="0015251F"/>
    <w:rsid w:val="003B2E04"/>
    <w:rsid w:val="00531A7A"/>
    <w:rsid w:val="00574E68"/>
    <w:rsid w:val="008532DF"/>
    <w:rsid w:val="00B11D5B"/>
    <w:rsid w:val="00BF6149"/>
    <w:rsid w:val="00D735EF"/>
    <w:rsid w:val="00F8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Zkladntext"/>
    <w:qFormat/>
    <w:rsid w:val="00F807B2"/>
    <w:pPr>
      <w:spacing w:before="120" w:after="120"/>
    </w:pPr>
    <w:rPr>
      <w:sz w:val="24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F807B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autor"/>
    <w:uiPriority w:val="1"/>
    <w:qFormat/>
    <w:rsid w:val="00531A7A"/>
    <w:pPr>
      <w:spacing w:after="120" w:line="240" w:lineRule="auto"/>
    </w:pPr>
    <w:rPr>
      <w:rFonts w:asciiTheme="majorHAnsi" w:hAnsiTheme="majorHAnsi"/>
      <w:color w:val="17365D" w:themeColor="text2" w:themeShade="BF"/>
      <w:sz w:val="24"/>
      <w:u w:val="single"/>
      <w:lang w:val="en-GB"/>
    </w:rPr>
  </w:style>
  <w:style w:type="paragraph" w:styleId="Nzev">
    <w:name w:val="Title"/>
    <w:aliases w:val="žánr"/>
    <w:basedOn w:val="Normln"/>
    <w:next w:val="Normln"/>
    <w:link w:val="NzevChar"/>
    <w:autoRedefine/>
    <w:uiPriority w:val="10"/>
    <w:qFormat/>
    <w:rsid w:val="00531A7A"/>
    <w:pPr>
      <w:spacing w:before="0" w:after="300" w:line="240" w:lineRule="auto"/>
      <w:contextualSpacing/>
    </w:pPr>
    <w:rPr>
      <w:rFonts w:eastAsiaTheme="majorEastAsia" w:cstheme="majorBidi"/>
      <w:b/>
      <w:i/>
      <w:color w:val="244061" w:themeColor="accent1" w:themeShade="80"/>
      <w:spacing w:val="5"/>
      <w:kern w:val="28"/>
      <w:sz w:val="22"/>
      <w:szCs w:val="52"/>
    </w:rPr>
  </w:style>
  <w:style w:type="character" w:customStyle="1" w:styleId="NzevChar">
    <w:name w:val="Název Char"/>
    <w:aliases w:val="žánr Char"/>
    <w:basedOn w:val="Standardnpsmoodstavce"/>
    <w:link w:val="Nzev"/>
    <w:uiPriority w:val="10"/>
    <w:rsid w:val="00531A7A"/>
    <w:rPr>
      <w:rFonts w:asciiTheme="majorHAnsi" w:eastAsiaTheme="majorEastAsia" w:hAnsiTheme="majorHAnsi" w:cstheme="majorBidi"/>
      <w:color w:val="244061" w:themeColor="accent1" w:themeShade="80"/>
      <w:spacing w:val="5"/>
      <w:kern w:val="28"/>
      <w:szCs w:val="52"/>
      <w:u w:val="single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F807B2"/>
    <w:rPr>
      <w:rFonts w:asciiTheme="majorHAnsi" w:eastAsiaTheme="majorEastAsia" w:hAnsiTheme="majorHAnsi" w:cstheme="majorBidi"/>
      <w:bCs/>
      <w:i/>
      <w:color w:val="365F91" w:themeColor="accent1" w:themeShade="BF"/>
      <w:sz w:val="28"/>
      <w:szCs w:val="28"/>
      <w:u w:val="single"/>
      <w:lang w:val="en-GB"/>
    </w:rPr>
  </w:style>
  <w:style w:type="paragraph" w:styleId="Zhlav">
    <w:name w:val="header"/>
    <w:basedOn w:val="Normln"/>
    <w:link w:val="ZhlavChar"/>
    <w:uiPriority w:val="99"/>
    <w:unhideWhenUsed/>
    <w:rsid w:val="00F807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07B2"/>
    <w:rPr>
      <w:rFonts w:asciiTheme="majorHAnsi" w:hAnsiTheme="majorHAnsi"/>
      <w:b/>
      <w:i/>
      <w:color w:val="17365D" w:themeColor="text2" w:themeShade="BF"/>
      <w:sz w:val="32"/>
      <w:u w:val="single"/>
      <w:lang w:val="en-GB"/>
    </w:rPr>
  </w:style>
  <w:style w:type="paragraph" w:styleId="Zpat">
    <w:name w:val="footer"/>
    <w:basedOn w:val="Normln"/>
    <w:link w:val="ZpatChar"/>
    <w:uiPriority w:val="99"/>
    <w:unhideWhenUsed/>
    <w:rsid w:val="00F807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07B2"/>
    <w:rPr>
      <w:rFonts w:asciiTheme="majorHAnsi" w:hAnsiTheme="majorHAnsi"/>
      <w:b/>
      <w:i/>
      <w:color w:val="17365D" w:themeColor="text2" w:themeShade="BF"/>
      <w:sz w:val="32"/>
      <w:u w:val="single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807B2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807B2"/>
    <w:rPr>
      <w:rFonts w:asciiTheme="majorHAnsi" w:hAnsiTheme="majorHAnsi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Zkladntext"/>
    <w:qFormat/>
    <w:rsid w:val="00F807B2"/>
    <w:pPr>
      <w:spacing w:before="120" w:after="120"/>
    </w:pPr>
    <w:rPr>
      <w:sz w:val="24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F807B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autor"/>
    <w:uiPriority w:val="1"/>
    <w:qFormat/>
    <w:rsid w:val="00531A7A"/>
    <w:pPr>
      <w:spacing w:after="120" w:line="240" w:lineRule="auto"/>
    </w:pPr>
    <w:rPr>
      <w:rFonts w:asciiTheme="majorHAnsi" w:hAnsiTheme="majorHAnsi"/>
      <w:color w:val="17365D" w:themeColor="text2" w:themeShade="BF"/>
      <w:sz w:val="24"/>
      <w:u w:val="single"/>
      <w:lang w:val="en-GB"/>
    </w:rPr>
  </w:style>
  <w:style w:type="paragraph" w:styleId="Nzev">
    <w:name w:val="Title"/>
    <w:aliases w:val="žánr"/>
    <w:basedOn w:val="Normln"/>
    <w:next w:val="Normln"/>
    <w:link w:val="NzevChar"/>
    <w:autoRedefine/>
    <w:uiPriority w:val="10"/>
    <w:qFormat/>
    <w:rsid w:val="00531A7A"/>
    <w:pPr>
      <w:spacing w:before="0" w:after="300" w:line="240" w:lineRule="auto"/>
      <w:contextualSpacing/>
    </w:pPr>
    <w:rPr>
      <w:rFonts w:eastAsiaTheme="majorEastAsia" w:cstheme="majorBidi"/>
      <w:b/>
      <w:i/>
      <w:color w:val="244061" w:themeColor="accent1" w:themeShade="80"/>
      <w:spacing w:val="5"/>
      <w:kern w:val="28"/>
      <w:sz w:val="22"/>
      <w:szCs w:val="52"/>
    </w:rPr>
  </w:style>
  <w:style w:type="character" w:customStyle="1" w:styleId="NzevChar">
    <w:name w:val="Název Char"/>
    <w:aliases w:val="žánr Char"/>
    <w:basedOn w:val="Standardnpsmoodstavce"/>
    <w:link w:val="Nzev"/>
    <w:uiPriority w:val="10"/>
    <w:rsid w:val="00531A7A"/>
    <w:rPr>
      <w:rFonts w:asciiTheme="majorHAnsi" w:eastAsiaTheme="majorEastAsia" w:hAnsiTheme="majorHAnsi" w:cstheme="majorBidi"/>
      <w:color w:val="244061" w:themeColor="accent1" w:themeShade="80"/>
      <w:spacing w:val="5"/>
      <w:kern w:val="28"/>
      <w:szCs w:val="52"/>
      <w:u w:val="single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F807B2"/>
    <w:rPr>
      <w:rFonts w:asciiTheme="majorHAnsi" w:eastAsiaTheme="majorEastAsia" w:hAnsiTheme="majorHAnsi" w:cstheme="majorBidi"/>
      <w:bCs/>
      <w:i/>
      <w:color w:val="365F91" w:themeColor="accent1" w:themeShade="BF"/>
      <w:sz w:val="28"/>
      <w:szCs w:val="28"/>
      <w:u w:val="single"/>
      <w:lang w:val="en-GB"/>
    </w:rPr>
  </w:style>
  <w:style w:type="paragraph" w:styleId="Zhlav">
    <w:name w:val="header"/>
    <w:basedOn w:val="Normln"/>
    <w:link w:val="ZhlavChar"/>
    <w:uiPriority w:val="99"/>
    <w:unhideWhenUsed/>
    <w:rsid w:val="00F807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07B2"/>
    <w:rPr>
      <w:rFonts w:asciiTheme="majorHAnsi" w:hAnsiTheme="majorHAnsi"/>
      <w:b/>
      <w:i/>
      <w:color w:val="17365D" w:themeColor="text2" w:themeShade="BF"/>
      <w:sz w:val="32"/>
      <w:u w:val="single"/>
      <w:lang w:val="en-GB"/>
    </w:rPr>
  </w:style>
  <w:style w:type="paragraph" w:styleId="Zpat">
    <w:name w:val="footer"/>
    <w:basedOn w:val="Normln"/>
    <w:link w:val="ZpatChar"/>
    <w:uiPriority w:val="99"/>
    <w:unhideWhenUsed/>
    <w:rsid w:val="00F807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07B2"/>
    <w:rPr>
      <w:rFonts w:asciiTheme="majorHAnsi" w:hAnsiTheme="majorHAnsi"/>
      <w:b/>
      <w:i/>
      <w:color w:val="17365D" w:themeColor="text2" w:themeShade="BF"/>
      <w:sz w:val="32"/>
      <w:u w:val="single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807B2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807B2"/>
    <w:rPr>
      <w:rFonts w:asciiTheme="majorHAnsi" w:hAnsiTheme="majorHAnsi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2021-11-24T12:31:00Z</dcterms:created>
  <dcterms:modified xsi:type="dcterms:W3CDTF">2021-11-24T13:00:00Z</dcterms:modified>
</cp:coreProperties>
</file>