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96F75" w:rsidRDefault="007A6CAA" w:rsidP="00D37DB5">
      <w:pPr>
        <w:pStyle w:val="Nadpis1"/>
        <w:spacing w:before="60"/>
        <w:jc w:val="left"/>
      </w:pPr>
      <w:r>
        <w:t>ÚVOD</w:t>
      </w:r>
    </w:p>
    <w:p w14:paraId="00000002" w14:textId="77777777" w:rsidR="00296F75" w:rsidRDefault="007A6CAA" w:rsidP="00D37DB5">
      <w:pPr>
        <w:spacing w:before="60"/>
        <w:rPr>
          <w:b/>
        </w:rPr>
      </w:pPr>
      <w:r>
        <w:rPr>
          <w:b/>
        </w:rPr>
        <w:t>DROGY</w:t>
      </w:r>
    </w:p>
    <w:p w14:paraId="00000003" w14:textId="77777777" w:rsidR="00296F75" w:rsidRDefault="007A6CAA" w:rsidP="00D37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ind w:left="426"/>
        <w:rPr>
          <w:b/>
          <w:color w:val="000000"/>
        </w:rPr>
      </w:pPr>
      <w:r>
        <w:rPr>
          <w:color w:val="000000"/>
        </w:rPr>
        <w:t>upravené nebo neupravené, konzervované rostliny nebo jejich části, živočichové nebo jejich části nebo produkty metabolismu rostlin, živočichů a mikroorganismů (např. škrob, sliz, med)</w:t>
      </w:r>
    </w:p>
    <w:p w14:paraId="00000004" w14:textId="77777777" w:rsidR="00296F75" w:rsidRDefault="007A6CAA" w:rsidP="00D37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ind w:left="426"/>
        <w:rPr>
          <w:color w:val="000000"/>
        </w:rPr>
      </w:pPr>
      <w:r>
        <w:rPr>
          <w:color w:val="000000"/>
        </w:rPr>
        <w:t>nejčastější způsob konzervace je sušení</w:t>
      </w:r>
    </w:p>
    <w:p w14:paraId="00000005" w14:textId="77777777" w:rsidR="00296F75" w:rsidRDefault="007A6CAA" w:rsidP="00D37DB5">
      <w:pPr>
        <w:spacing w:before="60" w:after="120"/>
      </w:pPr>
      <w:r>
        <w:rPr>
          <w:b/>
          <w:i/>
        </w:rPr>
        <w:t>Drogy podle struktury</w:t>
      </w:r>
    </w:p>
    <w:p w14:paraId="00000006" w14:textId="77777777" w:rsidR="00296F75" w:rsidRDefault="007A6CAA" w:rsidP="00D37DB5">
      <w:pPr>
        <w:numPr>
          <w:ilvl w:val="0"/>
          <w:numId w:val="2"/>
        </w:numPr>
        <w:spacing w:before="60" w:after="200" w:line="276" w:lineRule="auto"/>
        <w:ind w:left="426"/>
      </w:pPr>
      <w:r>
        <w:t>drogy s organizovanou strukturou – tvořené jednotlivými rostlinnými částmi</w:t>
      </w:r>
    </w:p>
    <w:p w14:paraId="00000007" w14:textId="4A551416" w:rsidR="00296F75" w:rsidRDefault="007A6CAA" w:rsidP="00D37DB5">
      <w:pPr>
        <w:numPr>
          <w:ilvl w:val="0"/>
          <w:numId w:val="2"/>
        </w:numPr>
        <w:spacing w:before="60" w:after="200" w:line="276" w:lineRule="auto"/>
        <w:ind w:left="426"/>
      </w:pPr>
      <w:r>
        <w:t xml:space="preserve">drogy amorfní – bez buněčné struktury (produkty metabolismu – fyziologické nebo patologické, např. med, vosk, pryskyřice, </w:t>
      </w:r>
      <w:r w:rsidR="00D37DB5">
        <w:t>balzámy</w:t>
      </w:r>
      <w:r>
        <w:t xml:space="preserve"> apod.)</w:t>
      </w:r>
    </w:p>
    <w:p w14:paraId="00000008" w14:textId="77777777" w:rsidR="00296F75" w:rsidRDefault="007A6CAA" w:rsidP="00D37DB5">
      <w:pPr>
        <w:spacing w:before="60" w:after="120"/>
        <w:rPr>
          <w:b/>
          <w:i/>
          <w:u w:val="single"/>
        </w:rPr>
      </w:pPr>
      <w:r>
        <w:rPr>
          <w:b/>
          <w:i/>
          <w:u w:val="single"/>
        </w:rPr>
        <w:t>Názvosloví drog</w:t>
      </w:r>
    </w:p>
    <w:p w14:paraId="00000009" w14:textId="4F825764" w:rsidR="00296F75" w:rsidRDefault="007A6CAA" w:rsidP="00D37DB5">
      <w:pPr>
        <w:numPr>
          <w:ilvl w:val="0"/>
          <w:numId w:val="4"/>
        </w:numPr>
        <w:spacing w:before="60" w:after="200" w:line="276" w:lineRule="auto"/>
        <w:ind w:left="426"/>
      </w:pPr>
      <w:proofErr w:type="gramStart"/>
      <w:r>
        <w:rPr>
          <w:b/>
        </w:rPr>
        <w:t>binomické</w:t>
      </w:r>
      <w:r>
        <w:t xml:space="preserve"> - první</w:t>
      </w:r>
      <w:proofErr w:type="gramEnd"/>
      <w:r>
        <w:t xml:space="preserve"> část názvu vyjadřuje mateřskou rostlinu (název odvozen většinou z rodového, příp. druhového jména rostliny), druhá část názvu vyjadřuje rostlinný orgán. První část názvu se skloňuje podle pravidel latinské gramatiky (genitiv sg. dle vzoru příslušné deklinace). </w:t>
      </w:r>
      <w:r>
        <w:br/>
        <w:t>např.</w:t>
      </w:r>
      <w:r>
        <w:br/>
        <w:t xml:space="preserve">rostlina </w:t>
      </w:r>
      <w:r>
        <w:rPr>
          <w:i/>
        </w:rPr>
        <w:t>Sambucus nigra</w:t>
      </w:r>
      <w:sdt>
        <w:sdtPr>
          <w:tag w:val="goog_rdk_0"/>
          <w:id w:val="242766703"/>
        </w:sdtPr>
        <w:sdtEndPr/>
        <w:sdtContent>
          <w:r w:rsidRPr="005E7110">
            <w:rPr>
              <w:rFonts w:ascii="Cardo" w:eastAsia="Cardo" w:hAnsi="Cardo" w:cs="Cardo"/>
            </w:rPr>
            <w:t xml:space="preserve"> → droga </w:t>
          </w:r>
        </w:sdtContent>
      </w:sdt>
      <w:r w:rsidRPr="005E7110">
        <w:rPr>
          <w:i/>
        </w:rPr>
        <w:t>Sambuci flos</w:t>
      </w:r>
      <w:r>
        <w:br/>
        <w:t xml:space="preserve">rostlina </w:t>
      </w:r>
      <w:r>
        <w:rPr>
          <w:i/>
        </w:rPr>
        <w:t>Quercus robur</w:t>
      </w:r>
      <w:sdt>
        <w:sdtPr>
          <w:tag w:val="goog_rdk_1"/>
          <w:id w:val="481511922"/>
        </w:sdtPr>
        <w:sdtEndPr/>
        <w:sdtContent>
          <w:r w:rsidRPr="005E7110">
            <w:rPr>
              <w:rFonts w:ascii="Cardo" w:eastAsia="Cardo" w:hAnsi="Cardo" w:cs="Cardo"/>
            </w:rPr>
            <w:t xml:space="preserve"> → </w:t>
          </w:r>
          <w:r w:rsidRPr="000610A9">
            <w:t>drog</w:t>
          </w:r>
          <w:r w:rsidRPr="005E7110">
            <w:rPr>
              <w:rFonts w:ascii="Cardo" w:eastAsia="Cardo" w:hAnsi="Cardo" w:cs="Cardo"/>
            </w:rPr>
            <w:t xml:space="preserve">a </w:t>
          </w:r>
        </w:sdtContent>
      </w:sdt>
      <w:r w:rsidRPr="005E7110">
        <w:rPr>
          <w:i/>
        </w:rPr>
        <w:t>Quercus cortex</w:t>
      </w:r>
      <w:r w:rsidRPr="005E7110">
        <w:t xml:space="preserve"> (</w:t>
      </w:r>
      <w:r>
        <w:t xml:space="preserve">pozor! název </w:t>
      </w:r>
      <w:r>
        <w:rPr>
          <w:i/>
        </w:rPr>
        <w:t>Quercus</w:t>
      </w:r>
      <w:r>
        <w:t xml:space="preserve"> je nesklonný)</w:t>
      </w:r>
      <w:r>
        <w:br/>
        <w:t xml:space="preserve">rostlina </w:t>
      </w:r>
      <w:r>
        <w:rPr>
          <w:i/>
        </w:rPr>
        <w:t>Tussilago farfara</w:t>
      </w:r>
      <w:sdt>
        <w:sdtPr>
          <w:tag w:val="goog_rdk_2"/>
          <w:id w:val="743001394"/>
        </w:sdtPr>
        <w:sdtEndPr/>
        <w:sdtContent>
          <w:r w:rsidRPr="005E7110">
            <w:rPr>
              <w:rFonts w:ascii="Cardo" w:eastAsia="Cardo" w:hAnsi="Cardo" w:cs="Cardo"/>
            </w:rPr>
            <w:t xml:space="preserve"> </w:t>
          </w:r>
          <w:r w:rsidR="000610A9" w:rsidRPr="005E7110">
            <w:rPr>
              <w:rFonts w:ascii="Cardo" w:eastAsia="Cardo" w:hAnsi="Cardo" w:cs="Cardo"/>
            </w:rPr>
            <w:t xml:space="preserve">→ </w:t>
          </w:r>
          <w:r w:rsidR="000610A9" w:rsidRPr="000610A9">
            <w:t>drog</w:t>
          </w:r>
          <w:r w:rsidR="000610A9" w:rsidRPr="005E7110">
            <w:rPr>
              <w:rFonts w:ascii="Cardo" w:eastAsia="Cardo" w:hAnsi="Cardo" w:cs="Cardo"/>
            </w:rPr>
            <w:t>a</w:t>
          </w:r>
          <w:r w:rsidR="000610A9">
            <w:rPr>
              <w:rFonts w:ascii="Cardo" w:eastAsia="Cardo" w:hAnsi="Cardo" w:cs="Cardo"/>
            </w:rPr>
            <w:t xml:space="preserve"> </w:t>
          </w:r>
        </w:sdtContent>
      </w:sdt>
      <w:r w:rsidRPr="005E7110">
        <w:rPr>
          <w:i/>
        </w:rPr>
        <w:t>Farfarae folium</w:t>
      </w:r>
      <w:r>
        <w:br/>
        <w:t xml:space="preserve">rostlina </w:t>
      </w:r>
      <w:r>
        <w:rPr>
          <w:i/>
        </w:rPr>
        <w:t>Atropa belladonna</w:t>
      </w:r>
      <w:sdt>
        <w:sdtPr>
          <w:tag w:val="goog_rdk_3"/>
          <w:id w:val="-905066862"/>
        </w:sdtPr>
        <w:sdtEndPr/>
        <w:sdtContent>
          <w:r w:rsidRPr="005E7110">
            <w:rPr>
              <w:rFonts w:ascii="Cardo" w:eastAsia="Cardo" w:hAnsi="Cardo" w:cs="Cardo"/>
            </w:rPr>
            <w:t xml:space="preserve"> → </w:t>
          </w:r>
          <w:r w:rsidRPr="000610A9">
            <w:t>droga</w:t>
          </w:r>
          <w:r w:rsidRPr="005E7110">
            <w:rPr>
              <w:rFonts w:ascii="Cardo" w:eastAsia="Cardo" w:hAnsi="Cardo" w:cs="Cardo"/>
            </w:rPr>
            <w:t xml:space="preserve"> </w:t>
          </w:r>
        </w:sdtContent>
      </w:sdt>
      <w:r w:rsidRPr="005E7110">
        <w:rPr>
          <w:i/>
        </w:rPr>
        <w:t>Belladonnae radix</w:t>
      </w:r>
    </w:p>
    <w:p w14:paraId="0000000A" w14:textId="77777777" w:rsidR="00296F75" w:rsidRDefault="007A6CAA" w:rsidP="00D37DB5">
      <w:pPr>
        <w:numPr>
          <w:ilvl w:val="0"/>
          <w:numId w:val="4"/>
        </w:numPr>
        <w:spacing w:before="60" w:after="200" w:line="276" w:lineRule="auto"/>
        <w:ind w:left="426"/>
      </w:pPr>
      <w:r>
        <w:t>Pozor! na starší názvosloví – na prvním místě se psal orgán rostliny! např</w:t>
      </w:r>
      <w:r w:rsidRPr="005E7110">
        <w:t xml:space="preserve">. </w:t>
      </w:r>
      <w:r w:rsidRPr="005E7110">
        <w:rPr>
          <w:b/>
          <w:i/>
        </w:rPr>
        <w:t>Flos</w:t>
      </w:r>
      <w:r w:rsidRPr="005E7110">
        <w:rPr>
          <w:i/>
        </w:rPr>
        <w:t xml:space="preserve"> sambuci</w:t>
      </w:r>
      <w:r>
        <w:t xml:space="preserve">, </w:t>
      </w:r>
      <w:r w:rsidRPr="005E7110">
        <w:rPr>
          <w:b/>
          <w:i/>
        </w:rPr>
        <w:t>Radix</w:t>
      </w:r>
      <w:r w:rsidRPr="005E7110">
        <w:rPr>
          <w:i/>
        </w:rPr>
        <w:t xml:space="preserve"> belladonnae</w:t>
      </w:r>
      <w:r>
        <w:t>... (viz učebnice Tomko a kol.: Farmakognózia)</w:t>
      </w:r>
    </w:p>
    <w:p w14:paraId="0000000B" w14:textId="77777777" w:rsidR="00296F75" w:rsidRDefault="007A6CAA" w:rsidP="00D37DB5">
      <w:pPr>
        <w:numPr>
          <w:ilvl w:val="0"/>
          <w:numId w:val="4"/>
        </w:numPr>
        <w:spacing w:before="60" w:after="200" w:line="276" w:lineRule="auto"/>
        <w:ind w:left="426"/>
      </w:pPr>
      <w:r>
        <w:t xml:space="preserve">odlišení druhu rostliny – využívá se rodový i druhový název, např. </w:t>
      </w:r>
      <w:r>
        <w:br/>
        <w:t xml:space="preserve">rostlina </w:t>
      </w:r>
      <w:r>
        <w:rPr>
          <w:i/>
        </w:rPr>
        <w:t>Digitalis lanata</w:t>
      </w:r>
      <w:sdt>
        <w:sdtPr>
          <w:tag w:val="goog_rdk_4"/>
          <w:id w:val="844447068"/>
        </w:sdtPr>
        <w:sdtEndPr/>
        <w:sdtContent>
          <w:r w:rsidRPr="005E7110">
            <w:rPr>
              <w:rFonts w:ascii="Cardo" w:eastAsia="Cardo" w:hAnsi="Cardo" w:cs="Cardo"/>
            </w:rPr>
            <w:t xml:space="preserve"> → </w:t>
          </w:r>
          <w:r w:rsidRPr="000610A9">
            <w:t>drog</w:t>
          </w:r>
          <w:r w:rsidRPr="005E7110">
            <w:rPr>
              <w:rFonts w:ascii="Cardo" w:eastAsia="Cardo" w:hAnsi="Cardo" w:cs="Cardo"/>
            </w:rPr>
            <w:t xml:space="preserve">a </w:t>
          </w:r>
        </w:sdtContent>
      </w:sdt>
      <w:r w:rsidRPr="005E7110">
        <w:rPr>
          <w:i/>
        </w:rPr>
        <w:t>Digitalis lanatae folium</w:t>
      </w:r>
      <w:r>
        <w:br/>
        <w:t xml:space="preserve">rostlina </w:t>
      </w:r>
      <w:r>
        <w:rPr>
          <w:i/>
        </w:rPr>
        <w:t>Digitalis purpurea</w:t>
      </w:r>
      <w:sdt>
        <w:sdtPr>
          <w:tag w:val="goog_rdk_5"/>
          <w:id w:val="1149164757"/>
        </w:sdtPr>
        <w:sdtEndPr/>
        <w:sdtContent>
          <w:r w:rsidRPr="005E7110">
            <w:rPr>
              <w:rFonts w:ascii="Cardo" w:eastAsia="Cardo" w:hAnsi="Cardo" w:cs="Cardo"/>
            </w:rPr>
            <w:t xml:space="preserve"> → </w:t>
          </w:r>
          <w:r w:rsidRPr="000610A9">
            <w:t>drog</w:t>
          </w:r>
          <w:r w:rsidRPr="005E7110">
            <w:rPr>
              <w:rFonts w:ascii="Cardo" w:eastAsia="Cardo" w:hAnsi="Cardo" w:cs="Cardo"/>
            </w:rPr>
            <w:t xml:space="preserve">a </w:t>
          </w:r>
        </w:sdtContent>
      </w:sdt>
      <w:r w:rsidRPr="005E7110">
        <w:rPr>
          <w:i/>
        </w:rPr>
        <w:t>Digitalis purpureae folium</w:t>
      </w:r>
    </w:p>
    <w:p w14:paraId="0000000C" w14:textId="5CEF795F" w:rsidR="00296F75" w:rsidRDefault="007A6CAA" w:rsidP="00D37DB5">
      <w:pPr>
        <w:numPr>
          <w:ilvl w:val="1"/>
          <w:numId w:val="4"/>
        </w:numPr>
        <w:spacing w:before="60" w:after="200" w:line="276" w:lineRule="auto"/>
        <w:ind w:left="1418"/>
      </w:pPr>
      <w:r>
        <w:t xml:space="preserve">Pozor! např. na </w:t>
      </w:r>
      <w:r w:rsidRPr="005E7110">
        <w:rPr>
          <w:i/>
        </w:rPr>
        <w:t>Absinthii herba</w:t>
      </w:r>
      <w:r>
        <w:rPr>
          <w:i/>
        </w:rPr>
        <w:t xml:space="preserve"> – </w:t>
      </w:r>
      <w:r>
        <w:t xml:space="preserve">z </w:t>
      </w:r>
      <w:r>
        <w:rPr>
          <w:i/>
        </w:rPr>
        <w:t xml:space="preserve">Artemisia absinthium, </w:t>
      </w:r>
      <w:r>
        <w:t xml:space="preserve">ALE! </w:t>
      </w:r>
      <w:r>
        <w:br/>
      </w:r>
      <w:r w:rsidRPr="005E7110">
        <w:rPr>
          <w:i/>
        </w:rPr>
        <w:t>Artemisiae herba</w:t>
      </w:r>
      <w:r>
        <w:rPr>
          <w:i/>
        </w:rPr>
        <w:t xml:space="preserve"> –</w:t>
      </w:r>
      <w:r>
        <w:t xml:space="preserve"> z </w:t>
      </w:r>
      <w:r>
        <w:rPr>
          <w:i/>
        </w:rPr>
        <w:t>Artemisia vulgaris</w:t>
      </w:r>
    </w:p>
    <w:p w14:paraId="0000000D" w14:textId="6914C5A7" w:rsidR="00296F75" w:rsidRPr="005E7110" w:rsidRDefault="007A6CAA" w:rsidP="00D37DB5">
      <w:pPr>
        <w:numPr>
          <w:ilvl w:val="0"/>
          <w:numId w:val="4"/>
        </w:numPr>
        <w:spacing w:before="60" w:after="200" w:line="276" w:lineRule="auto"/>
        <w:ind w:left="426"/>
      </w:pPr>
      <w:r>
        <w:t xml:space="preserve">Přídavné jméno v názvu drogy stojí až za podstatným jménem, např. </w:t>
      </w:r>
      <w:r>
        <w:br/>
      </w:r>
      <w:r>
        <w:rPr>
          <w:b/>
        </w:rPr>
        <w:t>bílý</w:t>
      </w:r>
      <w:r>
        <w:t xml:space="preserve"> vosk = </w:t>
      </w:r>
      <w:r w:rsidRPr="005E7110">
        <w:rPr>
          <w:i/>
        </w:rPr>
        <w:t xml:space="preserve">Cera </w:t>
      </w:r>
      <w:r w:rsidRPr="005E7110">
        <w:rPr>
          <w:b/>
          <w:i/>
        </w:rPr>
        <w:t>alba</w:t>
      </w:r>
      <w:r>
        <w:br/>
      </w:r>
      <w:r>
        <w:rPr>
          <w:b/>
        </w:rPr>
        <w:t>arabská</w:t>
      </w:r>
      <w:r>
        <w:t xml:space="preserve"> guma = </w:t>
      </w:r>
      <w:r w:rsidR="005E7110" w:rsidRPr="005E7110">
        <w:rPr>
          <w:i/>
          <w:iCs/>
        </w:rPr>
        <w:t>Acaciae gummi</w:t>
      </w:r>
      <w:r w:rsidR="005E7110">
        <w:t xml:space="preserve"> (</w:t>
      </w:r>
      <w:proofErr w:type="gramStart"/>
      <w:r w:rsidR="005E7110" w:rsidRPr="005E7110">
        <w:t>syn</w:t>
      </w:r>
      <w:r w:rsidR="005E7110" w:rsidRPr="005E7110">
        <w:rPr>
          <w:i/>
          <w:iCs/>
        </w:rPr>
        <w:t>.</w:t>
      </w:r>
      <w:r w:rsidRPr="005E7110">
        <w:rPr>
          <w:i/>
          <w:iCs/>
        </w:rPr>
        <w:t>Gummi</w:t>
      </w:r>
      <w:proofErr w:type="gramEnd"/>
      <w:r w:rsidRPr="005E7110">
        <w:rPr>
          <w:i/>
          <w:iCs/>
        </w:rPr>
        <w:t xml:space="preserve"> arabicum</w:t>
      </w:r>
      <w:r w:rsidR="005E7110" w:rsidRPr="005E7110">
        <w:t>)</w:t>
      </w:r>
    </w:p>
    <w:p w14:paraId="0000000E" w14:textId="77777777" w:rsidR="00296F75" w:rsidRDefault="007A6CAA" w:rsidP="00D37DB5">
      <w:pPr>
        <w:spacing w:before="60" w:after="120"/>
      </w:pPr>
      <w:r>
        <w:t>Výjimky v názvosloví drog:</w:t>
      </w:r>
    </w:p>
    <w:p w14:paraId="0000000F" w14:textId="77777777" w:rsidR="00296F75" w:rsidRDefault="007A6CAA" w:rsidP="00D37DB5">
      <w:pPr>
        <w:numPr>
          <w:ilvl w:val="0"/>
          <w:numId w:val="9"/>
        </w:numPr>
        <w:spacing w:before="60" w:after="200" w:line="276" w:lineRule="auto"/>
        <w:ind w:left="426"/>
      </w:pPr>
      <w:r>
        <w:t xml:space="preserve">jednoslovné názvy – př. </w:t>
      </w:r>
      <w:r w:rsidRPr="005E7110">
        <w:rPr>
          <w:i/>
        </w:rPr>
        <w:t>Lycopodium, Aloe</w:t>
      </w:r>
    </w:p>
    <w:p w14:paraId="00000010" w14:textId="77777777" w:rsidR="00296F75" w:rsidRPr="005E7110" w:rsidRDefault="007A6CAA" w:rsidP="00D37DB5">
      <w:pPr>
        <w:numPr>
          <w:ilvl w:val="0"/>
          <w:numId w:val="9"/>
        </w:numPr>
        <w:spacing w:before="60" w:after="200" w:line="276" w:lineRule="auto"/>
        <w:ind w:left="426"/>
        <w:rPr>
          <w:i/>
        </w:rPr>
      </w:pPr>
      <w:r>
        <w:t xml:space="preserve">víceslovné (tj. drogu tvoří více částí rostliny) – př. </w:t>
      </w:r>
      <w:r w:rsidRPr="005E7110">
        <w:rPr>
          <w:i/>
        </w:rPr>
        <w:t>Crataegi folium cum flore, Taraxaci radix cum herba</w:t>
      </w:r>
    </w:p>
    <w:p w14:paraId="00000011" w14:textId="77777777" w:rsidR="00296F75" w:rsidRDefault="007A6CAA" w:rsidP="00D37DB5">
      <w:pPr>
        <w:spacing w:before="60"/>
      </w:pPr>
      <w:r>
        <w:br w:type="page"/>
      </w:r>
      <w:r>
        <w:lastRenderedPageBreak/>
        <w:t xml:space="preserve">odlišné názvy drog, např.: </w:t>
      </w:r>
    </w:p>
    <w:p w14:paraId="00000012" w14:textId="77777777" w:rsidR="00296F75" w:rsidRDefault="007A6CAA" w:rsidP="00D37DB5">
      <w:pPr>
        <w:numPr>
          <w:ilvl w:val="1"/>
          <w:numId w:val="7"/>
        </w:numPr>
        <w:spacing w:before="60" w:after="120" w:line="276" w:lineRule="auto"/>
        <w:ind w:left="1434" w:hanging="357"/>
      </w:pPr>
      <w:r>
        <w:t xml:space="preserve">rostlina </w:t>
      </w:r>
      <w:r>
        <w:rPr>
          <w:i/>
        </w:rPr>
        <w:t>Glycyrrhiza glabra</w:t>
      </w:r>
      <w:r>
        <w:t xml:space="preserve"> – droga </w:t>
      </w:r>
      <w:r w:rsidRPr="005E7110">
        <w:rPr>
          <w:i/>
        </w:rPr>
        <w:t>Liquiritiae radix</w:t>
      </w:r>
    </w:p>
    <w:p w14:paraId="00000013" w14:textId="77777777" w:rsidR="00296F75" w:rsidRDefault="007A6CAA" w:rsidP="00D37DB5">
      <w:pPr>
        <w:numPr>
          <w:ilvl w:val="1"/>
          <w:numId w:val="7"/>
        </w:numPr>
        <w:spacing w:before="60" w:after="120" w:line="276" w:lineRule="auto"/>
        <w:ind w:left="1434" w:hanging="357"/>
      </w:pPr>
      <w:r>
        <w:t xml:space="preserve">rostlina </w:t>
      </w:r>
      <w:r>
        <w:rPr>
          <w:i/>
        </w:rPr>
        <w:t>Rosa canina</w:t>
      </w:r>
      <w:r>
        <w:t xml:space="preserve"> – droga </w:t>
      </w:r>
      <w:r w:rsidRPr="005E7110">
        <w:rPr>
          <w:i/>
        </w:rPr>
        <w:t>Cynosbati fructus</w:t>
      </w:r>
      <w:r>
        <w:rPr>
          <w:i/>
        </w:rPr>
        <w:t xml:space="preserve"> </w:t>
      </w:r>
    </w:p>
    <w:p w14:paraId="00000014" w14:textId="77777777" w:rsidR="00296F75" w:rsidRDefault="00296F75" w:rsidP="00D37DB5">
      <w:pPr>
        <w:spacing w:before="60" w:after="200" w:line="276" w:lineRule="auto"/>
        <w:ind w:left="426"/>
      </w:pPr>
    </w:p>
    <w:p w14:paraId="00000015" w14:textId="77777777" w:rsidR="00296F75" w:rsidRDefault="007A6CAA" w:rsidP="00D37DB5">
      <w:pPr>
        <w:spacing w:before="60" w:after="120"/>
      </w:pPr>
      <w:r>
        <w:rPr>
          <w:b/>
          <w:i/>
        </w:rPr>
        <w:t>Drogy z nadzemních rostlinných orgánů</w:t>
      </w:r>
    </w:p>
    <w:p w14:paraId="00000016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r>
        <w:rPr>
          <w:b/>
          <w:i/>
        </w:rPr>
        <w:t>Folium</w:t>
      </w:r>
      <w:r>
        <w:rPr>
          <w:i/>
        </w:rPr>
        <w:t xml:space="preserve"> - </w:t>
      </w:r>
      <w:r>
        <w:t xml:space="preserve">drogu tvoří celý list; př. </w:t>
      </w:r>
      <w:r w:rsidRPr="005E7110">
        <w:rPr>
          <w:i/>
        </w:rPr>
        <w:t xml:space="preserve">Boldo folium, Betulae folium, Plantaginis folium, Digitalis lanatae folium, Uvae ursi </w:t>
      </w:r>
      <w:proofErr w:type="gramStart"/>
      <w:r w:rsidRPr="005E7110">
        <w:rPr>
          <w:i/>
        </w:rPr>
        <w:t>folium</w:t>
      </w:r>
      <w:r w:rsidRPr="005E7110">
        <w:t>,…</w:t>
      </w:r>
      <w:proofErr w:type="gramEnd"/>
    </w:p>
    <w:p w14:paraId="00000017" w14:textId="77777777" w:rsidR="00296F75" w:rsidRPr="005E7110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r>
        <w:rPr>
          <w:b/>
          <w:i/>
        </w:rPr>
        <w:t>Flos</w:t>
      </w:r>
      <w:r>
        <w:t xml:space="preserve"> - drogu tvoří celé květy nebo jejich části (korunní plátky), ale i celá květenství; př. </w:t>
      </w:r>
      <w:r w:rsidRPr="005E7110">
        <w:rPr>
          <w:i/>
          <w:iCs/>
        </w:rPr>
        <w:t xml:space="preserve">Malvae flos, Tiliae flos, Sambuci flos, Matricariae flos, Lupuli </w:t>
      </w:r>
      <w:proofErr w:type="gramStart"/>
      <w:r w:rsidRPr="005E7110">
        <w:rPr>
          <w:i/>
          <w:iCs/>
        </w:rPr>
        <w:t>flos,...</w:t>
      </w:r>
      <w:proofErr w:type="gramEnd"/>
    </w:p>
    <w:p w14:paraId="00000018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gramStart"/>
      <w:r>
        <w:rPr>
          <w:b/>
          <w:i/>
        </w:rPr>
        <w:t>Herba</w:t>
      </w:r>
      <w:r>
        <w:t xml:space="preserve"> - drogu</w:t>
      </w:r>
      <w:proofErr w:type="gramEnd"/>
      <w:r>
        <w:t xml:space="preserve"> tvoří celá nadzemní část rostliny, tj. stonek s listy a květy; př. </w:t>
      </w:r>
      <w:r w:rsidRPr="005E7110">
        <w:rPr>
          <w:i/>
        </w:rPr>
        <w:t>Marrubii herba, Hyperici herba, Menthae piperitae herba, Absinthii herba, Equiseti herba,</w:t>
      </w:r>
      <w:r>
        <w:t xml:space="preserve"> …</w:t>
      </w:r>
    </w:p>
    <w:p w14:paraId="00000019" w14:textId="77777777" w:rsidR="00296F75" w:rsidRPr="005E7110" w:rsidRDefault="007A6CAA" w:rsidP="00D37DB5">
      <w:pPr>
        <w:numPr>
          <w:ilvl w:val="0"/>
          <w:numId w:val="10"/>
        </w:numPr>
        <w:spacing w:before="60" w:after="200" w:line="276" w:lineRule="auto"/>
        <w:ind w:left="567"/>
        <w:rPr>
          <w:i/>
        </w:rPr>
      </w:pPr>
      <w:r>
        <w:rPr>
          <w:b/>
          <w:i/>
        </w:rPr>
        <w:t>Fructus</w:t>
      </w:r>
      <w:r>
        <w:rPr>
          <w:i/>
        </w:rPr>
        <w:t xml:space="preserve"> - </w:t>
      </w:r>
      <w:r>
        <w:t xml:space="preserve">drogu tvoří plod nebo celá plodenství, nebo i plody nepravé; př. </w:t>
      </w:r>
      <w:r w:rsidRPr="005E7110">
        <w:rPr>
          <w:i/>
        </w:rPr>
        <w:t xml:space="preserve">Coriandri fructus, Sennae fructus, Papaveris fructus, Cynosbati </w:t>
      </w:r>
      <w:proofErr w:type="gramStart"/>
      <w:r w:rsidRPr="005E7110">
        <w:rPr>
          <w:i/>
        </w:rPr>
        <w:t>fructus,…</w:t>
      </w:r>
      <w:proofErr w:type="gramEnd"/>
    </w:p>
    <w:p w14:paraId="0000001A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gramStart"/>
      <w:r>
        <w:rPr>
          <w:b/>
          <w:i/>
        </w:rPr>
        <w:t>Pericarpium</w:t>
      </w:r>
      <w:r>
        <w:rPr>
          <w:i/>
        </w:rPr>
        <w:t xml:space="preserve"> - </w:t>
      </w:r>
      <w:r>
        <w:t>drogu</w:t>
      </w:r>
      <w:proofErr w:type="gramEnd"/>
      <w:r>
        <w:t xml:space="preserve"> tvoří oplodí; př. </w:t>
      </w:r>
      <w:r w:rsidRPr="005E7110">
        <w:rPr>
          <w:i/>
        </w:rPr>
        <w:t>Aurantii pericarpium, Phaseoli pericarpium (používá se také název „Phaseoli fructus sine semine</w:t>
      </w:r>
      <w:r>
        <w:t>“)</w:t>
      </w:r>
    </w:p>
    <w:p w14:paraId="0000001B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r>
        <w:rPr>
          <w:b/>
          <w:i/>
        </w:rPr>
        <w:t>Semen</w:t>
      </w:r>
      <w:r>
        <w:rPr>
          <w:i/>
        </w:rPr>
        <w:t xml:space="preserve"> - </w:t>
      </w:r>
      <w:r>
        <w:t xml:space="preserve">drogu tvoří semeno nebo i jeho část; </w:t>
      </w:r>
      <w:r w:rsidRPr="00FB76A1">
        <w:t xml:space="preserve">př. </w:t>
      </w:r>
      <w:r w:rsidRPr="00FB76A1">
        <w:rPr>
          <w:i/>
          <w:iCs/>
        </w:rPr>
        <w:t>Colae</w:t>
      </w:r>
      <w:r w:rsidRPr="005E7110">
        <w:rPr>
          <w:i/>
          <w:iCs/>
        </w:rPr>
        <w:t xml:space="preserve"> semen, Lini semen, Psyllii </w:t>
      </w:r>
      <w:proofErr w:type="gramStart"/>
      <w:r w:rsidRPr="005E7110">
        <w:rPr>
          <w:i/>
          <w:iCs/>
        </w:rPr>
        <w:t>semen,..</w:t>
      </w:r>
      <w:proofErr w:type="gramEnd"/>
    </w:p>
    <w:p w14:paraId="0000001C" w14:textId="77777777" w:rsidR="00296F75" w:rsidRPr="005E7110" w:rsidRDefault="007A6CAA" w:rsidP="00D37DB5">
      <w:pPr>
        <w:numPr>
          <w:ilvl w:val="0"/>
          <w:numId w:val="10"/>
        </w:numPr>
        <w:spacing w:before="60" w:after="200" w:line="276" w:lineRule="auto"/>
        <w:ind w:left="567"/>
        <w:rPr>
          <w:i/>
        </w:rPr>
      </w:pPr>
      <w:r>
        <w:rPr>
          <w:b/>
          <w:i/>
        </w:rPr>
        <w:t>Cortex</w:t>
      </w:r>
      <w:r>
        <w:rPr>
          <w:i/>
        </w:rPr>
        <w:t xml:space="preserve"> - </w:t>
      </w:r>
      <w:r>
        <w:t xml:space="preserve">drogu tvoří všechny druhy pletiv nad kambiem; př. </w:t>
      </w:r>
      <w:r w:rsidRPr="005E7110">
        <w:rPr>
          <w:i/>
        </w:rPr>
        <w:t xml:space="preserve">Cinchonae cortex, Salicis cortex, Quercus cortex, Frangulae </w:t>
      </w:r>
      <w:proofErr w:type="gramStart"/>
      <w:r w:rsidRPr="005E7110">
        <w:rPr>
          <w:i/>
        </w:rPr>
        <w:t>cortex,…</w:t>
      </w:r>
      <w:proofErr w:type="gramEnd"/>
    </w:p>
    <w:p w14:paraId="0000001D" w14:textId="77777777" w:rsidR="00296F75" w:rsidRPr="005E7110" w:rsidRDefault="007A6CAA" w:rsidP="00D37DB5">
      <w:pPr>
        <w:numPr>
          <w:ilvl w:val="0"/>
          <w:numId w:val="10"/>
        </w:numPr>
        <w:spacing w:before="60" w:after="200" w:line="276" w:lineRule="auto"/>
        <w:ind w:left="567"/>
        <w:rPr>
          <w:i/>
        </w:rPr>
      </w:pPr>
      <w:proofErr w:type="gramStart"/>
      <w:r>
        <w:rPr>
          <w:b/>
          <w:i/>
        </w:rPr>
        <w:t>Lignum</w:t>
      </w:r>
      <w:r>
        <w:t xml:space="preserve"> - drogu</w:t>
      </w:r>
      <w:proofErr w:type="gramEnd"/>
      <w:r>
        <w:t xml:space="preserve"> tvoří jen dřevní část rostliny (xylem); př. </w:t>
      </w:r>
      <w:r w:rsidRPr="005E7110">
        <w:rPr>
          <w:i/>
        </w:rPr>
        <w:t>Juniperi lignum, Quassiae lignum</w:t>
      </w:r>
    </w:p>
    <w:p w14:paraId="0000001E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gramStart"/>
      <w:r>
        <w:rPr>
          <w:b/>
          <w:i/>
        </w:rPr>
        <w:t>Strobilus</w:t>
      </w:r>
      <w:r>
        <w:t xml:space="preserve"> - drogu</w:t>
      </w:r>
      <w:proofErr w:type="gramEnd"/>
      <w:r>
        <w:t xml:space="preserve"> tvoří jen „šištice“; př. </w:t>
      </w:r>
      <w:r w:rsidRPr="005E7110">
        <w:rPr>
          <w:i/>
        </w:rPr>
        <w:t>Lupuli strobili</w:t>
      </w:r>
      <w:r>
        <w:t xml:space="preserve"> (zde „šištice“ = hlávky samičích květů – lékopisný název drogy je </w:t>
      </w:r>
      <w:r w:rsidRPr="005E7110">
        <w:rPr>
          <w:i/>
        </w:rPr>
        <w:t>Lupuli flos</w:t>
      </w:r>
      <w:r>
        <w:t>)</w:t>
      </w:r>
    </w:p>
    <w:p w14:paraId="0000001F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gramStart"/>
      <w:r>
        <w:rPr>
          <w:b/>
          <w:i/>
        </w:rPr>
        <w:t>Caulis</w:t>
      </w:r>
      <w:r>
        <w:rPr>
          <w:i/>
        </w:rPr>
        <w:t xml:space="preserve"> - </w:t>
      </w:r>
      <w:r>
        <w:t>drogu</w:t>
      </w:r>
      <w:proofErr w:type="gramEnd"/>
      <w:r>
        <w:t xml:space="preserve"> tvoří jen stonek</w:t>
      </w:r>
    </w:p>
    <w:p w14:paraId="00000020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gramStart"/>
      <w:r>
        <w:rPr>
          <w:b/>
          <w:i/>
        </w:rPr>
        <w:t xml:space="preserve">Stipes </w:t>
      </w:r>
      <w:r>
        <w:t>- drogu</w:t>
      </w:r>
      <w:proofErr w:type="gramEnd"/>
      <w:r>
        <w:t xml:space="preserve"> tvoří jen stopka</w:t>
      </w:r>
    </w:p>
    <w:p w14:paraId="00000021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gramStart"/>
      <w:r>
        <w:rPr>
          <w:b/>
          <w:i/>
        </w:rPr>
        <w:t xml:space="preserve">Spica </w:t>
      </w:r>
      <w:r>
        <w:t>- drogu</w:t>
      </w:r>
      <w:proofErr w:type="gramEnd"/>
      <w:r>
        <w:t xml:space="preserve"> tvoří jen květenství</w:t>
      </w:r>
    </w:p>
    <w:p w14:paraId="00000022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gramStart"/>
      <w:r>
        <w:rPr>
          <w:b/>
          <w:i/>
        </w:rPr>
        <w:t>Gemma</w:t>
      </w:r>
      <w:r>
        <w:rPr>
          <w:i/>
        </w:rPr>
        <w:t xml:space="preserve"> </w:t>
      </w:r>
      <w:r>
        <w:t>- drogu</w:t>
      </w:r>
      <w:proofErr w:type="gramEnd"/>
      <w:r>
        <w:t xml:space="preserve"> tvoří jen pupen</w:t>
      </w:r>
    </w:p>
    <w:p w14:paraId="00000023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gramStart"/>
      <w:r>
        <w:rPr>
          <w:b/>
          <w:i/>
        </w:rPr>
        <w:t>Sporae</w:t>
      </w:r>
      <w:r>
        <w:rPr>
          <w:i/>
        </w:rPr>
        <w:t xml:space="preserve"> </w:t>
      </w:r>
      <w:r>
        <w:t>- drogu</w:t>
      </w:r>
      <w:proofErr w:type="gramEnd"/>
      <w:r>
        <w:t xml:space="preserve"> tvoří jen výtrusy; př. Lycopodii sporae (používá se spíše jednoslovný název „</w:t>
      </w:r>
      <w:r w:rsidRPr="005E7110">
        <w:rPr>
          <w:i/>
        </w:rPr>
        <w:t>Lycopodium</w:t>
      </w:r>
      <w:r>
        <w:t>“)</w:t>
      </w:r>
    </w:p>
    <w:p w14:paraId="00000024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gramStart"/>
      <w:r>
        <w:rPr>
          <w:b/>
          <w:i/>
        </w:rPr>
        <w:t>Glandulae</w:t>
      </w:r>
      <w:r>
        <w:rPr>
          <w:i/>
        </w:rPr>
        <w:t xml:space="preserve"> - </w:t>
      </w:r>
      <w:r>
        <w:t>drogu</w:t>
      </w:r>
      <w:proofErr w:type="gramEnd"/>
      <w:r>
        <w:t xml:space="preserve"> tvoří jen žlázky</w:t>
      </w:r>
    </w:p>
    <w:p w14:paraId="00000025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r>
        <w:rPr>
          <w:b/>
          <w:i/>
        </w:rPr>
        <w:t>Ramulus cum uncis</w:t>
      </w:r>
      <w:r>
        <w:rPr>
          <w:i/>
        </w:rPr>
        <w:t xml:space="preserve"> – </w:t>
      </w:r>
      <w:r>
        <w:t>větvička s trny</w:t>
      </w:r>
    </w:p>
    <w:p w14:paraId="00000026" w14:textId="77777777" w:rsidR="00296F75" w:rsidRDefault="007A6CAA" w:rsidP="00D37DB5">
      <w:pPr>
        <w:spacing w:before="60"/>
      </w:pPr>
      <w:r>
        <w:br w:type="page"/>
      </w:r>
    </w:p>
    <w:p w14:paraId="00000027" w14:textId="77777777" w:rsidR="00296F75" w:rsidRDefault="007A6CAA" w:rsidP="00D37DB5">
      <w:pPr>
        <w:spacing w:before="60" w:after="120"/>
        <w:rPr>
          <w:b/>
        </w:rPr>
      </w:pPr>
      <w:r>
        <w:rPr>
          <w:b/>
          <w:i/>
        </w:rPr>
        <w:lastRenderedPageBreak/>
        <w:t>Drogy z podzemních rostlinných orgánů</w:t>
      </w:r>
    </w:p>
    <w:p w14:paraId="00000028" w14:textId="56C74038" w:rsidR="00296F75" w:rsidRDefault="007A6CAA" w:rsidP="00D37DB5">
      <w:pPr>
        <w:spacing w:before="60"/>
      </w:pPr>
      <w:r>
        <w:t xml:space="preserve">dříve byly drogy ze všech podzemních orgánů označovány jednotně názvem </w:t>
      </w:r>
      <w:r>
        <w:rPr>
          <w:b/>
        </w:rPr>
        <w:t>RADIX</w:t>
      </w:r>
      <w:r>
        <w:t>. Nyní je definována správná rostlinná část:</w:t>
      </w:r>
    </w:p>
    <w:p w14:paraId="00000029" w14:textId="0BE1214D" w:rsidR="00296F75" w:rsidRDefault="00296F75" w:rsidP="00D37DB5">
      <w:pPr>
        <w:spacing w:before="60"/>
      </w:pPr>
    </w:p>
    <w:p w14:paraId="60D6DCD2" w14:textId="63086747" w:rsidR="002A0F32" w:rsidRPr="002A0F32" w:rsidRDefault="007A6CAA" w:rsidP="002A0F32">
      <w:pPr>
        <w:numPr>
          <w:ilvl w:val="0"/>
          <w:numId w:val="12"/>
        </w:numPr>
        <w:spacing w:before="60" w:after="120" w:line="276" w:lineRule="auto"/>
        <w:ind w:left="567" w:hanging="425"/>
        <w:rPr>
          <w:i/>
        </w:rPr>
      </w:pPr>
      <w:r w:rsidRPr="002A0F32">
        <w:rPr>
          <w:b/>
          <w:i/>
        </w:rPr>
        <w:t>Radix</w:t>
      </w:r>
      <w:r w:rsidRPr="002A0F32">
        <w:rPr>
          <w:i/>
        </w:rPr>
        <w:t xml:space="preserve"> -</w:t>
      </w:r>
      <w:r>
        <w:t xml:space="preserve"> označuje drogu tvořenou samotným kořenem, resp. kořeny, případně oddenkem s kořeny; př. </w:t>
      </w:r>
      <w:r w:rsidRPr="002A0F32">
        <w:rPr>
          <w:i/>
        </w:rPr>
        <w:t xml:space="preserve">Liquiritiae radix, Valerianae radix, Veratri albi radix, Ginseng </w:t>
      </w:r>
      <w:proofErr w:type="gramStart"/>
      <w:r w:rsidRPr="002A0F32">
        <w:rPr>
          <w:i/>
        </w:rPr>
        <w:t>radix</w:t>
      </w:r>
      <w:r w:rsidRPr="005E7110">
        <w:t>,…</w:t>
      </w:r>
      <w:proofErr w:type="gramEnd"/>
    </w:p>
    <w:p w14:paraId="5EA1DF84" w14:textId="77777777" w:rsidR="002A0F32" w:rsidRDefault="007A6CAA" w:rsidP="002A0F32">
      <w:pPr>
        <w:numPr>
          <w:ilvl w:val="0"/>
          <w:numId w:val="12"/>
        </w:numPr>
        <w:spacing w:before="60" w:after="120" w:line="276" w:lineRule="auto"/>
        <w:ind w:left="567"/>
        <w:rPr>
          <w:i/>
        </w:rPr>
      </w:pPr>
      <w:r w:rsidRPr="002A0F32">
        <w:rPr>
          <w:b/>
          <w:i/>
        </w:rPr>
        <w:t>Rhizoma</w:t>
      </w:r>
      <w:r w:rsidRPr="002A0F32">
        <w:rPr>
          <w:i/>
        </w:rPr>
        <w:t xml:space="preserve"> -</w:t>
      </w:r>
      <w:r>
        <w:t xml:space="preserve"> označuje drogu tvořenou pouze oddenky; př. </w:t>
      </w:r>
      <w:r w:rsidRPr="002A0F32">
        <w:rPr>
          <w:i/>
        </w:rPr>
        <w:t xml:space="preserve">Bistortae rhizoma, Tormentillae rhizoma, Calami aromatici </w:t>
      </w:r>
      <w:proofErr w:type="gramStart"/>
      <w:r w:rsidRPr="002A0F32">
        <w:rPr>
          <w:i/>
        </w:rPr>
        <w:t>rhizoma,…</w:t>
      </w:r>
      <w:proofErr w:type="gramEnd"/>
    </w:p>
    <w:p w14:paraId="0000002C" w14:textId="254EE487" w:rsidR="00296F75" w:rsidRPr="002A0F32" w:rsidRDefault="002A0F32" w:rsidP="002A0F32">
      <w:pPr>
        <w:numPr>
          <w:ilvl w:val="0"/>
          <w:numId w:val="12"/>
        </w:numPr>
        <w:spacing w:before="60" w:after="120" w:line="276" w:lineRule="auto"/>
        <w:ind w:left="567" w:hanging="425"/>
        <w:rPr>
          <w:i/>
        </w:rPr>
      </w:pPr>
      <w:proofErr w:type="gramStart"/>
      <w:r w:rsidRPr="002A0F32">
        <w:rPr>
          <w:b/>
          <w:i/>
        </w:rPr>
        <w:t>B</w:t>
      </w:r>
      <w:r w:rsidR="007A6CAA" w:rsidRPr="002A0F32">
        <w:rPr>
          <w:b/>
          <w:i/>
        </w:rPr>
        <w:t>ulbus</w:t>
      </w:r>
      <w:r w:rsidR="007A6CAA" w:rsidRPr="002A0F32">
        <w:rPr>
          <w:i/>
        </w:rPr>
        <w:t xml:space="preserve"> -</w:t>
      </w:r>
      <w:r w:rsidR="007A6CAA" w:rsidRPr="004C0A2E">
        <w:t xml:space="preserve"> označuje</w:t>
      </w:r>
      <w:proofErr w:type="gramEnd"/>
      <w:r w:rsidR="007A6CAA" w:rsidRPr="004C0A2E">
        <w:t xml:space="preserve"> drogu tvořenou cibulemi; př. </w:t>
      </w:r>
      <w:r w:rsidR="007A6CAA" w:rsidRPr="002A0F32">
        <w:rPr>
          <w:i/>
        </w:rPr>
        <w:t>Scillae bulbus</w:t>
      </w:r>
    </w:p>
    <w:p w14:paraId="0000002D" w14:textId="77777777" w:rsidR="00296F75" w:rsidRPr="005E7110" w:rsidRDefault="007A6CAA" w:rsidP="002A0F32">
      <w:pPr>
        <w:numPr>
          <w:ilvl w:val="0"/>
          <w:numId w:val="12"/>
        </w:numPr>
        <w:spacing w:before="60" w:after="120" w:line="276" w:lineRule="auto"/>
        <w:ind w:left="567" w:hanging="425"/>
      </w:pPr>
      <w:proofErr w:type="gramStart"/>
      <w:r>
        <w:rPr>
          <w:b/>
          <w:i/>
        </w:rPr>
        <w:t>Tuber</w:t>
      </w:r>
      <w:r>
        <w:rPr>
          <w:i/>
        </w:rPr>
        <w:t xml:space="preserve"> -</w:t>
      </w:r>
      <w:r>
        <w:t xml:space="preserve"> označuje</w:t>
      </w:r>
      <w:proofErr w:type="gramEnd"/>
      <w:r>
        <w:t xml:space="preserve"> drogu tvořenou hlízami; př. </w:t>
      </w:r>
      <w:r w:rsidRPr="005E7110">
        <w:rPr>
          <w:i/>
        </w:rPr>
        <w:t>Aconiti tuber, Colchici tuber</w:t>
      </w:r>
    </w:p>
    <w:p w14:paraId="0000002E" w14:textId="77777777" w:rsidR="00296F75" w:rsidRDefault="00296F75" w:rsidP="00D37DB5">
      <w:pPr>
        <w:spacing w:before="60"/>
        <w:ind w:left="360"/>
        <w:rPr>
          <w:b/>
          <w:i/>
        </w:rPr>
      </w:pPr>
    </w:p>
    <w:p w14:paraId="0000002F" w14:textId="77777777" w:rsidR="00296F75" w:rsidRDefault="007A6CAA" w:rsidP="00D37DB5">
      <w:pPr>
        <w:spacing w:before="60"/>
        <w:ind w:left="360"/>
        <w:rPr>
          <w:b/>
          <w:i/>
        </w:rPr>
      </w:pPr>
      <w:r>
        <w:rPr>
          <w:b/>
          <w:i/>
        </w:rPr>
        <w:t>Názvosloví rostlinných produktů</w:t>
      </w:r>
    </w:p>
    <w:p w14:paraId="00000030" w14:textId="77777777" w:rsidR="00296F75" w:rsidRDefault="007A6CAA" w:rsidP="00D37DB5">
      <w:pPr>
        <w:spacing w:before="60"/>
        <w:ind w:left="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Příklady</w:t>
      </w:r>
    </w:p>
    <w:p w14:paraId="00000031" w14:textId="19CC8320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r>
        <w:rPr>
          <w:i/>
        </w:rPr>
        <w:t xml:space="preserve">Amylum – </w:t>
      </w:r>
      <w:r>
        <w:t>škrob</w:t>
      </w:r>
      <w:r>
        <w:tab/>
      </w:r>
      <w:r>
        <w:tab/>
      </w:r>
      <w:r>
        <w:tab/>
      </w:r>
      <w:r w:rsidR="004478E4">
        <w:tab/>
      </w:r>
      <w:r w:rsidRPr="005E7110">
        <w:rPr>
          <w:i/>
        </w:rPr>
        <w:t xml:space="preserve">Solani amylum, Tritici </w:t>
      </w:r>
      <w:proofErr w:type="gramStart"/>
      <w:r w:rsidRPr="005E7110">
        <w:rPr>
          <w:i/>
        </w:rPr>
        <w:t>amylum</w:t>
      </w:r>
      <w:r>
        <w:t>,…</w:t>
      </w:r>
      <w:proofErr w:type="gramEnd"/>
    </w:p>
    <w:p w14:paraId="00000032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r>
        <w:rPr>
          <w:i/>
        </w:rPr>
        <w:t xml:space="preserve">Balsamum – </w:t>
      </w:r>
      <w:r>
        <w:t>balzám</w:t>
      </w:r>
      <w:r>
        <w:tab/>
      </w:r>
      <w:r>
        <w:tab/>
      </w:r>
      <w:r>
        <w:tab/>
      </w:r>
      <w:r w:rsidRPr="005E7110">
        <w:rPr>
          <w:i/>
        </w:rPr>
        <w:t>Balsamum peruvianum, Balsamum canadense</w:t>
      </w:r>
    </w:p>
    <w:p w14:paraId="00000033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r>
        <w:rPr>
          <w:i/>
        </w:rPr>
        <w:t xml:space="preserve">Resina – </w:t>
      </w:r>
      <w:r>
        <w:t>pryskyřice</w:t>
      </w:r>
      <w:r>
        <w:tab/>
      </w:r>
      <w:r>
        <w:tab/>
      </w:r>
      <w:r>
        <w:tab/>
      </w:r>
      <w:r w:rsidRPr="005E7110">
        <w:rPr>
          <w:i/>
        </w:rPr>
        <w:t>Jalapae resina</w:t>
      </w:r>
    </w:p>
    <w:p w14:paraId="00000034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  <w:rPr>
          <w:i/>
        </w:rPr>
      </w:pPr>
      <w:r>
        <w:rPr>
          <w:i/>
        </w:rPr>
        <w:t>Oleoresina</w:t>
      </w:r>
      <w:r>
        <w:t xml:space="preserve"> – oleopryskyřice</w:t>
      </w:r>
      <w:r>
        <w:tab/>
      </w:r>
      <w:r>
        <w:tab/>
      </w:r>
      <w:r w:rsidRPr="005E7110">
        <w:rPr>
          <w:i/>
        </w:rPr>
        <w:t>Capsici oleoresina</w:t>
      </w:r>
    </w:p>
    <w:p w14:paraId="00000035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r>
        <w:rPr>
          <w:i/>
        </w:rPr>
        <w:t xml:space="preserve">Gummi – </w:t>
      </w:r>
      <w:r>
        <w:t>sliz</w:t>
      </w:r>
      <w:r>
        <w:tab/>
      </w:r>
      <w:r>
        <w:tab/>
      </w:r>
      <w:r>
        <w:tab/>
      </w:r>
      <w:r>
        <w:tab/>
      </w:r>
      <w:r w:rsidRPr="005E7110">
        <w:rPr>
          <w:i/>
        </w:rPr>
        <w:t xml:space="preserve">Gummi arabicum </w:t>
      </w:r>
      <w:r w:rsidRPr="005E7110">
        <w:t xml:space="preserve">(= </w:t>
      </w:r>
      <w:r w:rsidRPr="005E7110">
        <w:rPr>
          <w:i/>
        </w:rPr>
        <w:t>Acaciae gummi</w:t>
      </w:r>
      <w:r w:rsidRPr="005E7110">
        <w:t>)</w:t>
      </w:r>
    </w:p>
    <w:p w14:paraId="00000036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r>
        <w:rPr>
          <w:i/>
        </w:rPr>
        <w:t xml:space="preserve">Gummiresina – </w:t>
      </w:r>
      <w:r>
        <w:t>klejopryskyřice</w:t>
      </w:r>
      <w:r>
        <w:rPr>
          <w:i/>
        </w:rPr>
        <w:tab/>
      </w:r>
      <w:r w:rsidRPr="005E7110">
        <w:rPr>
          <w:i/>
        </w:rPr>
        <w:t>Gummiresina myrrha</w:t>
      </w:r>
    </w:p>
    <w:p w14:paraId="00000037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r>
        <w:rPr>
          <w:i/>
        </w:rPr>
        <w:t xml:space="preserve">Cera – </w:t>
      </w:r>
      <w:r>
        <w:t>vosk</w:t>
      </w:r>
      <w:r>
        <w:tab/>
      </w:r>
      <w:r>
        <w:tab/>
      </w:r>
      <w:r>
        <w:tab/>
      </w:r>
      <w:r>
        <w:tab/>
      </w:r>
      <w:r w:rsidRPr="005E7110">
        <w:rPr>
          <w:i/>
        </w:rPr>
        <w:t xml:space="preserve">Cera alba, Cera lanae, Cera </w:t>
      </w:r>
      <w:proofErr w:type="gramStart"/>
      <w:r w:rsidRPr="005E7110">
        <w:rPr>
          <w:i/>
        </w:rPr>
        <w:t>carnauba</w:t>
      </w:r>
      <w:r w:rsidRPr="005E7110">
        <w:t>,…</w:t>
      </w:r>
      <w:proofErr w:type="gramEnd"/>
    </w:p>
    <w:p w14:paraId="00000038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r>
        <w:rPr>
          <w:i/>
        </w:rPr>
        <w:t xml:space="preserve">Oleum – </w:t>
      </w:r>
      <w:r>
        <w:t>olej</w:t>
      </w:r>
      <w:r>
        <w:tab/>
      </w:r>
      <w:r>
        <w:tab/>
      </w:r>
      <w:r>
        <w:tab/>
      </w:r>
      <w:r>
        <w:tab/>
      </w:r>
      <w:r w:rsidRPr="005E7110">
        <w:rPr>
          <w:i/>
        </w:rPr>
        <w:t>Helianthi oleum, Ricini oleum</w:t>
      </w:r>
      <w:r>
        <w:t>…</w:t>
      </w:r>
      <w:r>
        <w:br/>
        <w:t>(pozor! dříve i označení pro silici)</w:t>
      </w:r>
    </w:p>
    <w:p w14:paraId="00000039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r>
        <w:rPr>
          <w:i/>
        </w:rPr>
        <w:t>Etheroleum</w:t>
      </w:r>
      <w:r>
        <w:t xml:space="preserve"> – silice</w:t>
      </w:r>
      <w:r>
        <w:tab/>
      </w:r>
      <w:r>
        <w:tab/>
      </w:r>
      <w:r>
        <w:tab/>
      </w:r>
      <w:r w:rsidRPr="005E7110">
        <w:rPr>
          <w:i/>
        </w:rPr>
        <w:t xml:space="preserve">Eucalypti etheroleum, Lavandulae </w:t>
      </w:r>
      <w:proofErr w:type="gramStart"/>
      <w:r w:rsidRPr="005E7110">
        <w:rPr>
          <w:i/>
        </w:rPr>
        <w:t>etheroleum</w:t>
      </w:r>
      <w:r>
        <w:t>,…</w:t>
      </w:r>
      <w:proofErr w:type="gramEnd"/>
    </w:p>
    <w:p w14:paraId="0000003A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r>
        <w:rPr>
          <w:i/>
        </w:rPr>
        <w:t xml:space="preserve">Pix </w:t>
      </w:r>
      <w:r>
        <w:t>– dehet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E7110">
        <w:rPr>
          <w:i/>
        </w:rPr>
        <w:t>Pix lithantracis, Fagi pix, Betulae pix</w:t>
      </w:r>
    </w:p>
    <w:p w14:paraId="0000003B" w14:textId="77777777" w:rsidR="00296F75" w:rsidRDefault="007A6CAA" w:rsidP="00D37DB5">
      <w:pPr>
        <w:spacing w:before="60"/>
        <w:rPr>
          <w:b/>
        </w:rPr>
      </w:pPr>
      <w:proofErr w:type="gramStart"/>
      <w:r>
        <w:rPr>
          <w:b/>
          <w:i/>
        </w:rPr>
        <w:t>Názvosloví - nejčastěji</w:t>
      </w:r>
      <w:proofErr w:type="gramEnd"/>
      <w:r>
        <w:rPr>
          <w:b/>
          <w:i/>
        </w:rPr>
        <w:t xml:space="preserve"> používaná přídavná jména</w:t>
      </w:r>
    </w:p>
    <w:p w14:paraId="0000003C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r>
        <w:rPr>
          <w:i/>
        </w:rPr>
        <w:t xml:space="preserve">naturalis – </w:t>
      </w:r>
      <w:r>
        <w:t>přírodní</w:t>
      </w:r>
    </w:p>
    <w:p w14:paraId="0000003D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r>
        <w:rPr>
          <w:i/>
        </w:rPr>
        <w:t xml:space="preserve">recens – </w:t>
      </w:r>
      <w:r>
        <w:t>čerstvý</w:t>
      </w:r>
    </w:p>
    <w:p w14:paraId="0000003E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r>
        <w:rPr>
          <w:i/>
        </w:rPr>
        <w:t xml:space="preserve">siccus – </w:t>
      </w:r>
      <w:r>
        <w:t>suchý, sušený</w:t>
      </w:r>
    </w:p>
    <w:p w14:paraId="0000003F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r>
        <w:rPr>
          <w:i/>
        </w:rPr>
        <w:t xml:space="preserve">fluidum – </w:t>
      </w:r>
      <w:r>
        <w:t>tekutý</w:t>
      </w:r>
    </w:p>
    <w:p w14:paraId="00000040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r>
        <w:rPr>
          <w:i/>
        </w:rPr>
        <w:t xml:space="preserve">pulveratus – </w:t>
      </w:r>
      <w:r>
        <w:t>práškovaný</w:t>
      </w:r>
    </w:p>
    <w:p w14:paraId="00000041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r>
        <w:rPr>
          <w:i/>
        </w:rPr>
        <w:t xml:space="preserve">mundatus – </w:t>
      </w:r>
      <w:r>
        <w:t>loupaný</w:t>
      </w:r>
    </w:p>
    <w:p w14:paraId="00000042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r>
        <w:rPr>
          <w:i/>
        </w:rPr>
        <w:t xml:space="preserve">maturus – </w:t>
      </w:r>
      <w:r>
        <w:t xml:space="preserve">zralý </w:t>
      </w:r>
    </w:p>
    <w:p w14:paraId="00000043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r>
        <w:rPr>
          <w:i/>
        </w:rPr>
        <w:t xml:space="preserve">immaturus – </w:t>
      </w:r>
      <w:r>
        <w:t>nezralý</w:t>
      </w:r>
    </w:p>
    <w:p w14:paraId="00000044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r>
        <w:rPr>
          <w:i/>
        </w:rPr>
        <w:lastRenderedPageBreak/>
        <w:t xml:space="preserve">amarus – </w:t>
      </w:r>
      <w:r>
        <w:t>hořký</w:t>
      </w:r>
    </w:p>
    <w:p w14:paraId="00000045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r>
        <w:rPr>
          <w:i/>
        </w:rPr>
        <w:t xml:space="preserve">dulcis – </w:t>
      </w:r>
      <w:r>
        <w:t>sladký</w:t>
      </w:r>
    </w:p>
    <w:p w14:paraId="00000046" w14:textId="77777777" w:rsidR="00296F75" w:rsidRDefault="007A6CAA" w:rsidP="00D37DB5">
      <w:pPr>
        <w:spacing w:before="60"/>
        <w:rPr>
          <w:b/>
          <w:i/>
        </w:rPr>
      </w:pPr>
      <w:r>
        <w:br w:type="page"/>
      </w:r>
      <w:r>
        <w:rPr>
          <w:b/>
          <w:i/>
        </w:rPr>
        <w:lastRenderedPageBreak/>
        <w:t>Přehled farmakologických účinků drog (farmakoterapeutické skupiny)</w:t>
      </w:r>
    </w:p>
    <w:tbl>
      <w:tblPr>
        <w:tblStyle w:val="a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4"/>
        <w:gridCol w:w="6340"/>
      </w:tblGrid>
      <w:tr w:rsidR="00296F75" w14:paraId="29F5A16B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47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abortivum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48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vyvolávající potrat</w:t>
            </w:r>
          </w:p>
        </w:tc>
      </w:tr>
      <w:tr w:rsidR="00296F75" w14:paraId="4F3E506D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49" w14:textId="77777777" w:rsidR="00296F75" w:rsidRPr="00D37DB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</w:pPr>
            <w:r w:rsidRPr="00D37DB5">
              <w:rPr>
                <w:rFonts w:ascii="Times New Roman" w:eastAsia="Times New Roman" w:hAnsi="Times New Roman" w:cs="Times New Roman"/>
              </w:rPr>
              <w:t>adaptogen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4A" w14:textId="77777777" w:rsidR="00296F75" w:rsidRPr="00D37DB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 w:rsidRPr="00D37DB5">
              <w:rPr>
                <w:rFonts w:ascii="Times New Roman" w:eastAsia="Times New Roman" w:hAnsi="Times New Roman" w:cs="Times New Roman"/>
              </w:rPr>
              <w:t>prostředek, který zlepšuje adaptaci lidského organismu na stres jakéhokoliv charakteru, přizpůsobuje organismus na zvýšenou fyzickou a psychickou zátěž</w:t>
            </w:r>
          </w:p>
        </w:tc>
      </w:tr>
      <w:tr w:rsidR="00296F75" w14:paraId="24A0352C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4B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adjuvans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4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podporující, zesilující účinek hlavního léčiva</w:t>
            </w:r>
          </w:p>
        </w:tc>
      </w:tr>
      <w:tr w:rsidR="00296F75" w14:paraId="3124AF14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4D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adstringens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4E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se stahujícím, svíravým účinkem</w:t>
            </w:r>
          </w:p>
        </w:tc>
      </w:tr>
      <w:tr w:rsidR="00296F75" w14:paraId="675D60CA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4F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amarum, amara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5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látky hořké chuti podporující chuť k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jídlu - zvyšují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tvorbu a vylučování trávicích šťáv</w:t>
            </w:r>
          </w:p>
        </w:tc>
      </w:tr>
      <w:tr w:rsidR="00296F75" w14:paraId="04570D03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51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anabolikum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5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podporující asimilační procesy – tvorba stavebních a zásobních látek</w:t>
            </w:r>
          </w:p>
        </w:tc>
      </w:tr>
      <w:tr w:rsidR="00296F75" w14:paraId="1A9AE796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53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analeptikum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54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povzbuzující činnost životně důležitých orgánů (dýchání, oběhový systém)</w:t>
            </w:r>
          </w:p>
        </w:tc>
      </w:tr>
      <w:tr w:rsidR="00296F75" w14:paraId="43B32183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55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analgetikum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56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odstraňující nebo zmírňující pocit bolesti</w:t>
            </w:r>
          </w:p>
          <w:p w14:paraId="00000057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analgetikum-antipyretikum</w:t>
            </w:r>
            <w:r>
              <w:rPr>
                <w:rFonts w:ascii="Times New Roman" w:eastAsia="Times New Roman" w:hAnsi="Times New Roman" w:cs="Times New Roman"/>
              </w:rPr>
              <w:t xml:space="preserve"> – slabé analgetikum, používané pro odstranění slabé bolesti, při horečnatých stavech</w:t>
            </w:r>
          </w:p>
          <w:p w14:paraId="00000058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analgetikum anodynum</w:t>
            </w:r>
            <w:r>
              <w:rPr>
                <w:rFonts w:ascii="Times New Roman" w:eastAsia="Times New Roman" w:hAnsi="Times New Roman" w:cs="Times New Roman"/>
              </w:rPr>
              <w:t xml:space="preserve"> – silné (opioidní) analgetikum</w:t>
            </w:r>
          </w:p>
        </w:tc>
      </w:tr>
      <w:tr w:rsidR="00296F75" w14:paraId="4A196506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59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anestetikum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5A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vyvolávající místní nebo celkové znecitlivění</w:t>
            </w:r>
          </w:p>
        </w:tc>
      </w:tr>
      <w:tr w:rsidR="00296F75" w14:paraId="4B456721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5B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anthelmintikum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5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prostředek proti střevním parazitům </w:t>
            </w:r>
            <w:r w:rsidRPr="005E7110">
              <w:rPr>
                <w:rFonts w:ascii="Times New Roman" w:eastAsia="Times New Roman" w:hAnsi="Times New Roman" w:cs="Times New Roman"/>
              </w:rPr>
              <w:t>a říční slepotě</w:t>
            </w:r>
          </w:p>
        </w:tc>
      </w:tr>
      <w:tr w:rsidR="00296F75" w14:paraId="40922F8F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5D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antianemikum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5E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v léčbě anémie (</w:t>
            </w:r>
            <w:r>
              <w:rPr>
                <w:rFonts w:ascii="Times New Roman" w:eastAsia="Times New Roman" w:hAnsi="Times New Roman" w:cs="Times New Roman"/>
                <w:strike/>
              </w:rPr>
              <w:t>chudokrevnosti</w:t>
            </w:r>
            <w:r>
              <w:rPr>
                <w:rFonts w:ascii="Times New Roman" w:eastAsia="Times New Roman" w:hAnsi="Times New Roman" w:cs="Times New Roman"/>
              </w:rPr>
              <w:t>), podporující krvetvorbu</w:t>
            </w:r>
          </w:p>
        </w:tc>
      </w:tr>
      <w:tr w:rsidR="00296F75" w14:paraId="4337613B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5F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antiarytmikum, antidysrytmikum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6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upravující (normalizující) srdeční rytmus</w:t>
            </w:r>
          </w:p>
        </w:tc>
      </w:tr>
      <w:tr w:rsidR="00296F75" w14:paraId="3E99FDEF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61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antiastmatikum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6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v léčbě astmatu</w:t>
            </w:r>
          </w:p>
        </w:tc>
      </w:tr>
      <w:tr w:rsidR="00296F75" w14:paraId="34AF8A13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63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antidiabetikum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64" w14:textId="5D3528DD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prostředek využívaný v léčbě diabetu </w:t>
            </w:r>
          </w:p>
        </w:tc>
      </w:tr>
      <w:tr w:rsidR="00296F75" w14:paraId="4D50C2FC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65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antidiarrhoikum,</w:t>
            </w:r>
          </w:p>
          <w:p w14:paraId="00000066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antidiaroikum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67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v léčbě průjmových onemocnění</w:t>
            </w:r>
          </w:p>
        </w:tc>
      </w:tr>
      <w:tr w:rsidR="00296F75" w14:paraId="2E550D59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68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antidysmenorrhoikum, emenagogum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69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upravující nepravidelný menstruační cyklus, zmírňující bolestivou menstruaci</w:t>
            </w:r>
          </w:p>
        </w:tc>
      </w:tr>
      <w:tr w:rsidR="00296F75" w14:paraId="0FEDD3F8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6A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antiemetikum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6B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proti zvracení, dávení</w:t>
            </w:r>
          </w:p>
        </w:tc>
      </w:tr>
      <w:tr w:rsidR="00296F75" w14:paraId="31E99342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6C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antiflogistikum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6D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proti zánětlivým projevům</w:t>
            </w:r>
          </w:p>
        </w:tc>
      </w:tr>
      <w:tr w:rsidR="00296F75" w14:paraId="68C30D5C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6E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antihemoroidalia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6F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prostředky podporující hojení hemoroidů</w:t>
            </w:r>
          </w:p>
        </w:tc>
      </w:tr>
      <w:tr w:rsidR="00296F75" w14:paraId="1DE48014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70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antihydrotikum, antihidrotikum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71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snižující vylučování potu</w:t>
            </w:r>
          </w:p>
        </w:tc>
      </w:tr>
      <w:tr w:rsidR="00296F75" w14:paraId="62124A31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72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antihypertonikum, antihypertenzivum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73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léčbě chorobně zvýšeného krevního tlaku</w:t>
            </w:r>
          </w:p>
        </w:tc>
      </w:tr>
      <w:tr w:rsidR="00296F75" w14:paraId="72B52C37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74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antikoagulans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75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zabraňující srážení krve</w:t>
            </w:r>
          </w:p>
        </w:tc>
      </w:tr>
      <w:tr w:rsidR="00296F75" w14:paraId="2B6E21D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76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antimykotikum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77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v léčbě onemocnění způsobených plísněmi a kvasinkami</w:t>
            </w:r>
          </w:p>
        </w:tc>
      </w:tr>
      <w:tr w:rsidR="00296F75" w14:paraId="3B14B8ED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78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antipruriginosum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79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zmírňující svědění</w:t>
            </w:r>
          </w:p>
        </w:tc>
      </w:tr>
      <w:tr w:rsidR="00296F75" w14:paraId="2507400E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7A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antirevmatikum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7B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léčbě zánětů pohybového aparátu, zmírňující zánětlivou reakci</w:t>
            </w:r>
          </w:p>
        </w:tc>
      </w:tr>
      <w:tr w:rsidR="00296F75" w14:paraId="22311867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7C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antiseptikum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7D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ničení choroboplodných zárodků</w:t>
            </w:r>
          </w:p>
        </w:tc>
      </w:tr>
      <w:tr w:rsidR="00296F75" w14:paraId="5081ED8D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7E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antisklerotikum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7F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v léčbě aterosklerózy</w:t>
            </w:r>
          </w:p>
        </w:tc>
      </w:tr>
      <w:tr w:rsidR="00296F75" w14:paraId="76BC7A72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82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antiuratikum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83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v léčbě dny</w:t>
            </w:r>
          </w:p>
        </w:tc>
      </w:tr>
      <w:tr w:rsidR="00296F75" w14:paraId="37B26C90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84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antitusikum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85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proti kašli, snižuje dráždění ke kašli</w:t>
            </w:r>
          </w:p>
        </w:tc>
      </w:tr>
      <w:tr w:rsidR="00296F75" w14:paraId="52FBA19C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86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aromatikum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87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pro zlepšení vůně</w:t>
            </w:r>
          </w:p>
        </w:tc>
      </w:tr>
      <w:tr w:rsidR="00296F75" w14:paraId="1A73BA96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88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balneologikum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89" w14:textId="67C01B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pro léčivé do koupele</w:t>
            </w:r>
          </w:p>
        </w:tc>
      </w:tr>
      <w:tr w:rsidR="00296F75" w14:paraId="64C9C8F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8A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bronchodilatans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8B" w14:textId="4FEAA10F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umožňující rozšíření bronchů, využívaná při léčbě astmatu</w:t>
            </w:r>
          </w:p>
        </w:tc>
      </w:tr>
      <w:tr w:rsidR="00296F75" w14:paraId="2C2F4F3F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8C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cytostatikum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8D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tlumící růst a množení buněk, zejména nádorových</w:t>
            </w:r>
          </w:p>
        </w:tc>
      </w:tr>
      <w:tr w:rsidR="00296F75" w14:paraId="2E000179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8E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derivans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8F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dráždící kůži – způsobuje místní překrvení, snižuje vnímání bolesti, urychluje hojení</w:t>
            </w:r>
          </w:p>
        </w:tc>
      </w:tr>
      <w:tr w:rsidR="00296F75" w14:paraId="514553C6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90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dermatikum, dermatologikum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91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léčbě kožních onemocnění</w:t>
            </w:r>
          </w:p>
        </w:tc>
      </w:tr>
      <w:tr w:rsidR="00296F75" w14:paraId="6BABC472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92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dezinficiens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93" w14:textId="7731ADD0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prostředek užívaný k </w:t>
            </w:r>
            <w:r w:rsidRPr="005E7110">
              <w:rPr>
                <w:rFonts w:ascii="Times New Roman" w:hAnsi="Times New Roman" w:cs="Times New Roman"/>
              </w:rPr>
              <w:t>u</w:t>
            </w:r>
            <w:r w:rsidRPr="005E7110">
              <w:rPr>
                <w:rFonts w:ascii="Times New Roman" w:eastAsia="Times New Roman" w:hAnsi="Times New Roman" w:cs="Times New Roman"/>
              </w:rPr>
              <w:t>smrcení</w:t>
            </w:r>
            <w:r>
              <w:rPr>
                <w:rFonts w:ascii="Times New Roman" w:eastAsia="Times New Roman" w:hAnsi="Times New Roman" w:cs="Times New Roman"/>
              </w:rPr>
              <w:t xml:space="preserve"> mikrobů ve vzduchu a na povrchu předmětů</w:t>
            </w:r>
          </w:p>
        </w:tc>
      </w:tr>
      <w:tr w:rsidR="00296F75" w14:paraId="379C2A5F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94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diaforetikum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95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podporující pocení</w:t>
            </w:r>
          </w:p>
        </w:tc>
      </w:tr>
      <w:tr w:rsidR="00296F75" w14:paraId="7D125A2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96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digestivum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97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látka podporující chuť k jídlu, zvyšující tvorbu a vylučování trávicích šťáv</w:t>
            </w:r>
          </w:p>
        </w:tc>
      </w:tr>
      <w:tr w:rsidR="00296F75" w14:paraId="44194343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98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diuretikum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99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močopudný prostředek</w:t>
            </w:r>
          </w:p>
        </w:tc>
      </w:tr>
      <w:tr w:rsidR="00296F75" w14:paraId="18364B11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9A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emetikum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9B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vyvolávající zvracení</w:t>
            </w:r>
          </w:p>
        </w:tc>
      </w:tr>
      <w:tr w:rsidR="00296F75" w14:paraId="75EA89F6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9C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emoliens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9D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změkčující povrch kůže a sliznic</w:t>
            </w:r>
          </w:p>
        </w:tc>
      </w:tr>
      <w:tr w:rsidR="00296F75" w14:paraId="41BBAAD0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9E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epitelizancia,</w:t>
            </w:r>
          </w:p>
          <w:p w14:paraId="0000009F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granulancia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A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látky, které podporují epitelizaci, granulaci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tkání - příznivě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působí na tkáňové reparační pochody (hojení ran, apod.)</w:t>
            </w:r>
          </w:p>
        </w:tc>
      </w:tr>
      <w:tr w:rsidR="00296F75" w14:paraId="5794BE8F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A1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expektorans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A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podporující vykašlávání</w:t>
            </w:r>
          </w:p>
        </w:tc>
      </w:tr>
      <w:tr w:rsidR="00296F75" w14:paraId="005F5B5B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A3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gargarisma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A4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kloktadlo</w:t>
            </w:r>
          </w:p>
        </w:tc>
      </w:tr>
      <w:tr w:rsidR="00296F75" w14:paraId="654058A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A5" w14:textId="77777777" w:rsidR="00296F75" w:rsidRPr="005E7110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E7110">
              <w:rPr>
                <w:rFonts w:ascii="Times New Roman" w:eastAsia="Times New Roman" w:hAnsi="Times New Roman" w:cs="Times New Roman"/>
                <w:color w:val="000000"/>
                <w:szCs w:val="24"/>
              </w:rPr>
              <w:t>gynekologikum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A6" w14:textId="77777777" w:rsidR="00296F75" w:rsidRPr="005E7110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 w:rsidRPr="005E7110">
              <w:rPr>
                <w:rFonts w:ascii="Times New Roman" w:eastAsia="Times New Roman" w:hAnsi="Times New Roman" w:cs="Times New Roman"/>
              </w:rPr>
              <w:t>Prostředky zmírňující gynekologické obtíže</w:t>
            </w:r>
          </w:p>
        </w:tc>
      </w:tr>
      <w:tr w:rsidR="00296F75" w14:paraId="7095A0AF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A7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hemostatikum, hemostyptikum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A8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podporující zástavu krvácení</w:t>
            </w:r>
          </w:p>
        </w:tc>
      </w:tr>
      <w:tr w:rsidR="00296F75" w14:paraId="374253A2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A9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hepatotonikum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AA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podporující činnost jater</w:t>
            </w:r>
          </w:p>
        </w:tc>
      </w:tr>
      <w:tr w:rsidR="00296F75" w14:paraId="068F43A6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AB" w14:textId="1FE71190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hepatoprotektivum,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A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k prevenci, resp. léčbě jaterních onemocnění, k obnově jaterních funkcí</w:t>
            </w:r>
          </w:p>
        </w:tc>
      </w:tr>
      <w:tr w:rsidR="00296F75" w14:paraId="4122E9F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AD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hypnotikum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AE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vyvolávající spánek, usnadňující usínání</w:t>
            </w:r>
          </w:p>
        </w:tc>
      </w:tr>
      <w:tr w:rsidR="00296F75" w14:paraId="73762DBF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AF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hypotenzivum, hypotonikum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B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snižující krevní tlak</w:t>
            </w:r>
          </w:p>
        </w:tc>
      </w:tr>
      <w:tr w:rsidR="00296F75" w14:paraId="17C5FF1C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B1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cholagogum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B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podporující tvorbu žluči (choleretikum) a vylučování žluči (cholekinetikum)</w:t>
            </w:r>
          </w:p>
        </w:tc>
      </w:tr>
      <w:tr w:rsidR="00296F75" w14:paraId="21D89F6E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B3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insekticidum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B4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proti hmyzu</w:t>
            </w:r>
          </w:p>
        </w:tc>
      </w:tr>
      <w:tr w:rsidR="00296F75" w14:paraId="0E68F2AA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B5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kancerostatikum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B6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zabraňující rozvoji nádorového onemocnění</w:t>
            </w:r>
          </w:p>
        </w:tc>
      </w:tr>
      <w:tr w:rsidR="00296F75" w14:paraId="6B3223F8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B7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kardiakum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B8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léčbě srdečních onemocnění</w:t>
            </w:r>
          </w:p>
        </w:tc>
      </w:tr>
      <w:tr w:rsidR="00296F75" w14:paraId="7D9AD47B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B9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kardiosedativum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BA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zklidňující srdeční činnost</w:t>
            </w:r>
          </w:p>
        </w:tc>
      </w:tr>
      <w:tr w:rsidR="00296F75" w14:paraId="37D66866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BB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kardiotonikum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B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zvyšující, posilující srdeční činnost</w:t>
            </w:r>
          </w:p>
        </w:tc>
      </w:tr>
      <w:tr w:rsidR="00296F75" w14:paraId="376FD251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BD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karminativum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BE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proti nadýmání, plynatosti</w:t>
            </w:r>
          </w:p>
        </w:tc>
      </w:tr>
      <w:tr w:rsidR="00296F75" w14:paraId="57E44F48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BF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korigens, korigencia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C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prostředky upravující vlastnosti léčivých přípravků (chuť, vůně, barva)</w:t>
            </w:r>
          </w:p>
        </w:tc>
      </w:tr>
      <w:tr w:rsidR="00296F75" w14:paraId="6CC25F89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C1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laktagogum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C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zvyšující tvorbu a vylučování mateřského mléka</w:t>
            </w:r>
          </w:p>
        </w:tc>
      </w:tr>
      <w:tr w:rsidR="00296F75" w14:paraId="77D7F790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C3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laxans, laxativum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C4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s projímavým účinkem</w:t>
            </w:r>
          </w:p>
        </w:tc>
      </w:tr>
      <w:tr w:rsidR="00296F75" w14:paraId="334145A0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C5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metabolikum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C6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podporující látkovou výměnu</w:t>
            </w:r>
          </w:p>
        </w:tc>
      </w:tr>
      <w:tr w:rsidR="00296F75" w14:paraId="6A18DDC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C7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miotikum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C8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způsobující miózu = zúžení zorniček</w:t>
            </w:r>
          </w:p>
        </w:tc>
      </w:tr>
      <w:tr w:rsidR="00296F75" w14:paraId="5700B5D1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C9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mucilaginosum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CA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slizotvorný prostředek, tvoří ochranný povlak na sliznicích</w:t>
            </w:r>
          </w:p>
        </w:tc>
      </w:tr>
      <w:tr w:rsidR="00296F75" w14:paraId="514BF84E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CB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mydriatikum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C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způsobující mydriázu = rozšíření zorniček</w:t>
            </w:r>
          </w:p>
        </w:tc>
      </w:tr>
      <w:tr w:rsidR="00296F75" w14:paraId="6A8198F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CD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myorelaxans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CE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látka uvolňující svalové napětí </w:t>
            </w:r>
            <w:r w:rsidRPr="005E7110">
              <w:rPr>
                <w:rFonts w:ascii="Times New Roman" w:eastAsia="Times New Roman" w:hAnsi="Times New Roman" w:cs="Times New Roman"/>
              </w:rPr>
              <w:t>příčně pruhované svaloviny</w:t>
            </w:r>
          </w:p>
        </w:tc>
      </w:tr>
      <w:tr w:rsidR="00296F75" w14:paraId="08D5D9EE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CF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nervinum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D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látky ovlivňující nervovou soustavu ve smyslu zklidnění nebo naopak povzbuzení, stimulace</w:t>
            </w:r>
          </w:p>
        </w:tc>
      </w:tr>
      <w:tr w:rsidR="00296F75" w14:paraId="0F163AA8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D1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obstipans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D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protiprůjmový prostředek</w:t>
            </w:r>
          </w:p>
        </w:tc>
      </w:tr>
      <w:tr w:rsidR="00296F75" w14:paraId="62D50589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D3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oftalmologikum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D4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k léčbě očních onemocnění</w:t>
            </w:r>
          </w:p>
        </w:tc>
      </w:tr>
      <w:tr w:rsidR="00296F75" w14:paraId="2142560D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D5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profylaktikum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D6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prevenci onemocnění</w:t>
            </w:r>
          </w:p>
        </w:tc>
      </w:tr>
      <w:tr w:rsidR="00296F75" w14:paraId="08EBFF2D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D7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roborans, tonikum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D8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látky celkově posilující organismus</w:t>
            </w:r>
          </w:p>
        </w:tc>
      </w:tr>
      <w:tr w:rsidR="00296F75" w14:paraId="60A91BA4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D9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rubefaciens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DA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vyvolávající místní překrvení, zčervenání pokožky – umožňuje rychlejší hojení</w:t>
            </w:r>
          </w:p>
        </w:tc>
      </w:tr>
      <w:tr w:rsidR="00296F75" w14:paraId="5296488E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DB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sedativum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D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se zklidňujícím, tlumivým účinkem</w:t>
            </w:r>
          </w:p>
        </w:tc>
      </w:tr>
      <w:tr w:rsidR="00296F75" w14:paraId="6A6A5197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DD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sekretolytikum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DE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umožňující či podporující rozpouštění hlenu</w:t>
            </w:r>
          </w:p>
        </w:tc>
      </w:tr>
      <w:tr w:rsidR="00296F75" w14:paraId="0BC8FE2D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DF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sekretomotorikum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E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podporující odstranění hlenu (např. vykašlání)</w:t>
            </w:r>
          </w:p>
        </w:tc>
      </w:tr>
      <w:tr w:rsidR="00296F75" w14:paraId="38CBC28A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E1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spasmolytikum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E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látka uvolňující spasmy </w:t>
            </w:r>
            <w:r w:rsidRPr="005E7110">
              <w:rPr>
                <w:rFonts w:ascii="Times New Roman" w:eastAsia="Times New Roman" w:hAnsi="Times New Roman" w:cs="Times New Roman"/>
              </w:rPr>
              <w:t>hl. svaloviny</w:t>
            </w:r>
            <w:r>
              <w:rPr>
                <w:rFonts w:ascii="Times New Roman" w:eastAsia="Times New Roman" w:hAnsi="Times New Roman" w:cs="Times New Roman"/>
              </w:rPr>
              <w:t>, protikřečový prostředek</w:t>
            </w:r>
          </w:p>
        </w:tc>
      </w:tr>
      <w:tr w:rsidR="00296F75" w14:paraId="7BF2F8D4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E3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stimulans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E4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látky povzbuzující zejména psychickou činnost</w:t>
            </w:r>
          </w:p>
        </w:tc>
      </w:tr>
      <w:tr w:rsidR="00296F75" w14:paraId="3340CEE8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E5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stomachikum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E6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látky podporující činnost žaludku (vylučování trávicích šťáv, motorika) a trávení</w:t>
            </w:r>
          </w:p>
        </w:tc>
      </w:tr>
      <w:tr w:rsidR="00296F75" w14:paraId="584E77B7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E7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trombolytikum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E8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rozpouštějící krevní sraženiny (tromby)</w:t>
            </w:r>
          </w:p>
        </w:tc>
      </w:tr>
      <w:tr w:rsidR="00296F75" w14:paraId="555394BA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E9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urologikum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EA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léčbě onemocnění ledvin a močových cest</w:t>
            </w:r>
          </w:p>
        </w:tc>
      </w:tr>
      <w:tr w:rsidR="00296F75" w14:paraId="027D76F8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EB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urodezinficiens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E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dezinfekci močových cest</w:t>
            </w:r>
          </w:p>
        </w:tc>
      </w:tr>
      <w:tr w:rsidR="00296F75" w14:paraId="2249C1F1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ED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uterotonikum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EE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vyvolávající stahy děložního svalstva</w:t>
            </w:r>
          </w:p>
        </w:tc>
      </w:tr>
      <w:tr w:rsidR="00296F75" w14:paraId="02A1F6BA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EF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uterolytikum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F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uvolňující napětí děložního svalstva</w:t>
            </w:r>
          </w:p>
        </w:tc>
      </w:tr>
      <w:tr w:rsidR="00296F75" w14:paraId="1A82DC38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F1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vasodilatans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F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roztahující cévy</w:t>
            </w:r>
          </w:p>
        </w:tc>
      </w:tr>
      <w:tr w:rsidR="00296F75" w14:paraId="29470EFD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F3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vasokonstrigens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F4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stahující, zužující cévy</w:t>
            </w:r>
          </w:p>
        </w:tc>
      </w:tr>
      <w:tr w:rsidR="00296F75" w14:paraId="2616C4B2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F5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venofarmaka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F6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léčbě i prevenci žilních onemocnění</w:t>
            </w:r>
          </w:p>
        </w:tc>
      </w:tr>
      <w:tr w:rsidR="00296F75" w14:paraId="5284B0C3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F7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venotonikum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F8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zvyšující napětí žilní stěny</w:t>
            </w:r>
          </w:p>
        </w:tc>
      </w:tr>
      <w:tr w:rsidR="00296F75" w14:paraId="477E0959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00000F9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vitaminiferum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00000FA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zdroj vitamínů</w:t>
            </w:r>
          </w:p>
        </w:tc>
      </w:tr>
    </w:tbl>
    <w:p w14:paraId="000000FB" w14:textId="77777777" w:rsidR="00296F75" w:rsidRDefault="007A6CAA" w:rsidP="00D37DB5">
      <w:pPr>
        <w:spacing w:before="60"/>
        <w:rPr>
          <w:b/>
          <w:i/>
        </w:rPr>
      </w:pPr>
      <w:r>
        <w:br w:type="page"/>
      </w:r>
    </w:p>
    <w:p w14:paraId="000000FC" w14:textId="77777777" w:rsidR="00296F75" w:rsidRDefault="007A6CAA" w:rsidP="00D37DB5">
      <w:pPr>
        <w:spacing w:before="60" w:after="120"/>
        <w:rPr>
          <w:b/>
          <w:i/>
        </w:rPr>
      </w:pPr>
      <w:r>
        <w:rPr>
          <w:b/>
          <w:i/>
        </w:rPr>
        <w:lastRenderedPageBreak/>
        <w:t>Pěstování a sběr rostlin</w:t>
      </w:r>
    </w:p>
    <w:p w14:paraId="000000FD" w14:textId="77777777" w:rsidR="00296F75" w:rsidRDefault="007A6CAA" w:rsidP="00D37DB5">
      <w:pPr>
        <w:numPr>
          <w:ilvl w:val="0"/>
          <w:numId w:val="23"/>
        </w:numPr>
        <w:spacing w:before="60" w:after="120" w:line="276" w:lineRule="auto"/>
        <w:ind w:left="567"/>
      </w:pPr>
      <w:r>
        <w:t>pěstování léčivek v kulturách</w:t>
      </w:r>
    </w:p>
    <w:p w14:paraId="000000FE" w14:textId="77777777" w:rsidR="00296F75" w:rsidRDefault="007A6CAA" w:rsidP="00D37DB5">
      <w:pPr>
        <w:numPr>
          <w:ilvl w:val="0"/>
          <w:numId w:val="23"/>
        </w:numPr>
        <w:spacing w:before="60" w:after="120" w:line="276" w:lineRule="auto"/>
        <w:ind w:left="567"/>
      </w:pPr>
      <w:r>
        <w:t>sběr divoce rostoucích rostlin</w:t>
      </w:r>
    </w:p>
    <w:p w14:paraId="000000FF" w14:textId="77777777" w:rsidR="00296F75" w:rsidRDefault="007A6CAA" w:rsidP="00D37DB5">
      <w:pPr>
        <w:numPr>
          <w:ilvl w:val="1"/>
          <w:numId w:val="23"/>
        </w:numPr>
        <w:spacing w:before="60" w:after="120" w:line="276" w:lineRule="auto"/>
        <w:ind w:left="1134"/>
      </w:pPr>
      <w:r>
        <w:t>na základě dokonalého určení, bez poškození okolí</w:t>
      </w:r>
    </w:p>
    <w:p w14:paraId="00000100" w14:textId="77777777" w:rsidR="00296F75" w:rsidRDefault="007A6CAA" w:rsidP="00D37DB5">
      <w:pPr>
        <w:numPr>
          <w:ilvl w:val="1"/>
          <w:numId w:val="23"/>
        </w:numPr>
        <w:spacing w:before="60" w:after="120" w:line="276" w:lineRule="auto"/>
        <w:ind w:left="1134"/>
      </w:pPr>
      <w:r>
        <w:t>nesbírat rostliny chráněné a v chráněných oblastech</w:t>
      </w:r>
    </w:p>
    <w:p w14:paraId="00000101" w14:textId="77777777" w:rsidR="00296F75" w:rsidRDefault="007A6CAA" w:rsidP="00D37DB5">
      <w:pPr>
        <w:numPr>
          <w:ilvl w:val="1"/>
          <w:numId w:val="23"/>
        </w:numPr>
        <w:spacing w:before="60" w:after="120" w:line="276" w:lineRule="auto"/>
        <w:ind w:left="1134"/>
      </w:pPr>
      <w:r>
        <w:t>znát správný termín sběru, denní dobu, podmínky</w:t>
      </w:r>
    </w:p>
    <w:p w14:paraId="00000102" w14:textId="77777777" w:rsidR="00296F75" w:rsidRDefault="007A6CAA" w:rsidP="00D37DB5">
      <w:pPr>
        <w:numPr>
          <w:ilvl w:val="1"/>
          <w:numId w:val="23"/>
        </w:numPr>
        <w:spacing w:before="60" w:after="120" w:line="276" w:lineRule="auto"/>
        <w:ind w:left="1134"/>
      </w:pPr>
      <w:r>
        <w:t>sbírat jen zdravé rostliny</w:t>
      </w:r>
    </w:p>
    <w:p w14:paraId="00000103" w14:textId="77777777" w:rsidR="00296F75" w:rsidRDefault="007A6CAA" w:rsidP="00D37DB5">
      <w:pPr>
        <w:spacing w:before="60" w:after="120"/>
      </w:pPr>
      <w:r>
        <w:t xml:space="preserve">   Nasbírané rostliny je třeba neprodleně konzervovat (nejčastěji sušením)</w:t>
      </w:r>
    </w:p>
    <w:p w14:paraId="00000104" w14:textId="77777777" w:rsidR="00296F75" w:rsidRDefault="00296F75" w:rsidP="00D37DB5">
      <w:pPr>
        <w:spacing w:before="60" w:after="120"/>
      </w:pPr>
    </w:p>
    <w:p w14:paraId="00000105" w14:textId="77777777" w:rsidR="00296F75" w:rsidRDefault="007A6CAA" w:rsidP="00D37DB5">
      <w:pPr>
        <w:spacing w:before="60" w:after="120"/>
        <w:rPr>
          <w:b/>
          <w:i/>
        </w:rPr>
      </w:pPr>
      <w:r>
        <w:rPr>
          <w:b/>
          <w:i/>
        </w:rPr>
        <w:t>Sušení a zpracování drog</w:t>
      </w:r>
    </w:p>
    <w:p w14:paraId="00000106" w14:textId="77777777" w:rsidR="00296F75" w:rsidRDefault="007A6CAA" w:rsidP="00D37DB5">
      <w:pPr>
        <w:spacing w:before="60" w:after="120"/>
        <w:ind w:firstLine="207"/>
      </w:pPr>
      <w:r>
        <w:t>Je nutné znát a dodržovat:</w:t>
      </w:r>
    </w:p>
    <w:p w14:paraId="00000107" w14:textId="22142ADA" w:rsidR="00296F75" w:rsidRDefault="007A6CAA" w:rsidP="00D37DB5">
      <w:pPr>
        <w:numPr>
          <w:ilvl w:val="0"/>
          <w:numId w:val="5"/>
        </w:numPr>
        <w:spacing w:before="60" w:after="120" w:line="276" w:lineRule="auto"/>
        <w:ind w:left="567"/>
      </w:pPr>
      <w:r>
        <w:t xml:space="preserve">teplotu sušení (př. siličné drogy do </w:t>
      </w:r>
      <w:r w:rsidR="005E7110">
        <w:t>40 °C</w:t>
      </w:r>
      <w:r>
        <w:t>)</w:t>
      </w:r>
    </w:p>
    <w:p w14:paraId="00000108" w14:textId="77777777" w:rsidR="00296F75" w:rsidRDefault="007A6CAA" w:rsidP="00D37DB5">
      <w:pPr>
        <w:numPr>
          <w:ilvl w:val="0"/>
          <w:numId w:val="5"/>
        </w:numPr>
        <w:spacing w:before="60" w:after="120" w:line="276" w:lineRule="auto"/>
        <w:ind w:left="567"/>
      </w:pPr>
      <w:r>
        <w:t>způsob sušení</w:t>
      </w:r>
    </w:p>
    <w:p w14:paraId="00000109" w14:textId="77777777" w:rsidR="00296F75" w:rsidRDefault="007A6CAA" w:rsidP="00D37DB5">
      <w:pPr>
        <w:numPr>
          <w:ilvl w:val="0"/>
          <w:numId w:val="5"/>
        </w:numPr>
        <w:spacing w:before="60" w:after="120" w:line="276" w:lineRule="auto"/>
        <w:ind w:left="567"/>
      </w:pPr>
      <w:r>
        <w:t>délku sušení</w:t>
      </w:r>
    </w:p>
    <w:p w14:paraId="0000010A" w14:textId="77777777" w:rsidR="00296F75" w:rsidRDefault="007A6CAA" w:rsidP="00D37DB5">
      <w:pPr>
        <w:numPr>
          <w:ilvl w:val="0"/>
          <w:numId w:val="5"/>
        </w:numPr>
        <w:spacing w:before="60" w:after="120" w:line="276" w:lineRule="auto"/>
        <w:ind w:left="567"/>
      </w:pPr>
      <w:r>
        <w:t>způsob skladování (př. alkaloidní drogy zpracovávat a skladovat odděleně od ostatních)</w:t>
      </w:r>
    </w:p>
    <w:p w14:paraId="0000010B" w14:textId="77777777" w:rsidR="00296F75" w:rsidRDefault="007A6CAA" w:rsidP="00D37DB5">
      <w:pPr>
        <w:numPr>
          <w:ilvl w:val="0"/>
          <w:numId w:val="5"/>
        </w:numPr>
        <w:spacing w:before="60" w:after="120" w:line="276" w:lineRule="auto"/>
        <w:ind w:left="567"/>
      </w:pPr>
      <w:r>
        <w:t>správné označení</w:t>
      </w:r>
    </w:p>
    <w:p w14:paraId="0000010C" w14:textId="77777777" w:rsidR="00296F75" w:rsidRDefault="007A6CAA" w:rsidP="00D37DB5">
      <w:pPr>
        <w:spacing w:before="60" w:after="120"/>
      </w:pPr>
      <w:r>
        <w:t>Změna barvy při sušení:</w:t>
      </w:r>
    </w:p>
    <w:p w14:paraId="0000010D" w14:textId="77777777" w:rsidR="00296F75" w:rsidRDefault="007A6CAA" w:rsidP="00D37DB5">
      <w:pPr>
        <w:numPr>
          <w:ilvl w:val="0"/>
          <w:numId w:val="6"/>
        </w:numPr>
        <w:spacing w:before="60" w:after="120" w:line="276" w:lineRule="auto"/>
        <w:ind w:left="567"/>
      </w:pPr>
      <w:r>
        <w:t>rostliny s neutrální buněčnou šťávou mění svou barvu jen nepatrně</w:t>
      </w:r>
    </w:p>
    <w:p w14:paraId="0000010E" w14:textId="77777777" w:rsidR="00296F75" w:rsidRDefault="007A6CAA" w:rsidP="00D37DB5">
      <w:pPr>
        <w:numPr>
          <w:ilvl w:val="0"/>
          <w:numId w:val="6"/>
        </w:numPr>
        <w:spacing w:before="60" w:after="120" w:line="276" w:lineRule="auto"/>
        <w:ind w:left="567"/>
      </w:pPr>
      <w:r>
        <w:t>rostliny s kyselou buněčnou šťávou rychle tmavnou</w:t>
      </w:r>
    </w:p>
    <w:p w14:paraId="0000010F" w14:textId="77777777" w:rsidR="00296F75" w:rsidRDefault="007A6CAA" w:rsidP="00D37DB5">
      <w:pPr>
        <w:numPr>
          <w:ilvl w:val="0"/>
          <w:numId w:val="6"/>
        </w:numPr>
        <w:spacing w:before="60" w:after="120" w:line="276" w:lineRule="auto"/>
        <w:ind w:left="567"/>
      </w:pPr>
      <w:r>
        <w:t>květy s obsahem antokyanů se mění z růžové a červené na fialovou či modrou.</w:t>
      </w:r>
    </w:p>
    <w:p w14:paraId="00000110" w14:textId="77777777" w:rsidR="00296F75" w:rsidRDefault="00296F75" w:rsidP="00D37DB5">
      <w:pPr>
        <w:spacing w:before="60" w:after="120"/>
      </w:pPr>
    </w:p>
    <w:p w14:paraId="00000111" w14:textId="77777777" w:rsidR="00296F75" w:rsidRDefault="007A6CAA" w:rsidP="00D37DB5">
      <w:pPr>
        <w:spacing w:before="60" w:after="120"/>
        <w:rPr>
          <w:b/>
          <w:i/>
        </w:rPr>
      </w:pPr>
      <w:r>
        <w:rPr>
          <w:b/>
          <w:i/>
        </w:rPr>
        <w:t>Zkoušení drog</w:t>
      </w:r>
    </w:p>
    <w:p w14:paraId="00000112" w14:textId="77777777" w:rsidR="00296F75" w:rsidRDefault="007A6CAA" w:rsidP="00D37DB5">
      <w:pPr>
        <w:numPr>
          <w:ilvl w:val="0"/>
          <w:numId w:val="8"/>
        </w:numPr>
        <w:spacing w:before="60" w:after="120" w:line="276" w:lineRule="auto"/>
        <w:ind w:left="567"/>
      </w:pPr>
      <w:r>
        <w:t>řídíme se požadavky lékopisu (ČL 2017, příp. starších verzí) či jiných závazných norem (ČN, EN)</w:t>
      </w:r>
    </w:p>
    <w:p w14:paraId="00000113" w14:textId="77777777" w:rsidR="00296F75" w:rsidRDefault="007A6CAA" w:rsidP="00D37DB5">
      <w:pPr>
        <w:numPr>
          <w:ilvl w:val="1"/>
          <w:numId w:val="8"/>
        </w:numPr>
        <w:spacing w:before="60" w:after="120" w:line="276" w:lineRule="auto"/>
        <w:ind w:left="1134"/>
      </w:pPr>
      <w:r>
        <w:t>zkoušky totožnosti</w:t>
      </w:r>
    </w:p>
    <w:p w14:paraId="00000114" w14:textId="77777777" w:rsidR="00296F75" w:rsidRDefault="007A6CAA" w:rsidP="00D37DB5">
      <w:pPr>
        <w:numPr>
          <w:ilvl w:val="1"/>
          <w:numId w:val="8"/>
        </w:numPr>
        <w:spacing w:before="60" w:after="120" w:line="276" w:lineRule="auto"/>
        <w:ind w:left="1134"/>
      </w:pPr>
      <w:r>
        <w:t>zkoušky na čistotu</w:t>
      </w:r>
    </w:p>
    <w:p w14:paraId="00000115" w14:textId="77777777" w:rsidR="00296F75" w:rsidRDefault="007A6CAA" w:rsidP="00D37DB5">
      <w:pPr>
        <w:numPr>
          <w:ilvl w:val="1"/>
          <w:numId w:val="8"/>
        </w:numPr>
        <w:spacing w:before="60" w:after="120" w:line="276" w:lineRule="auto"/>
        <w:ind w:left="1134"/>
      </w:pPr>
      <w:r>
        <w:t>stanovení obsahu</w:t>
      </w:r>
    </w:p>
    <w:p w14:paraId="00000116" w14:textId="77777777" w:rsidR="00296F75" w:rsidRDefault="007A6CAA" w:rsidP="00D37DB5">
      <w:pPr>
        <w:spacing w:before="60" w:after="120"/>
      </w:pPr>
      <w:r>
        <w:t>Důležitý je správný odběr vzorku</w:t>
      </w:r>
    </w:p>
    <w:p w14:paraId="00000117" w14:textId="77777777" w:rsidR="00296F75" w:rsidRDefault="00296F75" w:rsidP="00D37DB5">
      <w:pPr>
        <w:spacing w:before="60" w:after="120"/>
        <w:rPr>
          <w:b/>
          <w:i/>
        </w:rPr>
      </w:pPr>
    </w:p>
    <w:p w14:paraId="00000118" w14:textId="77777777" w:rsidR="00296F75" w:rsidRDefault="007A6CAA" w:rsidP="00D37DB5">
      <w:pPr>
        <w:spacing w:before="60" w:after="120"/>
        <w:rPr>
          <w:b/>
          <w:i/>
        </w:rPr>
      </w:pPr>
      <w:r>
        <w:rPr>
          <w:b/>
          <w:i/>
        </w:rPr>
        <w:t>Zkoušky totožnosti</w:t>
      </w:r>
    </w:p>
    <w:p w14:paraId="00000119" w14:textId="77777777" w:rsidR="00296F75" w:rsidRDefault="007A6CAA" w:rsidP="00D37DB5">
      <w:pPr>
        <w:numPr>
          <w:ilvl w:val="0"/>
          <w:numId w:val="11"/>
        </w:numPr>
        <w:spacing w:before="60" w:after="120" w:line="276" w:lineRule="auto"/>
        <w:ind w:left="567"/>
      </w:pPr>
      <w:r>
        <w:t xml:space="preserve">smyslové (organoleptické) </w:t>
      </w:r>
      <w:proofErr w:type="gramStart"/>
      <w:r>
        <w:t>zkoušky - využíváme</w:t>
      </w:r>
      <w:proofErr w:type="gramEnd"/>
      <w:r>
        <w:t xml:space="preserve"> naše smysly (čich, zrak, hmat; chuť pouze výjimečně)</w:t>
      </w:r>
    </w:p>
    <w:p w14:paraId="0000011A" w14:textId="77777777" w:rsidR="00296F75" w:rsidRDefault="007A6CAA" w:rsidP="00D37DB5">
      <w:pPr>
        <w:numPr>
          <w:ilvl w:val="0"/>
          <w:numId w:val="11"/>
        </w:numPr>
        <w:spacing w:before="60" w:after="120" w:line="276" w:lineRule="auto"/>
        <w:ind w:left="567"/>
      </w:pPr>
      <w:r>
        <w:t>mikroskopické určení drogy – definujeme základní anatomickou stavbu rostlinného orgánu, zaměřujeme se na charakteristické znaky</w:t>
      </w:r>
    </w:p>
    <w:p w14:paraId="0000011B" w14:textId="77777777" w:rsidR="00296F75" w:rsidRDefault="007A6CAA" w:rsidP="00D37DB5">
      <w:pPr>
        <w:numPr>
          <w:ilvl w:val="0"/>
          <w:numId w:val="11"/>
        </w:numPr>
        <w:spacing w:before="60" w:after="120" w:line="276" w:lineRule="auto"/>
        <w:ind w:left="567"/>
      </w:pPr>
      <w:r>
        <w:lastRenderedPageBreak/>
        <w:t xml:space="preserve">fyzikálně-chemické </w:t>
      </w:r>
      <w:proofErr w:type="gramStart"/>
      <w:r>
        <w:t>metody - jednoduché</w:t>
      </w:r>
      <w:proofErr w:type="gramEnd"/>
      <w:r>
        <w:t xml:space="preserve"> chemické reakce nebo tenkovrstvá chromatografie, instrumentální metody (spektrální metody, HPLC, GC)</w:t>
      </w:r>
    </w:p>
    <w:p w14:paraId="0000011C" w14:textId="77777777" w:rsidR="00296F75" w:rsidRDefault="00296F75" w:rsidP="00D37DB5">
      <w:pPr>
        <w:spacing w:before="60" w:after="120"/>
        <w:rPr>
          <w:b/>
          <w:i/>
        </w:rPr>
      </w:pPr>
    </w:p>
    <w:p w14:paraId="0000011D" w14:textId="77777777" w:rsidR="00296F75" w:rsidRDefault="007A6CAA" w:rsidP="00D37DB5">
      <w:pPr>
        <w:spacing w:before="60" w:after="120"/>
        <w:rPr>
          <w:b/>
          <w:i/>
        </w:rPr>
      </w:pPr>
      <w:r>
        <w:rPr>
          <w:b/>
          <w:i/>
        </w:rPr>
        <w:t>Zkoušky na čistotu</w:t>
      </w:r>
    </w:p>
    <w:p w14:paraId="0000011E" w14:textId="77777777" w:rsidR="00296F75" w:rsidRDefault="007A6CAA" w:rsidP="00D37DB5">
      <w:pPr>
        <w:numPr>
          <w:ilvl w:val="0"/>
          <w:numId w:val="13"/>
        </w:numPr>
        <w:spacing w:before="60" w:after="120" w:line="276" w:lineRule="auto"/>
        <w:ind w:left="567"/>
      </w:pPr>
      <w:r>
        <w:t>cizí příměsi</w:t>
      </w:r>
    </w:p>
    <w:p w14:paraId="0000011F" w14:textId="77777777" w:rsidR="00296F75" w:rsidRDefault="007A6CAA" w:rsidP="00D37DB5">
      <w:pPr>
        <w:numPr>
          <w:ilvl w:val="0"/>
          <w:numId w:val="13"/>
        </w:numPr>
        <w:spacing w:before="60" w:after="120" w:line="276" w:lineRule="auto"/>
        <w:ind w:left="567"/>
      </w:pPr>
      <w:r>
        <w:t>ztráta sušením</w:t>
      </w:r>
    </w:p>
    <w:p w14:paraId="00000120" w14:textId="77777777" w:rsidR="00296F75" w:rsidRDefault="007A6CAA" w:rsidP="00D37DB5">
      <w:pPr>
        <w:numPr>
          <w:ilvl w:val="0"/>
          <w:numId w:val="13"/>
        </w:numPr>
        <w:spacing w:before="60" w:after="120" w:line="276" w:lineRule="auto"/>
        <w:ind w:left="567"/>
      </w:pPr>
      <w:r>
        <w:t>celkový popel</w:t>
      </w:r>
    </w:p>
    <w:p w14:paraId="00000121" w14:textId="77777777" w:rsidR="00296F75" w:rsidRDefault="007A6CAA" w:rsidP="00D37DB5">
      <w:pPr>
        <w:numPr>
          <w:ilvl w:val="0"/>
          <w:numId w:val="13"/>
        </w:numPr>
        <w:spacing w:before="60" w:after="120" w:line="276" w:lineRule="auto"/>
        <w:ind w:left="567"/>
      </w:pPr>
      <w:r>
        <w:t>popel nerozpustný v HCl</w:t>
      </w:r>
    </w:p>
    <w:p w14:paraId="00000122" w14:textId="77777777" w:rsidR="00296F75" w:rsidRDefault="007A6CAA" w:rsidP="00D37DB5">
      <w:pPr>
        <w:numPr>
          <w:ilvl w:val="0"/>
          <w:numId w:val="13"/>
        </w:numPr>
        <w:spacing w:before="60" w:after="120" w:line="276" w:lineRule="auto"/>
        <w:ind w:left="567"/>
      </w:pPr>
      <w:r>
        <w:t>optická otáčivost</w:t>
      </w:r>
    </w:p>
    <w:p w14:paraId="00000123" w14:textId="77777777" w:rsidR="00296F75" w:rsidRDefault="007A6CAA" w:rsidP="00D37DB5">
      <w:pPr>
        <w:numPr>
          <w:ilvl w:val="0"/>
          <w:numId w:val="13"/>
        </w:numPr>
        <w:spacing w:before="60" w:after="120" w:line="276" w:lineRule="auto"/>
        <w:ind w:left="567"/>
      </w:pPr>
      <w:r>
        <w:t>index lomu</w:t>
      </w:r>
    </w:p>
    <w:p w14:paraId="00000124" w14:textId="77777777" w:rsidR="00296F75" w:rsidRDefault="00296F75" w:rsidP="00D37DB5">
      <w:pPr>
        <w:spacing w:before="60" w:after="120"/>
        <w:rPr>
          <w:b/>
          <w:i/>
        </w:rPr>
      </w:pPr>
    </w:p>
    <w:p w14:paraId="00000125" w14:textId="77777777" w:rsidR="00296F75" w:rsidRDefault="007A6CAA" w:rsidP="00D37DB5">
      <w:pPr>
        <w:spacing w:before="60" w:after="120"/>
        <w:rPr>
          <w:b/>
          <w:i/>
        </w:rPr>
      </w:pPr>
      <w:r>
        <w:rPr>
          <w:b/>
          <w:i/>
        </w:rPr>
        <w:t>Stanovení obsahu</w:t>
      </w:r>
    </w:p>
    <w:p w14:paraId="00000126" w14:textId="77777777" w:rsidR="00296F75" w:rsidRDefault="007A6CAA" w:rsidP="00D37DB5">
      <w:pPr>
        <w:numPr>
          <w:ilvl w:val="0"/>
          <w:numId w:val="15"/>
        </w:numPr>
        <w:spacing w:before="60" w:after="120" w:line="276" w:lineRule="auto"/>
        <w:ind w:left="567"/>
      </w:pPr>
      <w:r>
        <w:t>kolorimetrické metody</w:t>
      </w:r>
    </w:p>
    <w:p w14:paraId="00000127" w14:textId="77777777" w:rsidR="00296F75" w:rsidRDefault="007A6CAA" w:rsidP="00D37DB5">
      <w:pPr>
        <w:numPr>
          <w:ilvl w:val="0"/>
          <w:numId w:val="15"/>
        </w:numPr>
        <w:spacing w:before="60" w:after="120" w:line="276" w:lineRule="auto"/>
        <w:ind w:left="567"/>
      </w:pPr>
      <w:r>
        <w:t>gravimetrické metody</w:t>
      </w:r>
    </w:p>
    <w:p w14:paraId="00000128" w14:textId="77777777" w:rsidR="00296F75" w:rsidRDefault="007A6CAA" w:rsidP="00D37DB5">
      <w:pPr>
        <w:numPr>
          <w:ilvl w:val="0"/>
          <w:numId w:val="15"/>
        </w:numPr>
        <w:spacing w:before="60" w:after="120" w:line="276" w:lineRule="auto"/>
        <w:ind w:left="567"/>
      </w:pPr>
      <w:r>
        <w:t>titrační metody</w:t>
      </w:r>
    </w:p>
    <w:p w14:paraId="00000129" w14:textId="77777777" w:rsidR="00296F75" w:rsidRDefault="007A6CAA" w:rsidP="00D37DB5">
      <w:pPr>
        <w:numPr>
          <w:ilvl w:val="0"/>
          <w:numId w:val="15"/>
        </w:numPr>
        <w:spacing w:before="60" w:after="120" w:line="276" w:lineRule="auto"/>
        <w:ind w:left="567"/>
      </w:pPr>
      <w:r>
        <w:t>biologické metody</w:t>
      </w:r>
    </w:p>
    <w:p w14:paraId="0000012A" w14:textId="77777777" w:rsidR="00296F75" w:rsidRDefault="007A6CAA" w:rsidP="00D37DB5">
      <w:pPr>
        <w:numPr>
          <w:ilvl w:val="0"/>
          <w:numId w:val="15"/>
        </w:numPr>
        <w:spacing w:before="60" w:after="120" w:line="276" w:lineRule="auto"/>
        <w:ind w:left="567"/>
      </w:pPr>
      <w:r>
        <w:t>HPLC, GC</w:t>
      </w:r>
    </w:p>
    <w:p w14:paraId="0000012B" w14:textId="77777777" w:rsidR="00296F75" w:rsidRDefault="007A6CAA" w:rsidP="00D37DB5">
      <w:pPr>
        <w:rPr>
          <w:b/>
          <w:i/>
          <w:sz w:val="28"/>
          <w:szCs w:val="28"/>
        </w:rPr>
      </w:pPr>
      <w:r>
        <w:br w:type="page"/>
      </w:r>
    </w:p>
    <w:p w14:paraId="0000012C" w14:textId="77777777" w:rsidR="00296F75" w:rsidRDefault="00296F75" w:rsidP="00D37DB5">
      <w:pPr>
        <w:spacing w:before="60" w:after="120"/>
        <w:rPr>
          <w:b/>
          <w:i/>
          <w:sz w:val="28"/>
          <w:szCs w:val="28"/>
        </w:rPr>
      </w:pPr>
    </w:p>
    <w:p w14:paraId="0000012D" w14:textId="77777777" w:rsidR="00296F75" w:rsidRDefault="007A6CAA" w:rsidP="00D37DB5">
      <w:pPr>
        <w:spacing w:before="6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Příprava mikroskopických preparátů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3253424</wp:posOffset>
            </wp:positionH>
            <wp:positionV relativeFrom="paragraph">
              <wp:posOffset>193656</wp:posOffset>
            </wp:positionV>
            <wp:extent cx="2830830" cy="2043430"/>
            <wp:effectExtent l="0" t="0" r="0" b="0"/>
            <wp:wrapSquare wrapText="bothSides" distT="0" distB="0" distL="114300" distR="114300"/>
            <wp:docPr id="44036" name="image1.png" descr="sm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me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04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12E" w14:textId="77777777" w:rsidR="00296F75" w:rsidRDefault="007A6CAA" w:rsidP="00D37DB5">
      <w:pPr>
        <w:numPr>
          <w:ilvl w:val="0"/>
          <w:numId w:val="17"/>
        </w:numPr>
        <w:spacing w:before="60" w:after="120" w:line="276" w:lineRule="auto"/>
      </w:pPr>
      <w:r>
        <w:t>dočasné mikroskopické preparáty</w:t>
      </w:r>
    </w:p>
    <w:p w14:paraId="0000012F" w14:textId="77777777" w:rsidR="00296F75" w:rsidRDefault="007A6CAA" w:rsidP="00D37DB5">
      <w:pPr>
        <w:numPr>
          <w:ilvl w:val="1"/>
          <w:numId w:val="17"/>
        </w:numPr>
        <w:spacing w:before="60" w:after="120" w:line="276" w:lineRule="auto"/>
      </w:pPr>
      <w:r>
        <w:t>nativní i barvené</w:t>
      </w:r>
    </w:p>
    <w:p w14:paraId="00000130" w14:textId="77777777" w:rsidR="00296F75" w:rsidRDefault="007A6CAA" w:rsidP="00D37DB5">
      <w:pPr>
        <w:numPr>
          <w:ilvl w:val="0"/>
          <w:numId w:val="17"/>
        </w:numPr>
        <w:spacing w:before="60" w:after="120" w:line="276" w:lineRule="auto"/>
      </w:pPr>
      <w:r>
        <w:t>trvalé mikroskopické preparáty</w:t>
      </w:r>
    </w:p>
    <w:p w14:paraId="00000131" w14:textId="77777777" w:rsidR="00296F75" w:rsidRDefault="007A6CAA" w:rsidP="00D37DB5">
      <w:pPr>
        <w:numPr>
          <w:ilvl w:val="0"/>
          <w:numId w:val="17"/>
        </w:numPr>
        <w:spacing w:before="60" w:after="120" w:line="276" w:lineRule="auto"/>
      </w:pPr>
      <w:proofErr w:type="gramStart"/>
      <w:r>
        <w:t>řezy - kůry</w:t>
      </w:r>
      <w:proofErr w:type="gramEnd"/>
      <w:r>
        <w:t>, dřevo</w:t>
      </w:r>
    </w:p>
    <w:p w14:paraId="00000132" w14:textId="77777777" w:rsidR="00296F75" w:rsidRDefault="007A6CAA" w:rsidP="00D37DB5">
      <w:pPr>
        <w:numPr>
          <w:ilvl w:val="1"/>
          <w:numId w:val="17"/>
        </w:numPr>
        <w:spacing w:before="60" w:after="120" w:line="276" w:lineRule="auto"/>
      </w:pPr>
      <w:r>
        <w:t>transverzální (příčný)</w:t>
      </w:r>
    </w:p>
    <w:p w14:paraId="00000133" w14:textId="77777777" w:rsidR="00296F75" w:rsidRDefault="007A6CAA" w:rsidP="00D37DB5">
      <w:pPr>
        <w:numPr>
          <w:ilvl w:val="1"/>
          <w:numId w:val="17"/>
        </w:numPr>
        <w:spacing w:before="60" w:after="120" w:line="276" w:lineRule="auto"/>
      </w:pPr>
      <w:r>
        <w:t>tangenciální (podélný)</w:t>
      </w:r>
    </w:p>
    <w:p w14:paraId="00000134" w14:textId="77777777" w:rsidR="00296F75" w:rsidRDefault="007A6CAA" w:rsidP="00D37DB5">
      <w:pPr>
        <w:numPr>
          <w:ilvl w:val="1"/>
          <w:numId w:val="17"/>
        </w:numPr>
        <w:spacing w:before="60" w:after="120" w:line="276" w:lineRule="auto"/>
      </w:pPr>
      <w:r>
        <w:t>radiální (poloměrový)</w:t>
      </w:r>
    </w:p>
    <w:p w14:paraId="00000135" w14:textId="77777777" w:rsidR="00296F75" w:rsidRDefault="007A6CAA" w:rsidP="00D37DB5">
      <w:pPr>
        <w:numPr>
          <w:ilvl w:val="0"/>
          <w:numId w:val="17"/>
        </w:numPr>
        <w:spacing w:before="60" w:after="120" w:line="276" w:lineRule="auto"/>
      </w:pPr>
      <w:r>
        <w:t>plošné preparáty (paradermální) – listy, květy</w:t>
      </w:r>
    </w:p>
    <w:p w14:paraId="00000136" w14:textId="77777777" w:rsidR="00296F75" w:rsidRDefault="00296F75" w:rsidP="00D37DB5">
      <w:pPr>
        <w:spacing w:before="60" w:after="120" w:line="276" w:lineRule="auto"/>
      </w:pPr>
    </w:p>
    <w:p w14:paraId="00000137" w14:textId="77777777" w:rsidR="00296F75" w:rsidRDefault="007A6CAA" w:rsidP="00D37DB5">
      <w:pPr>
        <w:numPr>
          <w:ilvl w:val="0"/>
          <w:numId w:val="19"/>
        </w:numPr>
        <w:spacing w:before="60" w:after="120" w:line="276" w:lineRule="auto"/>
      </w:pPr>
      <w:r>
        <w:t>Způsoby řezání</w:t>
      </w:r>
    </w:p>
    <w:p w14:paraId="00000138" w14:textId="77777777" w:rsidR="00296F75" w:rsidRDefault="007A6CAA" w:rsidP="00D37DB5">
      <w:pPr>
        <w:numPr>
          <w:ilvl w:val="1"/>
          <w:numId w:val="19"/>
        </w:numPr>
        <w:spacing w:before="60" w:after="120" w:line="276" w:lineRule="auto"/>
      </w:pPr>
      <w:r>
        <w:t>ruční – žiletka, skalpel</w:t>
      </w:r>
    </w:p>
    <w:p w14:paraId="00000139" w14:textId="77777777" w:rsidR="00296F75" w:rsidRDefault="007A6CAA" w:rsidP="00D37DB5">
      <w:pPr>
        <w:numPr>
          <w:ilvl w:val="1"/>
          <w:numId w:val="19"/>
        </w:numPr>
        <w:spacing w:before="60" w:after="120" w:line="276" w:lineRule="auto"/>
      </w:pPr>
      <w:r>
        <w:t>pomocí mikrotomu</w:t>
      </w:r>
    </w:p>
    <w:p w14:paraId="0000013A" w14:textId="77777777" w:rsidR="00296F75" w:rsidRDefault="007A6CAA" w:rsidP="00D37DB5">
      <w:pPr>
        <w:numPr>
          <w:ilvl w:val="2"/>
          <w:numId w:val="19"/>
        </w:numPr>
        <w:spacing w:before="60" w:after="120" w:line="276" w:lineRule="auto"/>
      </w:pPr>
      <w:r>
        <w:t>mikrotom sáňkový</w:t>
      </w:r>
    </w:p>
    <w:p w14:paraId="0000013B" w14:textId="77777777" w:rsidR="00296F75" w:rsidRDefault="007A6CAA" w:rsidP="00D37DB5">
      <w:pPr>
        <w:numPr>
          <w:ilvl w:val="2"/>
          <w:numId w:val="19"/>
        </w:numPr>
        <w:spacing w:before="60" w:after="120" w:line="276" w:lineRule="auto"/>
      </w:pPr>
      <w:r>
        <w:t>mikrotom rotační</w:t>
      </w:r>
    </w:p>
    <w:p w14:paraId="0000013C" w14:textId="77777777" w:rsidR="00296F75" w:rsidRDefault="007A6CAA" w:rsidP="00D37DB5">
      <w:pPr>
        <w:numPr>
          <w:ilvl w:val="2"/>
          <w:numId w:val="19"/>
        </w:numPr>
        <w:spacing w:before="60" w:after="120" w:line="276" w:lineRule="auto"/>
      </w:pPr>
      <w:r>
        <w:t>mikrotom zmrazovací</w:t>
      </w:r>
    </w:p>
    <w:p w14:paraId="0000013D" w14:textId="77777777" w:rsidR="00296F75" w:rsidRDefault="00296F75" w:rsidP="00D37DB5">
      <w:pPr>
        <w:spacing w:before="60"/>
        <w:rPr>
          <w:b/>
          <w:i/>
        </w:rPr>
      </w:pPr>
    </w:p>
    <w:p w14:paraId="0000013E" w14:textId="77777777" w:rsidR="00296F75" w:rsidRDefault="007A6CAA" w:rsidP="00D37DB5">
      <w:pPr>
        <w:spacing w:before="60"/>
        <w:rPr>
          <w:b/>
          <w:i/>
        </w:rPr>
      </w:pPr>
      <w:r>
        <w:rPr>
          <w:b/>
          <w:i/>
        </w:rPr>
        <w:t>Postup přípravy trvalého preparátu</w:t>
      </w:r>
    </w:p>
    <w:p w14:paraId="0000013F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změkčení a konzervace</w:t>
      </w:r>
    </w:p>
    <w:p w14:paraId="00000140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alkohol-glycerolová směs, chlordioxid v kyselině octové, formaldehyd</w:t>
      </w:r>
    </w:p>
    <w:p w14:paraId="00000141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fixace</w:t>
      </w:r>
    </w:p>
    <w:p w14:paraId="00000142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okamžité zastavení životních pochodů</w:t>
      </w:r>
    </w:p>
    <w:p w14:paraId="00000143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 xml:space="preserve">fixační směsi – FAA </w:t>
      </w:r>
      <w:r w:rsidRPr="005E7110">
        <w:t>(formaldehyd, ledová kyselina octová, 50-70% alkohol v poměru 18|:1:1), kys</w:t>
      </w:r>
      <w:r>
        <w:t xml:space="preserve">elina chromová </w:t>
      </w:r>
    </w:p>
    <w:p w14:paraId="00000144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vyjasnění</w:t>
      </w:r>
    </w:p>
    <w:p w14:paraId="00000145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chloralhydrát, peroxid vodíku, glycerol</w:t>
      </w:r>
    </w:p>
    <w:p w14:paraId="00000146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zpevnění objektu</w:t>
      </w:r>
    </w:p>
    <w:p w14:paraId="00000147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dehydratace alkoholovou řadou</w:t>
      </w:r>
    </w:p>
    <w:p w14:paraId="00000148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zalévání do parafinu</w:t>
      </w:r>
    </w:p>
    <w:p w14:paraId="00000149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zalévání do želatiny</w:t>
      </w:r>
    </w:p>
    <w:p w14:paraId="0000014A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zmrazování</w:t>
      </w:r>
    </w:p>
    <w:p w14:paraId="0000014B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řezání a lepení</w:t>
      </w:r>
    </w:p>
    <w:p w14:paraId="0000014C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lastRenderedPageBreak/>
        <w:t>lepíme směsí bílku a glycerolu 1:1</w:t>
      </w:r>
    </w:p>
    <w:p w14:paraId="0000014D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barvení</w:t>
      </w:r>
    </w:p>
    <w:p w14:paraId="0000014E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před barvením musíme odstranit parafin zavodněním alkoholovou řadou</w:t>
      </w:r>
    </w:p>
    <w:p w14:paraId="0000014F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podle postupu rozlišujeme barvení</w:t>
      </w:r>
    </w:p>
    <w:p w14:paraId="00000150" w14:textId="77777777" w:rsidR="00296F75" w:rsidRDefault="007A6CAA" w:rsidP="00D37DB5">
      <w:pPr>
        <w:numPr>
          <w:ilvl w:val="2"/>
          <w:numId w:val="21"/>
        </w:numPr>
        <w:spacing w:before="60" w:after="120" w:line="276" w:lineRule="auto"/>
      </w:pPr>
      <w:r>
        <w:t>progresivní, regresivní, simultánní, sukcedánní</w:t>
      </w:r>
    </w:p>
    <w:p w14:paraId="00000151" w14:textId="77777777" w:rsidR="00296F75" w:rsidRDefault="007A6CAA" w:rsidP="00D37DB5">
      <w:pPr>
        <w:numPr>
          <w:ilvl w:val="2"/>
          <w:numId w:val="21"/>
        </w:numPr>
        <w:spacing w:before="60" w:after="120" w:line="276" w:lineRule="auto"/>
      </w:pPr>
      <w:r>
        <w:t>podle výsledku rozlišujeme barvení:</w:t>
      </w:r>
    </w:p>
    <w:p w14:paraId="00000152" w14:textId="77777777" w:rsidR="00296F75" w:rsidRDefault="007A6CAA" w:rsidP="00D37DB5">
      <w:pPr>
        <w:spacing w:before="60" w:after="120" w:line="276" w:lineRule="auto"/>
        <w:ind w:left="2508" w:firstLine="323"/>
      </w:pPr>
      <w:r>
        <w:t>difuzní, diferenciační</w:t>
      </w:r>
    </w:p>
    <w:p w14:paraId="00000153" w14:textId="7ABCAC22" w:rsidR="00296F75" w:rsidRDefault="007A6CAA" w:rsidP="00D37DB5">
      <w:pPr>
        <w:numPr>
          <w:ilvl w:val="2"/>
          <w:numId w:val="21"/>
        </w:numPr>
        <w:spacing w:before="60" w:after="120" w:line="276" w:lineRule="auto"/>
      </w:pPr>
      <w:r>
        <w:t>floroglucinol, kyselina pikrová, roztok jódu, safranin, fuchsin, chlorid železitý, kongočerveň</w:t>
      </w:r>
    </w:p>
    <w:p w14:paraId="00000154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uzavírání</w:t>
      </w:r>
    </w:p>
    <w:p w14:paraId="00000155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je nutné opět odvodnit</w:t>
      </w:r>
    </w:p>
    <w:p w14:paraId="00000156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kanadský balzám, pryskyřice, tekutý parafin</w:t>
      </w:r>
    </w:p>
    <w:p w14:paraId="00000157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rámečkování</w:t>
      </w:r>
    </w:p>
    <w:p w14:paraId="00000158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lanolin-kolofoniový tmel, bílek, bezbarvý lak na nehty</w:t>
      </w:r>
    </w:p>
    <w:p w14:paraId="00000159" w14:textId="77777777" w:rsidR="00296F75" w:rsidRDefault="007A6CAA" w:rsidP="00D37DB5">
      <w:pPr>
        <w:spacing w:before="60"/>
        <w:rPr>
          <w:rFonts w:ascii="Arial" w:eastAsia="Arial" w:hAnsi="Arial" w:cs="Arial"/>
          <w:b/>
        </w:rPr>
      </w:pPr>
      <w:r>
        <w:br w:type="page"/>
      </w:r>
    </w:p>
    <w:p w14:paraId="0000015A" w14:textId="77777777" w:rsidR="00296F75" w:rsidRDefault="007A6CAA" w:rsidP="00D37DB5">
      <w:pPr>
        <w:pStyle w:val="Nadpis1"/>
        <w:spacing w:before="60"/>
        <w:jc w:val="left"/>
      </w:pPr>
      <w:r>
        <w:lastRenderedPageBreak/>
        <w:t>MIKROSKOPICKÁ ČÁST</w:t>
      </w:r>
    </w:p>
    <w:p w14:paraId="0000015B" w14:textId="77777777" w:rsidR="00296F75" w:rsidRDefault="007A6CAA" w:rsidP="00D37DB5">
      <w:pPr>
        <w:pStyle w:val="Nadpis2"/>
        <w:spacing w:before="60"/>
      </w:pPr>
      <w:r>
        <w:t xml:space="preserve">ŠKROBY = </w:t>
      </w:r>
      <w:r w:rsidRPr="00BF5B17">
        <w:rPr>
          <w:i/>
          <w:iCs/>
        </w:rPr>
        <w:t>AMYLA</w:t>
      </w:r>
    </w:p>
    <w:p w14:paraId="0000015C" w14:textId="77777777" w:rsidR="00296F75" w:rsidRDefault="007A6CAA" w:rsidP="00D37DB5">
      <w:pPr>
        <w:spacing w:before="60" w:after="60" w:line="276" w:lineRule="auto"/>
      </w:pPr>
      <w:r>
        <w:t>jsou makromolekuly tvořené z jednotek α-D-glukózy, skládají se z ve vodě rozpustné amylózy a ve vodě bobtnajícího amylopektinu. Za studena škroby málo bobtnají, za tepla vytvářejí koloidní roztok, tzv. škrobový maz (přerušení vazeb mezi micelami škrobových zrn).</w:t>
      </w:r>
    </w:p>
    <w:p w14:paraId="0000015D" w14:textId="77777777" w:rsidR="00296F75" w:rsidRDefault="007A6CAA" w:rsidP="00D37DB5">
      <w:pPr>
        <w:spacing w:before="60" w:after="60" w:line="276" w:lineRule="auto"/>
      </w:pPr>
      <w:r>
        <w:t>V rostlinách slouží jako zásobní látky, které se nacházejí především v kořenech a v semenech.</w:t>
      </w:r>
    </w:p>
    <w:p w14:paraId="0000015E" w14:textId="295A4696" w:rsidR="00296F75" w:rsidRDefault="007A6CAA" w:rsidP="00D37DB5">
      <w:pPr>
        <w:spacing w:before="60" w:after="60" w:line="276" w:lineRule="auto"/>
      </w:pPr>
      <w:r>
        <w:t>Získávají se z rozdrceného materiálu vyplavováním vodou a chemickou úpravou.</w:t>
      </w:r>
    </w:p>
    <w:p w14:paraId="0000015F" w14:textId="77777777" w:rsidR="00296F75" w:rsidRDefault="00296F75" w:rsidP="00D37DB5">
      <w:pPr>
        <w:spacing w:before="60" w:after="60" w:line="276" w:lineRule="auto"/>
      </w:pPr>
    </w:p>
    <w:p w14:paraId="00000160" w14:textId="77777777" w:rsidR="00296F75" w:rsidRDefault="007A6CAA" w:rsidP="00D37DB5">
      <w:pPr>
        <w:spacing w:before="60" w:after="60"/>
      </w:pPr>
      <w:r>
        <w:t>Použití: pomocné látky při výrobě zásypů, tablet, čípků, mastí.</w:t>
      </w:r>
    </w:p>
    <w:p w14:paraId="00000161" w14:textId="77777777" w:rsidR="00296F75" w:rsidRDefault="007A6CAA" w:rsidP="00D37DB5">
      <w:pPr>
        <w:spacing w:before="60" w:after="60"/>
      </w:pPr>
      <w:r>
        <w:t xml:space="preserve">             jako dietetika</w:t>
      </w:r>
    </w:p>
    <w:p w14:paraId="00000162" w14:textId="77777777" w:rsidR="00296F75" w:rsidRDefault="007A6CAA" w:rsidP="00D37DB5">
      <w:pPr>
        <w:spacing w:before="60" w:after="60"/>
      </w:pPr>
      <w:r>
        <w:t xml:space="preserve">             v potravinářském a chemickém průmyslu – výroba glukózy, dextrinů, výroba lepidel</w:t>
      </w:r>
    </w:p>
    <w:p w14:paraId="00000163" w14:textId="77777777" w:rsidR="00296F75" w:rsidRDefault="00296F75" w:rsidP="00D37DB5">
      <w:pPr>
        <w:spacing w:before="60" w:after="60"/>
      </w:pPr>
    </w:p>
    <w:p w14:paraId="00000164" w14:textId="77777777" w:rsidR="00296F75" w:rsidRDefault="007A6CAA" w:rsidP="00D37DB5">
      <w:pPr>
        <w:spacing w:before="60" w:after="60"/>
      </w:pPr>
      <w:r>
        <w:t>Pozorujeme pod mikroskopem ve směsi stejných objemových dílů glycerolu a vody.</w:t>
      </w:r>
    </w:p>
    <w:p w14:paraId="00000165" w14:textId="77777777" w:rsidR="00296F75" w:rsidRDefault="00296F75" w:rsidP="00D37DB5">
      <w:pPr>
        <w:spacing w:before="60" w:after="60"/>
      </w:pPr>
    </w:p>
    <w:p w14:paraId="00000166" w14:textId="77777777" w:rsidR="00296F75" w:rsidRDefault="00296F75" w:rsidP="00D37DB5">
      <w:pPr>
        <w:spacing w:before="60" w:after="60"/>
      </w:pPr>
    </w:p>
    <w:p w14:paraId="00000167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 w:rsidRPr="005E7110">
        <w:rPr>
          <w:rFonts w:ascii="Arial" w:eastAsia="Arial" w:hAnsi="Arial" w:cs="Arial"/>
          <w:b/>
          <w:i/>
          <w:color w:val="000000"/>
        </w:rPr>
        <w:t xml:space="preserve">Solani amylum </w:t>
      </w:r>
      <w:r w:rsidRPr="005E7110">
        <w:rPr>
          <w:rFonts w:ascii="Arial" w:eastAsia="Arial" w:hAnsi="Arial" w:cs="Arial"/>
          <w:b/>
          <w:color w:val="000000"/>
        </w:rPr>
        <w:t>ČL 2017</w:t>
      </w:r>
    </w:p>
    <w:p w14:paraId="00000168" w14:textId="77777777" w:rsidR="00296F75" w:rsidRDefault="007A6CAA" w:rsidP="00D37DB5">
      <w:pPr>
        <w:spacing w:before="60" w:after="60"/>
      </w:pPr>
      <w:r>
        <w:rPr>
          <w:i/>
        </w:rPr>
        <w:t xml:space="preserve">Solanum tuberosum, </w:t>
      </w:r>
      <w:r>
        <w:t>Solanaceae</w:t>
      </w:r>
    </w:p>
    <w:p w14:paraId="00000169" w14:textId="77777777" w:rsidR="00296F75" w:rsidRDefault="007A6CAA" w:rsidP="00D37DB5">
      <w:pPr>
        <w:spacing w:before="60" w:after="60"/>
      </w:pPr>
      <w:r>
        <w:t>lilek brambor</w:t>
      </w:r>
    </w:p>
    <w:p w14:paraId="0000016A" w14:textId="77777777" w:rsidR="00296F75" w:rsidRDefault="007A6CAA" w:rsidP="00D37DB5">
      <w:pPr>
        <w:spacing w:before="60" w:after="60"/>
      </w:pPr>
      <w:r>
        <w:rPr>
          <w:u w:val="single"/>
        </w:rPr>
        <w:t>Vzhled:</w:t>
      </w:r>
      <w:r>
        <w:t xml:space="preserve"> velmi jemný bílý nebo téměř bílý prášek, bez chuti, bez zápachu, vrzající mezi prsty. Prakticky nerozpustný ve studené vodě a v ethanolu </w:t>
      </w:r>
      <w:proofErr w:type="gramStart"/>
      <w:r>
        <w:t>96%</w:t>
      </w:r>
      <w:proofErr w:type="gramEnd"/>
      <w:r>
        <w:t>.</w:t>
      </w:r>
    </w:p>
    <w:p w14:paraId="0000016B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Velká zrna nepravidelného tvaru (vejčitá, hruškovitá, lasturovitá), excentricky vrstevnatá, o velikosti obvykle 30-100 μm, patrné mimostředové hilum, nebo zrna kulovitá, koncentricky vrstvená o velikosti 10-35 μm, hilum středové nebo mírně mimostředové.</w:t>
      </w:r>
    </w:p>
    <w:p w14:paraId="0000016C" w14:textId="77777777" w:rsidR="00296F75" w:rsidRDefault="00296F75" w:rsidP="00D37DB5">
      <w:pPr>
        <w:spacing w:before="60" w:after="60"/>
      </w:pPr>
    </w:p>
    <w:p w14:paraId="0000016D" w14:textId="77777777" w:rsidR="00296F75" w:rsidRDefault="00296F75" w:rsidP="00D37DB5">
      <w:pPr>
        <w:spacing w:before="60" w:after="60"/>
      </w:pPr>
    </w:p>
    <w:p w14:paraId="0000016E" w14:textId="77777777" w:rsidR="00296F75" w:rsidRDefault="00296F75" w:rsidP="00D37DB5">
      <w:pPr>
        <w:spacing w:before="60" w:after="60"/>
      </w:pPr>
    </w:p>
    <w:p w14:paraId="0000016F" w14:textId="77777777" w:rsidR="00296F75" w:rsidRDefault="00296F75" w:rsidP="00D37DB5">
      <w:pPr>
        <w:spacing w:before="60" w:after="60"/>
      </w:pPr>
    </w:p>
    <w:p w14:paraId="00000170" w14:textId="77777777" w:rsidR="00296F75" w:rsidRDefault="00296F75" w:rsidP="00D37DB5">
      <w:pPr>
        <w:spacing w:before="60" w:after="60"/>
      </w:pPr>
    </w:p>
    <w:p w14:paraId="00000171" w14:textId="77777777" w:rsidR="00296F75" w:rsidRDefault="00296F75" w:rsidP="00D37DB5">
      <w:pPr>
        <w:spacing w:before="60" w:after="60"/>
      </w:pPr>
    </w:p>
    <w:p w14:paraId="00000172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Oryzae amylum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173" w14:textId="77777777" w:rsidR="00296F75" w:rsidRDefault="007A6CAA" w:rsidP="00D37DB5">
      <w:pPr>
        <w:spacing w:before="60" w:after="60"/>
      </w:pPr>
      <w:r>
        <w:rPr>
          <w:i/>
        </w:rPr>
        <w:t xml:space="preserve">Oryza sativa, </w:t>
      </w:r>
      <w:r>
        <w:t>Poaceae</w:t>
      </w:r>
    </w:p>
    <w:p w14:paraId="00000174" w14:textId="77777777" w:rsidR="00296F75" w:rsidRDefault="007A6CAA" w:rsidP="00D37DB5">
      <w:pPr>
        <w:spacing w:before="60" w:after="60"/>
      </w:pPr>
      <w:r>
        <w:t>rýže setá</w:t>
      </w:r>
    </w:p>
    <w:p w14:paraId="00000175" w14:textId="77777777" w:rsidR="00296F75" w:rsidRDefault="007A6CAA" w:rsidP="00D37DB5">
      <w:pPr>
        <w:spacing w:before="60" w:after="60"/>
      </w:pPr>
      <w:r>
        <w:rPr>
          <w:u w:val="single"/>
        </w:rPr>
        <w:t>Vzhled:</w:t>
      </w:r>
      <w:r>
        <w:t xml:space="preserve"> velmi jemný bílý nebo téměř bílý prášek, vrzající mezi prsty, někdy hrudkovatí. Prakticky nerozpustný ve studené vodě a v ethanolu </w:t>
      </w:r>
      <w:proofErr w:type="gramStart"/>
      <w:r>
        <w:t>96%</w:t>
      </w:r>
      <w:proofErr w:type="gramEnd"/>
      <w:r>
        <w:t>.</w:t>
      </w:r>
    </w:p>
    <w:p w14:paraId="00000176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Škrobová zrna mnohostěnná jednotlivá o velikosti 1-10 μm (nejčastěji 4-6 μm), bez vrstvení, nezřetelná středová trhlina. Jednotlivá zrna jsou často shloučená do vejčitých útvarů o průměru 50-100 μm.</w:t>
      </w:r>
    </w:p>
    <w:p w14:paraId="00000177" w14:textId="77777777" w:rsidR="00296F75" w:rsidRDefault="00296F75" w:rsidP="00D37DB5">
      <w:pPr>
        <w:spacing w:before="60" w:after="60"/>
      </w:pPr>
    </w:p>
    <w:p w14:paraId="00000178" w14:textId="77777777" w:rsidR="00296F75" w:rsidRDefault="00296F75" w:rsidP="00D37DB5">
      <w:pPr>
        <w:spacing w:before="60" w:after="60"/>
      </w:pPr>
    </w:p>
    <w:p w14:paraId="00000179" w14:textId="77777777" w:rsidR="00296F75" w:rsidRDefault="00296F75" w:rsidP="00D37DB5">
      <w:pPr>
        <w:spacing w:before="60" w:after="60"/>
      </w:pPr>
    </w:p>
    <w:p w14:paraId="0000017A" w14:textId="77777777" w:rsidR="00296F75" w:rsidRDefault="00296F75" w:rsidP="00D37DB5">
      <w:pPr>
        <w:spacing w:before="60" w:after="60"/>
      </w:pPr>
    </w:p>
    <w:p w14:paraId="0000017B" w14:textId="77777777" w:rsidR="00296F75" w:rsidRDefault="00296F75" w:rsidP="00D37DB5">
      <w:pPr>
        <w:spacing w:before="60" w:after="60"/>
      </w:pPr>
    </w:p>
    <w:p w14:paraId="0000017C" w14:textId="77777777" w:rsidR="00296F75" w:rsidRDefault="00296F75" w:rsidP="00D37DB5">
      <w:pPr>
        <w:spacing w:before="60" w:after="60"/>
      </w:pPr>
    </w:p>
    <w:p w14:paraId="0000017D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lastRenderedPageBreak/>
        <w:t xml:space="preserve">Maydis amylum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17E" w14:textId="77777777" w:rsidR="00296F75" w:rsidRDefault="007A6CAA" w:rsidP="00D37DB5">
      <w:pPr>
        <w:spacing w:before="60" w:after="60"/>
      </w:pPr>
      <w:r>
        <w:rPr>
          <w:i/>
        </w:rPr>
        <w:t>Zea mays</w:t>
      </w:r>
      <w:r>
        <w:t>, Poaceae</w:t>
      </w:r>
    </w:p>
    <w:p w14:paraId="0000017F" w14:textId="77777777" w:rsidR="00296F75" w:rsidRDefault="007A6CAA" w:rsidP="00D37DB5">
      <w:pPr>
        <w:spacing w:before="60" w:after="60"/>
      </w:pPr>
      <w:r w:rsidRPr="004C0A2E">
        <w:t>kukuřice setá</w:t>
      </w:r>
    </w:p>
    <w:p w14:paraId="00000180" w14:textId="77777777" w:rsidR="00296F75" w:rsidRDefault="007A6CAA" w:rsidP="00D37DB5">
      <w:pPr>
        <w:spacing w:before="60" w:after="60"/>
      </w:pPr>
      <w:r>
        <w:rPr>
          <w:u w:val="single"/>
        </w:rPr>
        <w:t>Vzhled:</w:t>
      </w:r>
      <w:r>
        <w:t xml:space="preserve"> matný bílý až slabě nažloutlý velmi jemný prášek, vrzající mezi prsty. Prakticky nerozpustný ve studené vodě a v ethanolu </w:t>
      </w:r>
      <w:proofErr w:type="gramStart"/>
      <w:r>
        <w:t>96%</w:t>
      </w:r>
      <w:proofErr w:type="gramEnd"/>
      <w:r>
        <w:t>.</w:t>
      </w:r>
    </w:p>
    <w:p w14:paraId="00000181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Škrobová zrna mnohostěnná hranatá, nepravidelné velikosti (2-23 μm) nebo okrouhlá či kulovitá o velikosti 25-35 μm. Středová trhlina je tvořena zřetelnou dutinou nebo je </w:t>
      </w:r>
      <w:proofErr w:type="gramStart"/>
      <w:r>
        <w:t>dvou- až</w:t>
      </w:r>
      <w:proofErr w:type="gramEnd"/>
      <w:r>
        <w:t xml:space="preserve"> pětipaprsčitá, vrstvení není patrné.</w:t>
      </w:r>
    </w:p>
    <w:p w14:paraId="00000182" w14:textId="77777777" w:rsidR="00296F75" w:rsidRDefault="00296F75" w:rsidP="00D37DB5">
      <w:pPr>
        <w:spacing w:before="60" w:after="60"/>
      </w:pPr>
    </w:p>
    <w:p w14:paraId="00000183" w14:textId="77777777" w:rsidR="00296F75" w:rsidRDefault="00296F75" w:rsidP="00D37DB5">
      <w:pPr>
        <w:spacing w:before="60" w:after="60"/>
      </w:pPr>
    </w:p>
    <w:p w14:paraId="00000184" w14:textId="77777777" w:rsidR="00296F75" w:rsidRDefault="00296F75" w:rsidP="00D37DB5">
      <w:pPr>
        <w:spacing w:before="60" w:after="60"/>
      </w:pPr>
    </w:p>
    <w:p w14:paraId="00000185" w14:textId="77777777" w:rsidR="00296F75" w:rsidRDefault="00296F75" w:rsidP="00D37DB5">
      <w:pPr>
        <w:spacing w:before="60" w:after="60"/>
      </w:pPr>
    </w:p>
    <w:p w14:paraId="00000186" w14:textId="77777777" w:rsidR="00296F75" w:rsidRDefault="00296F75" w:rsidP="00D37DB5">
      <w:pPr>
        <w:spacing w:before="60" w:after="60"/>
      </w:pPr>
    </w:p>
    <w:p w14:paraId="00000187" w14:textId="77777777" w:rsidR="00296F75" w:rsidRDefault="00296F75" w:rsidP="00D37DB5">
      <w:pPr>
        <w:spacing w:before="60" w:after="60"/>
      </w:pPr>
    </w:p>
    <w:p w14:paraId="00000188" w14:textId="77777777" w:rsidR="00296F75" w:rsidRDefault="007A6CAA" w:rsidP="00D37DB5">
      <w:pPr>
        <w:spacing w:before="60" w:after="60"/>
        <w:rPr>
          <w:rFonts w:ascii="Arial" w:eastAsia="Arial" w:hAnsi="Arial" w:cs="Arial"/>
          <w:b/>
        </w:rPr>
      </w:pPr>
      <w:r w:rsidRPr="00BF5B17">
        <w:rPr>
          <w:rFonts w:ascii="Arial" w:eastAsia="Arial" w:hAnsi="Arial" w:cs="Arial"/>
          <w:b/>
          <w:i/>
          <w:iCs/>
        </w:rPr>
        <w:t>Pisi amylum</w:t>
      </w:r>
      <w:r>
        <w:rPr>
          <w:rFonts w:ascii="Arial" w:eastAsia="Arial" w:hAnsi="Arial" w:cs="Arial"/>
          <w:b/>
        </w:rPr>
        <w:t xml:space="preserve"> ČL 2017</w:t>
      </w:r>
    </w:p>
    <w:p w14:paraId="00000189" w14:textId="77777777" w:rsidR="00296F75" w:rsidRDefault="007A6CAA" w:rsidP="00D37DB5">
      <w:pPr>
        <w:spacing w:before="60" w:after="60"/>
      </w:pPr>
      <w:r>
        <w:rPr>
          <w:i/>
        </w:rPr>
        <w:t>Pisum sativum</w:t>
      </w:r>
      <w:r>
        <w:t>, Fabaceae</w:t>
      </w:r>
    </w:p>
    <w:p w14:paraId="0000018A" w14:textId="77777777" w:rsidR="00296F75" w:rsidRDefault="007A6CAA" w:rsidP="00D37DB5">
      <w:pPr>
        <w:spacing w:before="60" w:after="60"/>
      </w:pPr>
      <w:r>
        <w:t>hrách setý</w:t>
      </w:r>
    </w:p>
    <w:p w14:paraId="0000018B" w14:textId="77777777" w:rsidR="00296F75" w:rsidRDefault="007A6CAA" w:rsidP="00D37DB5">
      <w:pPr>
        <w:spacing w:before="60"/>
      </w:pPr>
      <w:r>
        <w:rPr>
          <w:u w:val="single"/>
        </w:rPr>
        <w:t>Vzhled:</w:t>
      </w:r>
      <w:r>
        <w:t xml:space="preserve"> Velmi jemný bílý nebo téměř bílý prášek. Prakticky nerozpustný ve studené vodě a v ethanolu </w:t>
      </w:r>
      <w:proofErr w:type="gramStart"/>
      <w:r>
        <w:t>96%</w:t>
      </w:r>
      <w:proofErr w:type="gramEnd"/>
      <w:r>
        <w:t>.</w:t>
      </w:r>
    </w:p>
    <w:p w14:paraId="0000018C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škrobová zrna o velikosti 25-45 μm, oválného, někdy nepravidelného nebo ledvinovitého tvaru, dále shluky malých kulovitých zrn o velikosti 5 μm, zrna občas s trhlinou, občas koncentricky vrstevnatá. V polarizovaném světle patrný černý kříž protínající hilum.</w:t>
      </w:r>
    </w:p>
    <w:p w14:paraId="0000018D" w14:textId="77777777" w:rsidR="00296F75" w:rsidRDefault="00296F75" w:rsidP="00D37DB5">
      <w:pPr>
        <w:spacing w:before="60" w:after="60"/>
      </w:pPr>
    </w:p>
    <w:p w14:paraId="0000018E" w14:textId="77777777" w:rsidR="00296F75" w:rsidRDefault="00296F75" w:rsidP="00D37DB5">
      <w:pPr>
        <w:spacing w:before="60" w:after="60"/>
      </w:pPr>
    </w:p>
    <w:p w14:paraId="0000018F" w14:textId="77777777" w:rsidR="00296F75" w:rsidRDefault="00296F75" w:rsidP="00D37DB5">
      <w:pPr>
        <w:spacing w:before="60" w:after="60"/>
      </w:pPr>
    </w:p>
    <w:p w14:paraId="00000190" w14:textId="77777777" w:rsidR="00296F75" w:rsidRDefault="00296F75" w:rsidP="00D37DB5">
      <w:pPr>
        <w:spacing w:before="60" w:after="60"/>
      </w:pPr>
    </w:p>
    <w:p w14:paraId="00000191" w14:textId="77777777" w:rsidR="00296F75" w:rsidRDefault="00296F75" w:rsidP="00D37DB5">
      <w:pPr>
        <w:spacing w:before="60" w:after="60"/>
      </w:pPr>
    </w:p>
    <w:p w14:paraId="00000192" w14:textId="77777777" w:rsidR="00296F75" w:rsidRDefault="00296F75" w:rsidP="00D37DB5">
      <w:pPr>
        <w:spacing w:before="60" w:after="60"/>
      </w:pPr>
    </w:p>
    <w:p w14:paraId="00000193" w14:textId="77777777" w:rsidR="00296F75" w:rsidRDefault="007A6CAA" w:rsidP="00D37DB5">
      <w:pPr>
        <w:spacing w:before="60" w:after="60"/>
        <w:rPr>
          <w:rFonts w:ascii="Arial" w:eastAsia="Arial" w:hAnsi="Arial" w:cs="Arial"/>
          <w:b/>
        </w:rPr>
      </w:pPr>
      <w:r w:rsidRPr="00BF5B17">
        <w:rPr>
          <w:rFonts w:ascii="Arial" w:eastAsia="Arial" w:hAnsi="Arial" w:cs="Arial"/>
          <w:b/>
          <w:i/>
          <w:iCs/>
        </w:rPr>
        <w:t>Tritici amylum</w:t>
      </w:r>
      <w:r>
        <w:rPr>
          <w:rFonts w:ascii="Arial" w:eastAsia="Arial" w:hAnsi="Arial" w:cs="Arial"/>
          <w:b/>
        </w:rPr>
        <w:t xml:space="preserve"> ČL 2017</w:t>
      </w:r>
    </w:p>
    <w:p w14:paraId="00000194" w14:textId="77777777" w:rsidR="00296F75" w:rsidRDefault="007A6CAA" w:rsidP="00D37DB5">
      <w:pPr>
        <w:spacing w:before="60" w:after="60"/>
      </w:pPr>
      <w:r>
        <w:rPr>
          <w:i/>
        </w:rPr>
        <w:t>Triticum aestivum</w:t>
      </w:r>
      <w:r>
        <w:t xml:space="preserve"> (syn. </w:t>
      </w:r>
      <w:r>
        <w:rPr>
          <w:i/>
        </w:rPr>
        <w:t>Triticum vulgare</w:t>
      </w:r>
      <w:r>
        <w:t>), Poaceae</w:t>
      </w:r>
    </w:p>
    <w:p w14:paraId="00000195" w14:textId="77777777" w:rsidR="00296F75" w:rsidRDefault="007A6CAA" w:rsidP="00D37DB5">
      <w:pPr>
        <w:spacing w:before="60" w:after="60"/>
      </w:pPr>
      <w:r>
        <w:t>pšenice setá</w:t>
      </w:r>
    </w:p>
    <w:p w14:paraId="00000196" w14:textId="77777777" w:rsidR="00296F75" w:rsidRDefault="007A6CAA" w:rsidP="00D37DB5">
      <w:pPr>
        <w:spacing w:before="60" w:after="60"/>
      </w:pPr>
      <w:r>
        <w:rPr>
          <w:u w:val="single"/>
        </w:rPr>
        <w:t>Vzhled:</w:t>
      </w:r>
      <w:r>
        <w:t xml:space="preserve"> velmi jemný bílý nebo téměř bílý prášek, vrzající mezi prsty. Prakticky nerozpustný ve studené vodě a v ethanolu </w:t>
      </w:r>
      <w:proofErr w:type="gramStart"/>
      <w:r>
        <w:t>96%</w:t>
      </w:r>
      <w:proofErr w:type="gramEnd"/>
      <w:r>
        <w:t>.</w:t>
      </w:r>
    </w:p>
    <w:p w14:paraId="00000197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Škrobová zrna dvojí velikosti:</w:t>
      </w:r>
    </w:p>
    <w:p w14:paraId="00000198" w14:textId="77777777" w:rsidR="00296F75" w:rsidRDefault="007A6CAA" w:rsidP="00D37DB5">
      <w:pPr>
        <w:spacing w:before="60" w:after="60"/>
      </w:pPr>
      <w:r>
        <w:t>- velká zrna nejčastěji čočkovitého tvaru, o průměru 10-60 μm bez vrstvení, vrstvení a středové hilum nejsou patrné, zrna mohou být na krajích popraskaná.</w:t>
      </w:r>
    </w:p>
    <w:p w14:paraId="00000199" w14:textId="77777777" w:rsidR="00296F75" w:rsidRDefault="007A6CAA" w:rsidP="00D37DB5">
      <w:pPr>
        <w:spacing w:before="60" w:after="60"/>
      </w:pPr>
      <w:r>
        <w:t>- malá zrna kulovitá nebo mnohostěnná o průměru 2-10 μm</w:t>
      </w:r>
    </w:p>
    <w:p w14:paraId="0000019A" w14:textId="77777777" w:rsidR="00296F75" w:rsidRDefault="00296F75" w:rsidP="00D37DB5">
      <w:pPr>
        <w:spacing w:before="60" w:after="60"/>
      </w:pPr>
    </w:p>
    <w:p w14:paraId="0000019B" w14:textId="77777777" w:rsidR="00296F75" w:rsidRDefault="00296F75" w:rsidP="00D37DB5">
      <w:pPr>
        <w:spacing w:before="60" w:after="60"/>
      </w:pPr>
    </w:p>
    <w:p w14:paraId="0000019C" w14:textId="77777777" w:rsidR="00296F75" w:rsidRDefault="00296F75" w:rsidP="00D37DB5">
      <w:pPr>
        <w:spacing w:before="60" w:after="60"/>
      </w:pPr>
    </w:p>
    <w:p w14:paraId="0000019D" w14:textId="77777777" w:rsidR="00296F75" w:rsidRDefault="00296F75" w:rsidP="00D37DB5">
      <w:pPr>
        <w:spacing w:before="60" w:after="60"/>
      </w:pPr>
    </w:p>
    <w:p w14:paraId="0000019E" w14:textId="77777777" w:rsidR="00296F75" w:rsidRDefault="00296F75" w:rsidP="00D37DB5">
      <w:pPr>
        <w:spacing w:before="60" w:after="60"/>
      </w:pPr>
    </w:p>
    <w:p w14:paraId="0000019F" w14:textId="77777777" w:rsidR="00296F75" w:rsidRDefault="00296F75" w:rsidP="00D37DB5">
      <w:pPr>
        <w:spacing w:before="60" w:after="60"/>
      </w:pPr>
    </w:p>
    <w:p w14:paraId="000001A0" w14:textId="77777777" w:rsidR="00296F75" w:rsidRDefault="00296F75" w:rsidP="00D37DB5">
      <w:pPr>
        <w:spacing w:before="60" w:after="60"/>
      </w:pPr>
    </w:p>
    <w:p w14:paraId="000001A1" w14:textId="77777777" w:rsidR="00296F75" w:rsidRPr="004C0A2E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 w:rsidRPr="004C0A2E">
        <w:rPr>
          <w:rFonts w:ascii="Arial" w:eastAsia="Arial" w:hAnsi="Arial" w:cs="Arial"/>
          <w:b/>
          <w:i/>
          <w:color w:val="000000"/>
        </w:rPr>
        <w:lastRenderedPageBreak/>
        <w:t>Marantae amylum</w:t>
      </w:r>
    </w:p>
    <w:p w14:paraId="000001A2" w14:textId="77777777" w:rsidR="00296F75" w:rsidRPr="004C0A2E" w:rsidRDefault="007A6CAA" w:rsidP="00D37DB5">
      <w:pPr>
        <w:spacing w:before="60" w:after="60"/>
      </w:pPr>
      <w:r w:rsidRPr="004C0A2E">
        <w:rPr>
          <w:i/>
        </w:rPr>
        <w:t xml:space="preserve">Maranta arundinaceae, </w:t>
      </w:r>
      <w:r w:rsidRPr="004C0A2E">
        <w:t>Marantaceae</w:t>
      </w:r>
    </w:p>
    <w:p w14:paraId="000001A3" w14:textId="77777777" w:rsidR="00296F75" w:rsidRPr="004C0A2E" w:rsidRDefault="007A6CAA" w:rsidP="00D37DB5">
      <w:pPr>
        <w:spacing w:before="60" w:after="60"/>
      </w:pPr>
      <w:r w:rsidRPr="004C0A2E">
        <w:t>maranta třtinová</w:t>
      </w:r>
    </w:p>
    <w:p w14:paraId="000001A4" w14:textId="2A1A9DDA" w:rsidR="00296F75" w:rsidRDefault="007A6CAA" w:rsidP="00D37DB5">
      <w:pPr>
        <w:spacing w:before="60" w:after="60"/>
      </w:pPr>
      <w:r w:rsidRPr="004C0A2E">
        <w:rPr>
          <w:u w:val="single"/>
        </w:rPr>
        <w:t>Mikroskopie:</w:t>
      </w:r>
      <w:r w:rsidRPr="004C0A2E">
        <w:t xml:space="preserve"> škrobová zrna vejcovitého, elipsovitého, hruškovitého nebo vřetenovitého tvaru s trhlinou uprostřed rozštěpenou ve tvaru ptáka v letu, koncentrické nebo excentrické, velikost </w:t>
      </w:r>
      <w:r w:rsidRPr="004C0A2E">
        <w:br/>
        <w:t>10-60 μm.</w:t>
      </w:r>
    </w:p>
    <w:p w14:paraId="000001A5" w14:textId="77777777" w:rsidR="00296F75" w:rsidRDefault="00296F75" w:rsidP="00D37DB5">
      <w:pPr>
        <w:spacing w:before="60" w:after="60"/>
      </w:pPr>
    </w:p>
    <w:p w14:paraId="000001A6" w14:textId="27C30BA9" w:rsidR="00296F75" w:rsidRDefault="007A6CAA" w:rsidP="00D37DB5">
      <w:pPr>
        <w:spacing w:before="60" w:after="60"/>
      </w:pPr>
      <w:r>
        <w:t xml:space="preserve">Kyselou hydrolýzou se získává rozpustný škrob = </w:t>
      </w:r>
      <w:r w:rsidRPr="00FB76A1">
        <w:rPr>
          <w:b/>
          <w:i/>
          <w:iCs/>
        </w:rPr>
        <w:t>Amylum solubile</w:t>
      </w:r>
      <w:r>
        <w:t>, používaný v analytické chemii. Při 200</w:t>
      </w:r>
      <w:r>
        <w:rPr>
          <w:vertAlign w:val="superscript"/>
        </w:rPr>
        <w:t>o</w:t>
      </w:r>
      <w:r>
        <w:t xml:space="preserve">C dochází k hydrolýze, vzniká </w:t>
      </w:r>
      <w:r>
        <w:rPr>
          <w:b/>
        </w:rPr>
        <w:t>dextrin</w:t>
      </w:r>
      <w:r>
        <w:t xml:space="preserve"> (použití: ve farm. technologii jako plnivo tablet, pro výrobu lepidel, jako pojivo barev)</w:t>
      </w:r>
    </w:p>
    <w:p w14:paraId="000001A7" w14:textId="77777777" w:rsidR="00296F75" w:rsidRDefault="007A6CAA" w:rsidP="00D37DB5">
      <w:pPr>
        <w:tabs>
          <w:tab w:val="left" w:pos="6800"/>
        </w:tabs>
        <w:spacing w:before="60" w:after="60"/>
      </w:pPr>
      <w:r>
        <w:t xml:space="preserve">ČL 2017 – </w:t>
      </w:r>
      <w:r w:rsidRPr="00FB76A1">
        <w:rPr>
          <w:b/>
          <w:i/>
          <w:iCs/>
        </w:rPr>
        <w:t>Amylum pregelificatum</w:t>
      </w:r>
      <w:r>
        <w:t xml:space="preserve"> (škrob předbobtnalý) – je škrob, který se připravuje mechanickou úpravou kukuřičného, bramborového nebo rýžového škrobu za přítomnosti vody za studena nebo po zahřátí do úplného nebo částečného popraskání škrobových zrn, a následně usušený.</w:t>
      </w:r>
    </w:p>
    <w:p w14:paraId="000001A8" w14:textId="77777777" w:rsidR="00296F75" w:rsidRDefault="00296F75" w:rsidP="00D37DB5">
      <w:pPr>
        <w:tabs>
          <w:tab w:val="left" w:pos="6800"/>
        </w:tabs>
        <w:spacing w:before="60" w:after="60"/>
      </w:pPr>
    </w:p>
    <w:p w14:paraId="000001A9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Lycopodium</w:t>
      </w:r>
    </w:p>
    <w:p w14:paraId="000001AA" w14:textId="77777777" w:rsidR="00296F75" w:rsidRDefault="007A6CAA" w:rsidP="00D37DB5">
      <w:pPr>
        <w:spacing w:before="60" w:after="60"/>
      </w:pPr>
      <w:r>
        <w:rPr>
          <w:i/>
        </w:rPr>
        <w:t>Lycopodium clavatum</w:t>
      </w:r>
      <w:r>
        <w:t>, Lycopodiaceae</w:t>
      </w:r>
    </w:p>
    <w:p w14:paraId="000001AB" w14:textId="77777777" w:rsidR="00296F75" w:rsidRDefault="007A6CAA" w:rsidP="00D37DB5">
      <w:pPr>
        <w:spacing w:before="60" w:after="60"/>
      </w:pPr>
      <w:r>
        <w:t>plavuň vidlačka</w:t>
      </w:r>
    </w:p>
    <w:p w14:paraId="000001AC" w14:textId="77777777" w:rsidR="00296F75" w:rsidRDefault="007A6CAA" w:rsidP="00D37DB5">
      <w:pPr>
        <w:spacing w:before="60" w:after="60"/>
      </w:pPr>
      <w:r>
        <w:rPr>
          <w:u w:val="single"/>
        </w:rPr>
        <w:t>Sběr:</w:t>
      </w:r>
      <w:r>
        <w:t xml:space="preserve"> sbírají se výtrusné klasy se spórami těsně před dozráním (v srpnu), nechají se na slunci dozrát a pak se vytřepávají</w:t>
      </w:r>
    </w:p>
    <w:p w14:paraId="000001AD" w14:textId="77777777" w:rsidR="00296F75" w:rsidRDefault="007A6CAA" w:rsidP="00D37DB5">
      <w:pPr>
        <w:spacing w:before="60" w:after="60"/>
      </w:pPr>
      <w:r>
        <w:rPr>
          <w:u w:val="single"/>
        </w:rPr>
        <w:t>Droga:</w:t>
      </w:r>
      <w:r>
        <w:t xml:space="preserve"> jemný pohyblivý prášek, bledě žluté barvy lepící se na prsty, plave na vodě a chloroformu, povařením ve vodě se potápí, stejně tak se potápí i v </w:t>
      </w:r>
      <w:proofErr w:type="gramStart"/>
      <w:r>
        <w:t>95%</w:t>
      </w:r>
      <w:proofErr w:type="gramEnd"/>
      <w:r>
        <w:t xml:space="preserve"> lihu </w:t>
      </w:r>
    </w:p>
    <w:p w14:paraId="000001AE" w14:textId="096FCA53" w:rsidR="00296F75" w:rsidRDefault="007A6CAA" w:rsidP="00D37DB5">
      <w:pPr>
        <w:spacing w:before="60" w:after="60"/>
      </w:pPr>
      <w:r>
        <w:rPr>
          <w:u w:val="single"/>
        </w:rPr>
        <w:t>Obsah:</w:t>
      </w:r>
      <w:r>
        <w:t xml:space="preserve"> </w:t>
      </w:r>
      <w:r>
        <w:rPr>
          <w:b/>
        </w:rPr>
        <w:t>mastné oleje</w:t>
      </w:r>
      <w:r>
        <w:t xml:space="preserve"> (až 50 %), membránová látka </w:t>
      </w:r>
      <w:r>
        <w:rPr>
          <w:i/>
        </w:rPr>
        <w:t>sporopolenin</w:t>
      </w:r>
      <w:r>
        <w:t xml:space="preserve"> (=</w:t>
      </w:r>
      <w:r w:rsidR="004C0A2E">
        <w:t xml:space="preserve"> </w:t>
      </w:r>
      <w:r w:rsidRPr="004C0A2E">
        <w:t>polymerní látka</w:t>
      </w:r>
      <w:r>
        <w:t>); pryskyřice, kyselina jablečná, citrónová. (V nati se nacházejí alkaloidy!)</w:t>
      </w:r>
    </w:p>
    <w:p w14:paraId="000001AF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složka zásypů na rány, pomocná látka při výrobě pilulek</w:t>
      </w:r>
    </w:p>
    <w:p w14:paraId="000001B0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Pozorovat v chloralhydrátu! Výtrusy jsou čtyřstěny se třemi stěnami plochými a jednou silně vyklenutou, se zoubkovanými okraji, na povrchu síťovitá struktura, velikost 30-35 µm. Pozor! – nezaměnit s pylovými zrny.</w:t>
      </w:r>
    </w:p>
    <w:p w14:paraId="000001B1" w14:textId="77777777" w:rsidR="00296F75" w:rsidRDefault="00296F75" w:rsidP="00D37DB5">
      <w:pPr>
        <w:spacing w:before="60" w:after="60"/>
      </w:pPr>
    </w:p>
    <w:p w14:paraId="000001B2" w14:textId="77777777" w:rsidR="00296F75" w:rsidRDefault="00296F75" w:rsidP="00D37DB5">
      <w:pPr>
        <w:spacing w:before="60" w:after="60"/>
      </w:pPr>
    </w:p>
    <w:p w14:paraId="000001B3" w14:textId="77777777" w:rsidR="00296F75" w:rsidRDefault="00296F75" w:rsidP="00D37DB5">
      <w:pPr>
        <w:spacing w:before="60" w:after="60"/>
      </w:pPr>
    </w:p>
    <w:p w14:paraId="000001B4" w14:textId="77777777" w:rsidR="00296F75" w:rsidRDefault="00296F75" w:rsidP="00D37DB5">
      <w:pPr>
        <w:spacing w:before="60" w:after="60"/>
      </w:pPr>
    </w:p>
    <w:p w14:paraId="000001B5" w14:textId="77777777" w:rsidR="00296F75" w:rsidRDefault="00296F75" w:rsidP="00D37DB5">
      <w:pPr>
        <w:spacing w:before="60" w:after="60"/>
      </w:pPr>
    </w:p>
    <w:p w14:paraId="000001B6" w14:textId="77777777" w:rsidR="00296F75" w:rsidRDefault="00296F75" w:rsidP="00D37DB5">
      <w:pPr>
        <w:spacing w:before="60" w:after="60"/>
      </w:pPr>
    </w:p>
    <w:p w14:paraId="000001B7" w14:textId="77777777" w:rsidR="00296F75" w:rsidRDefault="00296F75" w:rsidP="00D37DB5">
      <w:pPr>
        <w:spacing w:before="60" w:after="60"/>
      </w:pPr>
    </w:p>
    <w:p w14:paraId="000001B8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Faex medicinalis</w:t>
      </w:r>
    </w:p>
    <w:p w14:paraId="000001B9" w14:textId="77777777" w:rsidR="00296F75" w:rsidRDefault="007A6CAA" w:rsidP="00D37DB5">
      <w:pPr>
        <w:spacing w:before="60" w:after="60"/>
      </w:pPr>
      <w:r>
        <w:rPr>
          <w:u w:val="single"/>
        </w:rPr>
        <w:t>Původ:</w:t>
      </w:r>
      <w:r>
        <w:t xml:space="preserve"> promyté hořkých látek zbavené pivní kvasinky </w:t>
      </w:r>
      <w:r>
        <w:rPr>
          <w:i/>
        </w:rPr>
        <w:t>Saccharomyces cerevisiae</w:t>
      </w:r>
      <w:r>
        <w:t>, Saccharomycetaceae, vysušené při teplotě do 40</w:t>
      </w:r>
      <w:r>
        <w:rPr>
          <w:vertAlign w:val="superscript"/>
        </w:rPr>
        <w:t>o</w:t>
      </w:r>
      <w:r>
        <w:t>C, práškované.</w:t>
      </w:r>
    </w:p>
    <w:p w14:paraId="000001BA" w14:textId="77777777" w:rsidR="00296F75" w:rsidRDefault="007A6CAA" w:rsidP="00D37DB5">
      <w:pPr>
        <w:spacing w:before="60" w:after="60"/>
      </w:pPr>
      <w:r>
        <w:t xml:space="preserve">Zahříváním léčivých kvasnic se získávají sušené </w:t>
      </w:r>
      <w:proofErr w:type="gramStart"/>
      <w:r>
        <w:t xml:space="preserve">kvasnice - </w:t>
      </w:r>
      <w:r w:rsidRPr="00FB76A1">
        <w:rPr>
          <w:b/>
          <w:i/>
          <w:iCs/>
        </w:rPr>
        <w:t>Faex</w:t>
      </w:r>
      <w:proofErr w:type="gramEnd"/>
      <w:r w:rsidRPr="00FB76A1">
        <w:rPr>
          <w:b/>
          <w:i/>
          <w:iCs/>
        </w:rPr>
        <w:t xml:space="preserve"> medicinalis siccata</w:t>
      </w:r>
      <w:r>
        <w:t>, zbavené kvasící schopnosti.</w:t>
      </w:r>
    </w:p>
    <w:p w14:paraId="000001BB" w14:textId="77777777" w:rsidR="00296F75" w:rsidRDefault="007A6CAA" w:rsidP="00D37DB5">
      <w:pPr>
        <w:spacing w:before="60" w:after="60"/>
      </w:pPr>
      <w:r>
        <w:rPr>
          <w:u w:val="single"/>
        </w:rPr>
        <w:t>Droga:</w:t>
      </w:r>
      <w:r>
        <w:t xml:space="preserve"> světle žlutý prášek charakteristického zápachu a chuti</w:t>
      </w:r>
    </w:p>
    <w:p w14:paraId="000001BC" w14:textId="77777777" w:rsidR="00296F75" w:rsidRDefault="007A6CAA" w:rsidP="00D37DB5">
      <w:pPr>
        <w:spacing w:before="60" w:after="60"/>
      </w:pPr>
      <w:r>
        <w:rPr>
          <w:u w:val="single"/>
        </w:rPr>
        <w:t>Obsah:</w:t>
      </w:r>
      <w:r>
        <w:t xml:space="preserve"> bílkoviny (až 45 %), aminokyseliny, polysacharidy (6-17 %), tuky, nukleové kyseliny, vitaminy (hlavně skupiny B)</w:t>
      </w:r>
    </w:p>
    <w:p w14:paraId="000001BD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dietetikum, tonikum, roborans, vitaminiferum; sušené kvasnice jako plnivo pilulek</w:t>
      </w:r>
    </w:p>
    <w:p w14:paraId="000001BE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Pozorovat ve vodě! Kulaté až oválné buňky o průměru 8-10 µm, někdy je vidět buněčné dělení, cytoplazma je granulovaná</w:t>
      </w:r>
    </w:p>
    <w:p w14:paraId="000001BF" w14:textId="77777777" w:rsidR="00296F75" w:rsidRDefault="007A6CAA" w:rsidP="00D37DB5">
      <w:pPr>
        <w:spacing w:before="60" w:after="60"/>
      </w:pPr>
      <w:r>
        <w:lastRenderedPageBreak/>
        <w:t>PŘÍRODNÍ VLÁKNA:</w:t>
      </w:r>
    </w:p>
    <w:p w14:paraId="000001C0" w14:textId="77777777" w:rsidR="00296F75" w:rsidRDefault="007A6CAA" w:rsidP="00D37DB5">
      <w:pPr>
        <w:spacing w:before="60" w:after="60"/>
      </w:pPr>
      <w:r>
        <w:t>- vlákna ze semen (bavlna)</w:t>
      </w:r>
    </w:p>
    <w:p w14:paraId="000001C1" w14:textId="77777777" w:rsidR="00296F75" w:rsidRDefault="007A6CAA" w:rsidP="00D37DB5">
      <w:pPr>
        <w:spacing w:before="60" w:after="60"/>
      </w:pPr>
      <w:r>
        <w:t>- vlákna ze stonku (z dřevní části kmene stromů – dřevní celulóza; z lýka – len, konopí, juta)</w:t>
      </w:r>
    </w:p>
    <w:p w14:paraId="000001C2" w14:textId="77777777" w:rsidR="00296F75" w:rsidRDefault="007A6CAA" w:rsidP="00D37DB5">
      <w:pPr>
        <w:spacing w:before="60" w:after="60"/>
      </w:pPr>
      <w:r>
        <w:t>- vlákna z listu (sisal)</w:t>
      </w:r>
    </w:p>
    <w:p w14:paraId="000001C3" w14:textId="77777777" w:rsidR="00296F75" w:rsidRDefault="007A6CAA" w:rsidP="00D37DB5">
      <w:pPr>
        <w:spacing w:before="60" w:after="60"/>
      </w:pPr>
      <w:r>
        <w:t>- vlákna z plodů (kokosové vlákno)</w:t>
      </w:r>
    </w:p>
    <w:p w14:paraId="000001C4" w14:textId="77777777" w:rsidR="00296F75" w:rsidRDefault="00296F75" w:rsidP="00D37DB5">
      <w:pPr>
        <w:spacing w:before="60"/>
        <w:rPr>
          <w:rFonts w:ascii="Arial" w:eastAsia="Arial" w:hAnsi="Arial" w:cs="Arial"/>
          <w:b/>
        </w:rPr>
      </w:pPr>
    </w:p>
    <w:p w14:paraId="000001C5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Lana gossypii depurata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1C6" w14:textId="77777777" w:rsidR="00296F75" w:rsidRDefault="007A6CAA" w:rsidP="00D37DB5">
      <w:pPr>
        <w:spacing w:before="60" w:after="60"/>
      </w:pPr>
      <w:r>
        <w:t xml:space="preserve">různé druhy rodu </w:t>
      </w:r>
      <w:r>
        <w:rPr>
          <w:i/>
        </w:rPr>
        <w:t>Gossypium</w:t>
      </w:r>
      <w:r>
        <w:t xml:space="preserve"> (př. </w:t>
      </w:r>
      <w:r>
        <w:rPr>
          <w:i/>
        </w:rPr>
        <w:t>G. barbadense, hirsutum, arboreum…</w:t>
      </w:r>
      <w:r>
        <w:t>)</w:t>
      </w:r>
    </w:p>
    <w:p w14:paraId="000001C7" w14:textId="77777777" w:rsidR="00296F75" w:rsidRDefault="007A6CAA" w:rsidP="00D37DB5">
      <w:pPr>
        <w:spacing w:before="60" w:after="60"/>
      </w:pPr>
      <w:r>
        <w:t>Malvaceae (dříve Bombacaceae)</w:t>
      </w:r>
    </w:p>
    <w:p w14:paraId="000001C8" w14:textId="567FC1BA" w:rsidR="00296F75" w:rsidRDefault="007A6CAA" w:rsidP="00D37DB5">
      <w:pPr>
        <w:spacing w:before="60" w:after="60"/>
      </w:pPr>
      <w:r>
        <w:t xml:space="preserve">Vyčištěné, tuku zbavené a vybělené </w:t>
      </w:r>
      <w:r w:rsidRPr="004C0A2E">
        <w:t>vláknité trichomy</w:t>
      </w:r>
      <w:r>
        <w:t xml:space="preserve"> (téměř čistá celulóza) ze semen různých druhů bavlníku; jednotlivé druhy se od sebe liší kvalitou a </w:t>
      </w:r>
      <w:r w:rsidRPr="004C0A2E">
        <w:t>délkou trichomů</w:t>
      </w:r>
      <w:r>
        <w:t>.</w:t>
      </w:r>
    </w:p>
    <w:p w14:paraId="000001C9" w14:textId="77777777" w:rsidR="00296F75" w:rsidRDefault="007A6CAA" w:rsidP="00D37DB5">
      <w:pPr>
        <w:spacing w:before="60" w:after="60"/>
      </w:pPr>
      <w:r>
        <w:rPr>
          <w:u w:val="single"/>
        </w:rPr>
        <w:t>Obsahové látky:</w:t>
      </w:r>
      <w:r>
        <w:t xml:space="preserve"> čistá celulóza</w:t>
      </w:r>
    </w:p>
    <w:p w14:paraId="000001CA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pro velkou sací schopnost jako obvazový materiál </w:t>
      </w:r>
    </w:p>
    <w:p w14:paraId="000001CB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jednobuněčná vlákna o délce obvykle 5-25 mm (do 40 mm) a šířce do 40 µm. </w:t>
      </w:r>
      <w:r>
        <w:br/>
        <w:t>Má tvar zploštělé a často zkroucené trubice s tlustými zaoblenými stěnami.</w:t>
      </w:r>
      <w:r>
        <w:br/>
        <w:t>Pozorujeme nejdříve za sucha, poté ve vodě.</w:t>
      </w:r>
    </w:p>
    <w:p w14:paraId="000001CC" w14:textId="77777777" w:rsidR="00296F75" w:rsidRDefault="00296F75" w:rsidP="00D37DB5">
      <w:pPr>
        <w:spacing w:before="60" w:after="60"/>
      </w:pPr>
    </w:p>
    <w:p w14:paraId="000001CD" w14:textId="77777777" w:rsidR="00296F75" w:rsidRDefault="00296F75" w:rsidP="00D37DB5">
      <w:pPr>
        <w:spacing w:before="60" w:after="60"/>
      </w:pPr>
    </w:p>
    <w:p w14:paraId="000001CE" w14:textId="77777777" w:rsidR="00296F75" w:rsidRDefault="00296F75" w:rsidP="00D37DB5">
      <w:pPr>
        <w:spacing w:before="60" w:after="60"/>
      </w:pPr>
    </w:p>
    <w:p w14:paraId="000001CF" w14:textId="77777777" w:rsidR="00296F75" w:rsidRDefault="00296F75" w:rsidP="00D37DB5">
      <w:pPr>
        <w:spacing w:before="60" w:after="60"/>
      </w:pPr>
    </w:p>
    <w:p w14:paraId="000001D0" w14:textId="77777777" w:rsidR="00296F75" w:rsidRDefault="00296F75" w:rsidP="00D37DB5">
      <w:pPr>
        <w:spacing w:before="60" w:after="60"/>
      </w:pPr>
    </w:p>
    <w:p w14:paraId="000001D1" w14:textId="77777777" w:rsidR="00296F75" w:rsidRDefault="00296F75" w:rsidP="00D37DB5">
      <w:pPr>
        <w:pStyle w:val="Nadpis2"/>
        <w:spacing w:before="60"/>
        <w:rPr>
          <w:i/>
        </w:rPr>
      </w:pPr>
    </w:p>
    <w:p w14:paraId="000001D2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Cellulosum ligni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1D3" w14:textId="77777777" w:rsidR="00296F75" w:rsidRDefault="007A6CAA" w:rsidP="00D37DB5">
      <w:pPr>
        <w:spacing w:before="60" w:after="60"/>
      </w:pPr>
      <w:r>
        <w:t xml:space="preserve">zplstěná, velmi krátká vlákna čisté vybělené celulózy, vyrobené ze dřeva jehličnanů (např. rodu </w:t>
      </w:r>
      <w:r>
        <w:rPr>
          <w:i/>
        </w:rPr>
        <w:t>Pinus</w:t>
      </w:r>
      <w:r>
        <w:t>, Pinaceae) s příměsí nejvýše 20 % vybělené celulózy vyrobené ze dřeva listnatých stromů. Dřevovina se zbavuje ligninu a získávají se velmi krátká vlákna celulózy, bělí se.</w:t>
      </w:r>
    </w:p>
    <w:p w14:paraId="000001D4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jako obvazový materiál</w:t>
      </w:r>
    </w:p>
    <w:p w14:paraId="000001D5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krátká vlákna se snopcovitými útvary</w:t>
      </w:r>
    </w:p>
    <w:p w14:paraId="000001D6" w14:textId="77777777" w:rsidR="00296F75" w:rsidRDefault="00296F75" w:rsidP="00D37DB5">
      <w:pPr>
        <w:spacing w:before="60" w:after="60"/>
      </w:pPr>
    </w:p>
    <w:p w14:paraId="000001D7" w14:textId="77777777" w:rsidR="00296F75" w:rsidRDefault="00296F75" w:rsidP="00D37DB5">
      <w:pPr>
        <w:spacing w:before="60" w:after="60"/>
      </w:pPr>
    </w:p>
    <w:p w14:paraId="000001D8" w14:textId="77777777" w:rsidR="00296F75" w:rsidRDefault="00296F75" w:rsidP="00D37DB5">
      <w:pPr>
        <w:spacing w:before="60" w:after="60"/>
      </w:pPr>
    </w:p>
    <w:p w14:paraId="000001D9" w14:textId="77777777" w:rsidR="00296F75" w:rsidRDefault="00296F75" w:rsidP="00D37DB5">
      <w:pPr>
        <w:spacing w:before="60" w:after="60"/>
      </w:pPr>
    </w:p>
    <w:p w14:paraId="000001DA" w14:textId="77777777" w:rsidR="00296F75" w:rsidRDefault="00296F75" w:rsidP="00D37DB5">
      <w:pPr>
        <w:spacing w:before="60" w:after="60"/>
      </w:pPr>
    </w:p>
    <w:p w14:paraId="000001DB" w14:textId="77777777" w:rsidR="00296F75" w:rsidRDefault="00296F75" w:rsidP="00D37DB5">
      <w:pPr>
        <w:spacing w:before="60" w:after="60"/>
      </w:pPr>
    </w:p>
    <w:p w14:paraId="000001DC" w14:textId="77777777" w:rsidR="00296F75" w:rsidRDefault="00296F75" w:rsidP="00D37DB5">
      <w:pPr>
        <w:spacing w:before="60" w:after="60"/>
      </w:pPr>
    </w:p>
    <w:p w14:paraId="000001DD" w14:textId="77777777" w:rsidR="00296F75" w:rsidRDefault="007A6CAA" w:rsidP="00D37DB5">
      <w:pPr>
        <w:spacing w:before="60" w:after="60"/>
      </w:pPr>
      <w:r>
        <w:t>Další články v ČL 2017:</w:t>
      </w:r>
    </w:p>
    <w:p w14:paraId="000001DE" w14:textId="77777777" w:rsidR="00296F75" w:rsidRDefault="007A6CAA" w:rsidP="00D37DB5">
      <w:pPr>
        <w:spacing w:before="60" w:after="60"/>
      </w:pPr>
      <w:r>
        <w:rPr>
          <w:b/>
        </w:rPr>
        <w:tab/>
      </w:r>
      <w:r w:rsidRPr="00FB76A1">
        <w:rPr>
          <w:b/>
          <w:i/>
          <w:iCs/>
        </w:rPr>
        <w:t>Cellulosi acetas</w:t>
      </w:r>
      <w:r>
        <w:t>: částečně nebo úplně O-acetylovaná celulóza; bílý nažloutlý nebo našedlý prášek nebo granule, hydroskopický. Používaná jako součást plastických fixačních dlah.</w:t>
      </w:r>
    </w:p>
    <w:p w14:paraId="000001DF" w14:textId="77777777" w:rsidR="00296F75" w:rsidRDefault="007A6CAA" w:rsidP="00D37DB5">
      <w:pPr>
        <w:spacing w:before="60" w:after="60"/>
      </w:pPr>
      <w:r>
        <w:t xml:space="preserve">             </w:t>
      </w:r>
      <w:r w:rsidRPr="00FB76A1">
        <w:rPr>
          <w:b/>
          <w:i/>
          <w:iCs/>
        </w:rPr>
        <w:t>Cellulosi pulvis</w:t>
      </w:r>
      <w:r>
        <w:t>: čištěná, mechanicky rozmělněná celulóza připravená zpracováním</w:t>
      </w:r>
      <w:r>
        <w:br/>
      </w:r>
      <w:proofErr w:type="gramStart"/>
      <w:r>
        <w:t>α -celulosy</w:t>
      </w:r>
      <w:proofErr w:type="gramEnd"/>
      <w:r>
        <w:t xml:space="preserve"> získané jako buničina z vláknitého rostlinného materiálu. Bílý nebo téměř bílý jemný nebo zrnitý prášek.</w:t>
      </w:r>
    </w:p>
    <w:p w14:paraId="000001E0" w14:textId="77777777" w:rsidR="00296F75" w:rsidRDefault="007A6CAA" w:rsidP="00D37DB5">
      <w:pPr>
        <w:spacing w:before="60" w:after="60"/>
      </w:pPr>
      <w:r>
        <w:t xml:space="preserve">             </w:t>
      </w:r>
      <w:r w:rsidRPr="00FB76A1">
        <w:rPr>
          <w:b/>
          <w:i/>
          <w:iCs/>
        </w:rPr>
        <w:t>Cellulosum microcrystallinum</w:t>
      </w:r>
      <w:r>
        <w:t>: čištěná, částečně depolymerovaná celulóza, připravená působením minerálních kyselin na α-celulosu. Bílý nebo téměř bílý jemný nebo zrnitý prášek.</w:t>
      </w:r>
    </w:p>
    <w:p w14:paraId="000001E1" w14:textId="77777777" w:rsidR="00296F75" w:rsidRPr="00FB76A1" w:rsidRDefault="007A6CAA" w:rsidP="00D37DB5">
      <w:pPr>
        <w:spacing w:before="60" w:after="60"/>
        <w:ind w:firstLine="708"/>
        <w:rPr>
          <w:i/>
          <w:iCs/>
        </w:rPr>
      </w:pPr>
      <w:r w:rsidRPr="00FB76A1">
        <w:rPr>
          <w:b/>
          <w:i/>
          <w:iCs/>
        </w:rPr>
        <w:t>Ethylcellulosum, Hydroxyethylcellulosum</w:t>
      </w:r>
      <w:r w:rsidRPr="00FB76A1">
        <w:rPr>
          <w:i/>
          <w:iCs/>
        </w:rPr>
        <w:t xml:space="preserve"> </w:t>
      </w:r>
    </w:p>
    <w:p w14:paraId="000001E2" w14:textId="77777777" w:rsidR="00296F75" w:rsidRDefault="007A6CAA" w:rsidP="00D37DB5">
      <w:pPr>
        <w:pStyle w:val="Nadpis1"/>
        <w:spacing w:before="60"/>
        <w:jc w:val="left"/>
      </w:pPr>
      <w:r>
        <w:br w:type="page"/>
      </w:r>
      <w:r>
        <w:lastRenderedPageBreak/>
        <w:t>MAKROSKOPICKÁ ČÁST</w:t>
      </w:r>
    </w:p>
    <w:p w14:paraId="000001E3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Lněné vlákno</w:t>
      </w:r>
    </w:p>
    <w:p w14:paraId="000001E4" w14:textId="77777777" w:rsidR="00296F75" w:rsidRDefault="007A6CAA" w:rsidP="00D37DB5">
      <w:pPr>
        <w:spacing w:before="60" w:after="60"/>
      </w:pPr>
      <w:r>
        <w:rPr>
          <w:i/>
        </w:rPr>
        <w:t>Linum ussitatissimum</w:t>
      </w:r>
      <w:r>
        <w:t>, Linaceae</w:t>
      </w:r>
    </w:p>
    <w:p w14:paraId="000001E5" w14:textId="77777777" w:rsidR="00296F75" w:rsidRDefault="007A6CAA" w:rsidP="00D37DB5">
      <w:pPr>
        <w:spacing w:before="60" w:after="60"/>
        <w:rPr>
          <w:b/>
        </w:rPr>
      </w:pPr>
      <w:r>
        <w:t>len setý</w:t>
      </w:r>
    </w:p>
    <w:p w14:paraId="000001E6" w14:textId="77777777" w:rsidR="00296F75" w:rsidRDefault="007A6CAA" w:rsidP="00D37DB5">
      <w:pPr>
        <w:spacing w:before="60" w:after="60"/>
      </w:pPr>
      <w:r>
        <w:t xml:space="preserve">Vlákna se získávají z odsemeněných rosených nebo máčených stonků přadného lnu. Jedná se o sklerenchymatické vlákno, které se skládá z klínovitě protáhlých buněk, které patří k nejdelším rostlinným </w:t>
      </w:r>
      <w:proofErr w:type="gramStart"/>
      <w:r>
        <w:t>buňkám - délka</w:t>
      </w:r>
      <w:proofErr w:type="gramEnd"/>
      <w:r>
        <w:t xml:space="preserve"> 25-120 mm, průměr 12-30 μm.</w:t>
      </w:r>
    </w:p>
    <w:p w14:paraId="000001E7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pevné, odolné tkaniny, mají malou tepelnou vodivost, odolné vůči působení slabých kyselin, hnilobě</w:t>
      </w:r>
    </w:p>
    <w:p w14:paraId="000001E8" w14:textId="77777777" w:rsidR="00296F75" w:rsidRDefault="007A6CAA" w:rsidP="00D37DB5">
      <w:pPr>
        <w:numPr>
          <w:ilvl w:val="1"/>
          <w:numId w:val="3"/>
        </w:numPr>
        <w:spacing w:before="60" w:after="60"/>
        <w:ind w:left="567"/>
      </w:pPr>
      <w:r>
        <w:t>ČL 2017</w:t>
      </w:r>
      <w:r>
        <w:rPr>
          <w:i/>
        </w:rPr>
        <w:t xml:space="preserve"> Fila non resorbilia sterilia</w:t>
      </w:r>
    </w:p>
    <w:p w14:paraId="000001E9" w14:textId="77777777" w:rsidR="00296F75" w:rsidRDefault="00296F75" w:rsidP="00D37DB5">
      <w:pPr>
        <w:spacing w:before="60" w:after="60"/>
      </w:pPr>
    </w:p>
    <w:p w14:paraId="000001EA" w14:textId="77777777" w:rsidR="00296F75" w:rsidRDefault="00296F75" w:rsidP="00D37DB5">
      <w:pPr>
        <w:spacing w:before="60" w:after="60"/>
      </w:pPr>
    </w:p>
    <w:p w14:paraId="000001EB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Konopné vlákno</w:t>
      </w:r>
    </w:p>
    <w:p w14:paraId="000001EC" w14:textId="77777777" w:rsidR="00296F75" w:rsidRDefault="007A6CAA" w:rsidP="00D37DB5">
      <w:pPr>
        <w:spacing w:before="60" w:after="60"/>
      </w:pPr>
      <w:r>
        <w:rPr>
          <w:i/>
        </w:rPr>
        <w:t>Cannabis sativa</w:t>
      </w:r>
      <w:r>
        <w:t>, Cannabaceae</w:t>
      </w:r>
      <w:r>
        <w:rPr>
          <w:i/>
        </w:rPr>
        <w:t xml:space="preserve"> </w:t>
      </w:r>
      <w:r>
        <w:t>(Cannabidaceae)</w:t>
      </w:r>
    </w:p>
    <w:p w14:paraId="000001ED" w14:textId="77777777" w:rsidR="00296F75" w:rsidRDefault="007A6CAA" w:rsidP="00D37DB5">
      <w:pPr>
        <w:spacing w:before="60" w:after="60"/>
        <w:rPr>
          <w:i/>
        </w:rPr>
      </w:pPr>
      <w:r>
        <w:t>konopí seté</w:t>
      </w:r>
    </w:p>
    <w:p w14:paraId="000001EE" w14:textId="77777777" w:rsidR="00296F75" w:rsidRDefault="007A6CAA" w:rsidP="00D37DB5">
      <w:pPr>
        <w:spacing w:before="60" w:after="60"/>
      </w:pPr>
      <w:r>
        <w:t>Jedná se o stonkové vlákno, samčí rostliny poskytují pevnější a jakostnější vlákno než samičí. Sklerenchymatická vlákna, vřetenovitého tvaru na konci zašpičatělá.</w:t>
      </w:r>
    </w:p>
    <w:p w14:paraId="000001EF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výroba odolných textilií, pytloviny, provazů; výroba papíru (bankovky), brikety, utěsňovací materiál</w:t>
      </w:r>
    </w:p>
    <w:p w14:paraId="000001F0" w14:textId="77777777" w:rsidR="00296F75" w:rsidRDefault="00296F75" w:rsidP="00D37DB5">
      <w:pPr>
        <w:spacing w:before="60" w:after="60"/>
      </w:pPr>
    </w:p>
    <w:p w14:paraId="000001F1" w14:textId="77777777" w:rsidR="00296F75" w:rsidRDefault="00296F75" w:rsidP="00D37DB5">
      <w:pPr>
        <w:spacing w:before="60" w:after="60"/>
      </w:pPr>
    </w:p>
    <w:p w14:paraId="000001F2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Juta</w:t>
      </w:r>
    </w:p>
    <w:p w14:paraId="000001F3" w14:textId="77777777" w:rsidR="00296F75" w:rsidRDefault="007A6CAA" w:rsidP="00D37DB5">
      <w:pPr>
        <w:spacing w:before="60" w:after="60"/>
      </w:pPr>
      <w:r>
        <w:rPr>
          <w:i/>
        </w:rPr>
        <w:t>Corchorus capsularis</w:t>
      </w:r>
      <w:r>
        <w:t>, Malvaceae (dříve Tiliaceae)</w:t>
      </w:r>
    </w:p>
    <w:p w14:paraId="000001F4" w14:textId="77777777" w:rsidR="00296F75" w:rsidRDefault="007A6CAA" w:rsidP="00D37DB5">
      <w:pPr>
        <w:spacing w:before="60" w:after="60"/>
        <w:rPr>
          <w:i/>
        </w:rPr>
      </w:pPr>
      <w:r>
        <w:t>jutovník tobolkatý</w:t>
      </w:r>
    </w:p>
    <w:p w14:paraId="000001F5" w14:textId="77777777" w:rsidR="00296F75" w:rsidRDefault="007A6CAA" w:rsidP="00D37DB5">
      <w:pPr>
        <w:spacing w:before="60" w:after="60"/>
      </w:pPr>
      <w:r>
        <w:t>Pevné lýkové vlákno, jedno z nejpoužívanějších na světě. Délka vlákna je 0,8-5 mm, průměr 10-25 μm, barva žlutá až hnědá. Pěstuje se převážně v asijských zemích.</w:t>
      </w:r>
    </w:p>
    <w:p w14:paraId="000001F6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výroba pytlů, provazů, koberců apod.</w:t>
      </w:r>
    </w:p>
    <w:p w14:paraId="000001F7" w14:textId="77777777" w:rsidR="00296F75" w:rsidRDefault="00296F75" w:rsidP="00D37DB5">
      <w:pPr>
        <w:spacing w:before="60" w:after="60"/>
      </w:pPr>
    </w:p>
    <w:p w14:paraId="000001F8" w14:textId="77777777" w:rsidR="00296F75" w:rsidRDefault="00296F75" w:rsidP="00D37DB5">
      <w:pPr>
        <w:spacing w:before="60" w:after="60"/>
      </w:pPr>
    </w:p>
    <w:p w14:paraId="000001F9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Sisal</w:t>
      </w:r>
    </w:p>
    <w:p w14:paraId="000001FA" w14:textId="77777777" w:rsidR="00296F75" w:rsidRDefault="007A6CAA" w:rsidP="00D37DB5">
      <w:pPr>
        <w:spacing w:before="60" w:after="60"/>
      </w:pPr>
      <w:r>
        <w:rPr>
          <w:i/>
        </w:rPr>
        <w:t xml:space="preserve">Agave sisalana, </w:t>
      </w:r>
      <w:r>
        <w:t>Asparagaceae (dříve Agavaceae)</w:t>
      </w:r>
    </w:p>
    <w:p w14:paraId="000001FB" w14:textId="77777777" w:rsidR="00296F75" w:rsidRDefault="007A6CAA" w:rsidP="00D37DB5">
      <w:pPr>
        <w:spacing w:before="60" w:after="60"/>
      </w:pPr>
      <w:r>
        <w:t>agáve sisalová</w:t>
      </w:r>
    </w:p>
    <w:p w14:paraId="000001FC" w14:textId="77777777" w:rsidR="00296F75" w:rsidRDefault="007A6CAA" w:rsidP="00D37DB5">
      <w:pPr>
        <w:spacing w:before="60" w:after="60"/>
      </w:pPr>
      <w:r>
        <w:t>Pěstuje se v tropických oblastech Asie a Ameriky. Rostlina poskytuje listy až 1,8 metru dlouhé, z nichž se získává vlákno sisal. Jednobuněčná vlákna mnohoúhelníkového tvaru, tuhá, hrubá.</w:t>
      </w:r>
    </w:p>
    <w:p w14:paraId="000001FD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výroba hrubé příze – koberce, provazy, nábytkové tkaniny, masážní žínky.</w:t>
      </w:r>
    </w:p>
    <w:p w14:paraId="000001FE" w14:textId="77777777" w:rsidR="00296F75" w:rsidRDefault="00296F75" w:rsidP="00D37DB5">
      <w:pPr>
        <w:spacing w:before="60" w:after="60"/>
      </w:pPr>
    </w:p>
    <w:p w14:paraId="000001FF" w14:textId="77777777" w:rsidR="00296F75" w:rsidRDefault="00296F75" w:rsidP="00D37DB5">
      <w:pPr>
        <w:spacing w:before="60" w:after="60"/>
      </w:pPr>
    </w:p>
    <w:p w14:paraId="00000200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Kokosové vlákno</w:t>
      </w:r>
    </w:p>
    <w:p w14:paraId="00000201" w14:textId="77777777" w:rsidR="00296F75" w:rsidRDefault="007A6CAA" w:rsidP="00D37DB5">
      <w:pPr>
        <w:spacing w:before="60" w:after="60"/>
      </w:pPr>
      <w:r>
        <w:rPr>
          <w:i/>
        </w:rPr>
        <w:t xml:space="preserve">Cocos nucifera, </w:t>
      </w:r>
      <w:r>
        <w:t>Arecaceae</w:t>
      </w:r>
    </w:p>
    <w:p w14:paraId="00000202" w14:textId="77777777" w:rsidR="00296F75" w:rsidRDefault="007A6CAA" w:rsidP="00D37DB5">
      <w:pPr>
        <w:spacing w:before="60" w:after="60"/>
      </w:pPr>
      <w:r>
        <w:t>kokosovník ořechoplodý</w:t>
      </w:r>
    </w:p>
    <w:p w14:paraId="00000203" w14:textId="77777777" w:rsidR="00296F75" w:rsidRDefault="007A6CAA" w:rsidP="00D37DB5">
      <w:pPr>
        <w:spacing w:before="60" w:after="60"/>
      </w:pPr>
      <w:r>
        <w:t>Z oplodí se získává vlákno, které je nahnědlé, duté a velmi lehké; odolné proti vlivu mořské vody.</w:t>
      </w:r>
    </w:p>
    <w:p w14:paraId="00000204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výroba lodních plachet, lan, koberců, rohoží</w:t>
      </w:r>
    </w:p>
    <w:sectPr w:rsidR="00296F75">
      <w:headerReference w:type="default" r:id="rId9"/>
      <w:footerReference w:type="even" r:id="rId10"/>
      <w:footerReference w:type="default" r:id="rId11"/>
      <w:pgSz w:w="11906" w:h="16838"/>
      <w:pgMar w:top="1134" w:right="1134" w:bottom="113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2687" w14:textId="77777777" w:rsidR="00DE647F" w:rsidRDefault="00DE647F">
      <w:r>
        <w:separator/>
      </w:r>
    </w:p>
  </w:endnote>
  <w:endnote w:type="continuationSeparator" w:id="0">
    <w:p w14:paraId="3DF41BC3" w14:textId="77777777" w:rsidR="00DE647F" w:rsidRDefault="00DE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Sort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6" w14:textId="77777777" w:rsidR="00296F75" w:rsidRDefault="007A6C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E647F">
      <w:rPr>
        <w:color w:val="000000"/>
      </w:rPr>
      <w:fldChar w:fldCharType="separate"/>
    </w:r>
    <w:r>
      <w:rPr>
        <w:color w:val="000000"/>
      </w:rPr>
      <w:fldChar w:fldCharType="end"/>
    </w:r>
  </w:p>
  <w:p w14:paraId="00000207" w14:textId="77777777" w:rsidR="00296F75" w:rsidRDefault="00296F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8" w14:textId="732D724B" w:rsidR="00296F75" w:rsidRDefault="007A6C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  <w:sz w:val="22"/>
        <w:szCs w:val="22"/>
      </w:rPr>
      <w:t xml:space="preserve">Str.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4C6A96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z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4C6A96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</w:p>
  <w:p w14:paraId="00000209" w14:textId="77777777" w:rsidR="00296F75" w:rsidRDefault="00296F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DD28" w14:textId="77777777" w:rsidR="00DE647F" w:rsidRDefault="00DE647F">
      <w:r>
        <w:separator/>
      </w:r>
    </w:p>
  </w:footnote>
  <w:footnote w:type="continuationSeparator" w:id="0">
    <w:p w14:paraId="45D11682" w14:textId="77777777" w:rsidR="00DE647F" w:rsidRDefault="00DE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5" w14:textId="77777777" w:rsidR="00296F75" w:rsidRDefault="007A6C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i/>
        <w:color w:val="000000"/>
      </w:rPr>
    </w:pPr>
    <w:r>
      <w:rPr>
        <w:b/>
        <w:i/>
        <w:color w:val="000000"/>
        <w:sz w:val="22"/>
        <w:szCs w:val="22"/>
      </w:rPr>
      <w:t>FARMAKOGNOSIE 2021/22 – CVIČENÍ č.</w:t>
    </w:r>
    <w:r>
      <w:rPr>
        <w:b/>
        <w:i/>
        <w:color w:val="000000"/>
      </w:rPr>
      <w:t xml:space="preserve"> </w:t>
    </w:r>
    <w:r>
      <w:rPr>
        <w:b/>
        <w:i/>
        <w:color w:val="000000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1C3"/>
    <w:multiLevelType w:val="multilevel"/>
    <w:tmpl w:val="40C41E36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CD451A"/>
    <w:multiLevelType w:val="multilevel"/>
    <w:tmpl w:val="7CFC44C6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2" w15:restartNumberingAfterBreak="0">
    <w:nsid w:val="234B2E56"/>
    <w:multiLevelType w:val="multilevel"/>
    <w:tmpl w:val="A6C4495A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B47590"/>
    <w:multiLevelType w:val="multilevel"/>
    <w:tmpl w:val="B322B04C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41A43"/>
    <w:multiLevelType w:val="multilevel"/>
    <w:tmpl w:val="769CD9BC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5" w15:restartNumberingAfterBreak="0">
    <w:nsid w:val="32A474E0"/>
    <w:multiLevelType w:val="multilevel"/>
    <w:tmpl w:val="3272BBBE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6" w15:restartNumberingAfterBreak="0">
    <w:nsid w:val="35397D25"/>
    <w:multiLevelType w:val="multilevel"/>
    <w:tmpl w:val="75547CE6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9475E2"/>
    <w:multiLevelType w:val="multilevel"/>
    <w:tmpl w:val="5D98189E"/>
    <w:lvl w:ilvl="0">
      <w:start w:val="1"/>
      <w:numFmt w:val="bullet"/>
      <w:lvlText w:val="⬥"/>
      <w:lvlJc w:val="left"/>
      <w:pPr>
        <w:ind w:left="1014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"/>
      <w:lvlJc w:val="left"/>
      <w:pPr>
        <w:ind w:left="2454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3174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894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614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334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6054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774" w:hanging="360"/>
      </w:pPr>
      <w:rPr>
        <w:rFonts w:ascii="Monotype Sorts" w:eastAsia="Monotype Sorts" w:hAnsi="Monotype Sorts" w:cs="Monotype Sorts"/>
      </w:rPr>
    </w:lvl>
  </w:abstractNum>
  <w:abstractNum w:abstractNumId="8" w15:restartNumberingAfterBreak="0">
    <w:nsid w:val="3ED352B1"/>
    <w:multiLevelType w:val="multilevel"/>
    <w:tmpl w:val="0F08F1AC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9" w15:restartNumberingAfterBreak="0">
    <w:nsid w:val="46130C75"/>
    <w:multiLevelType w:val="multilevel"/>
    <w:tmpl w:val="26BA03A2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10" w15:restartNumberingAfterBreak="0">
    <w:nsid w:val="46E04E57"/>
    <w:multiLevelType w:val="multilevel"/>
    <w:tmpl w:val="2564C44C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6F101F"/>
    <w:multiLevelType w:val="multilevel"/>
    <w:tmpl w:val="5156CE18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12" w15:restartNumberingAfterBreak="0">
    <w:nsid w:val="57A7633F"/>
    <w:multiLevelType w:val="multilevel"/>
    <w:tmpl w:val="818C6180"/>
    <w:lvl w:ilvl="0">
      <w:start w:val="1"/>
      <w:numFmt w:val="bullet"/>
      <w:lvlText w:val="⬥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00159C"/>
    <w:multiLevelType w:val="multilevel"/>
    <w:tmpl w:val="70DC4A78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14" w15:restartNumberingAfterBreak="0">
    <w:nsid w:val="67EB63F6"/>
    <w:multiLevelType w:val="multilevel"/>
    <w:tmpl w:val="56CADF6C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15" w15:restartNumberingAfterBreak="0">
    <w:nsid w:val="6F8F0456"/>
    <w:multiLevelType w:val="multilevel"/>
    <w:tmpl w:val="005AC4DE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16" w15:restartNumberingAfterBreak="0">
    <w:nsid w:val="73D03800"/>
    <w:multiLevelType w:val="multilevel"/>
    <w:tmpl w:val="2558F6EC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5767A8E"/>
    <w:multiLevelType w:val="multilevel"/>
    <w:tmpl w:val="BC62B6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5AC0EB0"/>
    <w:multiLevelType w:val="multilevel"/>
    <w:tmpl w:val="6A4E9378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79572C7"/>
    <w:multiLevelType w:val="multilevel"/>
    <w:tmpl w:val="14C29B76"/>
    <w:lvl w:ilvl="0">
      <w:start w:val="1"/>
      <w:numFmt w:val="bullet"/>
      <w:lvlText w:val="⬥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20" w15:restartNumberingAfterBreak="0">
    <w:nsid w:val="78011A2A"/>
    <w:multiLevelType w:val="multilevel"/>
    <w:tmpl w:val="CEB0AC58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E751997"/>
    <w:multiLevelType w:val="multilevel"/>
    <w:tmpl w:val="D592D8BA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F5D6622"/>
    <w:multiLevelType w:val="multilevel"/>
    <w:tmpl w:val="0AD0178A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7"/>
  </w:num>
  <w:num w:numId="5">
    <w:abstractNumId w:val="13"/>
  </w:num>
  <w:num w:numId="6">
    <w:abstractNumId w:val="5"/>
  </w:num>
  <w:num w:numId="7">
    <w:abstractNumId w:val="22"/>
  </w:num>
  <w:num w:numId="8">
    <w:abstractNumId w:val="6"/>
  </w:num>
  <w:num w:numId="9">
    <w:abstractNumId w:val="16"/>
  </w:num>
  <w:num w:numId="10">
    <w:abstractNumId w:val="4"/>
  </w:num>
  <w:num w:numId="11">
    <w:abstractNumId w:val="8"/>
  </w:num>
  <w:num w:numId="12">
    <w:abstractNumId w:val="19"/>
  </w:num>
  <w:num w:numId="13">
    <w:abstractNumId w:val="9"/>
  </w:num>
  <w:num w:numId="14">
    <w:abstractNumId w:val="11"/>
  </w:num>
  <w:num w:numId="15">
    <w:abstractNumId w:val="1"/>
  </w:num>
  <w:num w:numId="16">
    <w:abstractNumId w:val="15"/>
  </w:num>
  <w:num w:numId="17">
    <w:abstractNumId w:val="21"/>
  </w:num>
  <w:num w:numId="18">
    <w:abstractNumId w:val="18"/>
  </w:num>
  <w:num w:numId="19">
    <w:abstractNumId w:val="0"/>
  </w:num>
  <w:num w:numId="20">
    <w:abstractNumId w:val="3"/>
  </w:num>
  <w:num w:numId="21">
    <w:abstractNumId w:val="20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75"/>
    <w:rsid w:val="000610A9"/>
    <w:rsid w:val="0019788E"/>
    <w:rsid w:val="00296F75"/>
    <w:rsid w:val="002A0F32"/>
    <w:rsid w:val="004478E4"/>
    <w:rsid w:val="004C0A2E"/>
    <w:rsid w:val="004C6A96"/>
    <w:rsid w:val="005E7110"/>
    <w:rsid w:val="007A6CAA"/>
    <w:rsid w:val="00A960BE"/>
    <w:rsid w:val="00B513C9"/>
    <w:rsid w:val="00BF5B17"/>
    <w:rsid w:val="00D37DB5"/>
    <w:rsid w:val="00DE647F"/>
    <w:rsid w:val="00F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F57A"/>
  <w15:docId w15:val="{36296865-E161-4E03-B582-05BE0B69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E96"/>
  </w:style>
  <w:style w:type="paragraph" w:styleId="Nadpis1">
    <w:name w:val="heading 1"/>
    <w:basedOn w:val="Normln"/>
    <w:next w:val="Normln"/>
    <w:uiPriority w:val="9"/>
    <w:qFormat/>
    <w:rsid w:val="00382784"/>
    <w:pPr>
      <w:keepNext/>
      <w:spacing w:before="120" w:after="240" w:line="276" w:lineRule="auto"/>
      <w:jc w:val="center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655F"/>
    <w:pPr>
      <w:keepNext/>
      <w:spacing w:before="360" w:after="60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6A08E9"/>
    <w:pPr>
      <w:spacing w:before="60"/>
    </w:pPr>
    <w:rPr>
      <w:rFonts w:ascii="Arial" w:hAnsi="Arial" w:cs="Arial"/>
      <w:b/>
      <w:i/>
      <w:iCs/>
    </w:rPr>
  </w:style>
  <w:style w:type="character" w:customStyle="1" w:styleId="Nadpis2Char">
    <w:name w:val="Nadpis 2 Char"/>
    <w:basedOn w:val="Standardnpsmoodstavce"/>
    <w:link w:val="Nadpis2"/>
    <w:rsid w:val="003C655F"/>
    <w:rPr>
      <w:sz w:val="24"/>
    </w:rPr>
  </w:style>
  <w:style w:type="character" w:customStyle="1" w:styleId="NzevdrogyChar">
    <w:name w:val="Název drogy Char"/>
    <w:basedOn w:val="Nadpis2Char"/>
    <w:link w:val="Nzevdrogy"/>
    <w:rsid w:val="006A08E9"/>
    <w:rPr>
      <w:rFonts w:ascii="Arial" w:hAnsi="Arial" w:cs="Arial"/>
      <w:b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lang w:val="en-GB" w:eastAsia="en-GB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KCC56N/cSjQfRFeyJDcqn3ssw==">AMUW2mWqHKMETsznyBY57sbyJkjLgMojVt7s0fWKD1rY6Iwn8Wd6m2rgQGOSoB5l8z8hwyBt1HUD4nockKuVDJpKs717+3cmLSflQjSngGixW1DqTexr8TvqA9cyEwRBvu4VoAQfLrwJ+JT2LsclS6TkqeiQSvNfK2vnE/gAFiVwa76oKZJHO8zFGcxPcAaQk1EmsMcEDebqZll1Z4a57k92h1Yk6CFkq/fYajLRfk3zJ6DTESdd81WNAGopFGiFv4Hv0WWuINprAfLVBINQIbabQorANFA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3269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Dagmar Jankovská</cp:lastModifiedBy>
  <cp:revision>3</cp:revision>
  <dcterms:created xsi:type="dcterms:W3CDTF">2021-09-10T11:51:00Z</dcterms:created>
  <dcterms:modified xsi:type="dcterms:W3CDTF">2021-09-10T11:52:00Z</dcterms:modified>
</cp:coreProperties>
</file>