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70D" w:rsidRPr="00F75787" w:rsidRDefault="004F270D" w:rsidP="00496BA6">
      <w:pPr>
        <w:spacing w:line="360" w:lineRule="auto"/>
        <w:rPr>
          <w:color w:val="000000"/>
          <w:lang w:val="it-IT"/>
        </w:rPr>
      </w:pPr>
      <w:r w:rsidRPr="00F75787">
        <w:rPr>
          <w:b/>
          <w:lang w:val="it-IT"/>
        </w:rPr>
        <w:t xml:space="preserve">Il </w:t>
      </w:r>
      <w:r w:rsidRPr="00F75787">
        <w:rPr>
          <w:b/>
          <w:bCs/>
          <w:lang w:val="it-IT"/>
        </w:rPr>
        <w:t>vedutismo</w:t>
      </w:r>
      <w:r w:rsidRPr="00F75787">
        <w:rPr>
          <w:lang w:val="it-IT"/>
        </w:rPr>
        <w:t xml:space="preserve">  </w:t>
      </w:r>
      <w:r w:rsidRPr="00F75787">
        <w:rPr>
          <w:rFonts w:ascii="Times New Roman" w:hAnsi="Times New Roman"/>
          <w:lang w:val="it-IT"/>
        </w:rPr>
        <w:t xml:space="preserve">Quello che non può essere comprato, può essere rappresentato in pittura, come una </w:t>
      </w:r>
      <w:r w:rsidRPr="00F75787">
        <w:rPr>
          <w:rFonts w:ascii="Times New Roman" w:hAnsi="Times New Roman"/>
          <w:i/>
          <w:iCs/>
          <w:lang w:val="it-IT"/>
        </w:rPr>
        <w:t>veduta</w:t>
      </w:r>
      <w:r w:rsidRPr="00F75787">
        <w:rPr>
          <w:rFonts w:ascii="Times New Roman" w:hAnsi="Times New Roman"/>
          <w:lang w:val="it-IT"/>
        </w:rPr>
        <w:t xml:space="preserve"> di un luogo urbano o di un paesaggio, che può rappresentare topograficamente il luogo visitato ma può essere anche di fantasia, un </w:t>
      </w:r>
      <w:r w:rsidRPr="00F75787">
        <w:rPr>
          <w:rFonts w:ascii="Times New Roman" w:hAnsi="Times New Roman"/>
          <w:i/>
          <w:iCs/>
          <w:lang w:val="it-IT"/>
        </w:rPr>
        <w:t>capriccio</w:t>
      </w:r>
      <w:r w:rsidRPr="00F75787">
        <w:rPr>
          <w:rFonts w:ascii="Times New Roman" w:hAnsi="Times New Roman"/>
          <w:lang w:val="it-IT"/>
        </w:rPr>
        <w:t>, magari arricchito di rovine architettoniche, così tipiche dell'ambiente italiano del tempo.</w:t>
      </w:r>
      <w:r w:rsidRPr="00F75787">
        <w:rPr>
          <w:rFonts w:ascii="Times New Roman" w:hAnsi="Times New Roman"/>
          <w:color w:val="000000"/>
          <w:lang w:val="it-IT"/>
        </w:rPr>
        <w:t xml:space="preserve"> Vedutismo è un </w:t>
      </w:r>
      <w:hyperlink r:id="rId4" w:tooltip="Genere pittorico (pagina inesistente)" w:history="1">
        <w:r w:rsidRPr="00F75787">
          <w:rPr>
            <w:rStyle w:val="Hyperlink"/>
            <w:rFonts w:ascii="Times New Roman" w:hAnsi="Times New Roman"/>
            <w:color w:val="000000"/>
            <w:u w:val="none"/>
            <w:lang w:val="it-IT"/>
          </w:rPr>
          <w:t>genere pittorico</w:t>
        </w:r>
      </w:hyperlink>
      <w:r w:rsidRPr="00F75787">
        <w:rPr>
          <w:rFonts w:ascii="Times New Roman" w:hAnsi="Times New Roman"/>
          <w:color w:val="000000"/>
          <w:lang w:val="it-IT"/>
        </w:rPr>
        <w:t xml:space="preserve"> che ha per soggetto vedute prospettiche di città o paesaggi, attenendosi alla realtà in modo scientifico tramite l'uso della </w:t>
      </w:r>
      <w:hyperlink r:id="rId5" w:tooltip="Camera ottica" w:history="1">
        <w:r w:rsidRPr="00F75787">
          <w:rPr>
            <w:rStyle w:val="Hyperlink"/>
            <w:rFonts w:ascii="Times New Roman" w:hAnsi="Times New Roman"/>
            <w:color w:val="000000"/>
            <w:u w:val="none"/>
            <w:lang w:val="it-IT"/>
          </w:rPr>
          <w:t>camera ottica</w:t>
        </w:r>
      </w:hyperlink>
      <w:r w:rsidRPr="00F75787">
        <w:rPr>
          <w:rFonts w:ascii="Times New Roman" w:hAnsi="Times New Roman"/>
          <w:color w:val="000000"/>
          <w:lang w:val="it-IT"/>
        </w:rPr>
        <w:t xml:space="preserve">. Questa camera era già nota nel </w:t>
      </w:r>
      <w:hyperlink r:id="rId6" w:tooltip="Cinquecento" w:history="1">
        <w:r w:rsidRPr="00F75787">
          <w:rPr>
            <w:rStyle w:val="Hyperlink"/>
            <w:rFonts w:ascii="Times New Roman" w:hAnsi="Times New Roman"/>
            <w:color w:val="000000"/>
            <w:u w:val="none"/>
            <w:lang w:val="it-IT"/>
          </w:rPr>
          <w:t>Cinquecento</w:t>
        </w:r>
      </w:hyperlink>
      <w:r w:rsidRPr="00F75787">
        <w:rPr>
          <w:rFonts w:ascii="Times New Roman" w:hAnsi="Times New Roman"/>
          <w:color w:val="000000"/>
          <w:lang w:val="it-IT"/>
        </w:rPr>
        <w:t xml:space="preserve">, ma nel </w:t>
      </w:r>
      <w:hyperlink r:id="rId7" w:tooltip="Settecento" w:history="1">
        <w:r w:rsidRPr="00F75787">
          <w:rPr>
            <w:rStyle w:val="Hyperlink"/>
            <w:rFonts w:ascii="Times New Roman" w:hAnsi="Times New Roman"/>
            <w:color w:val="000000"/>
            <w:u w:val="none"/>
            <w:lang w:val="it-IT"/>
          </w:rPr>
          <w:t>Settecento</w:t>
        </w:r>
      </w:hyperlink>
      <w:r w:rsidRPr="00F75787">
        <w:rPr>
          <w:rFonts w:ascii="Times New Roman" w:hAnsi="Times New Roman"/>
          <w:color w:val="000000"/>
          <w:lang w:val="it-IT"/>
        </w:rPr>
        <w:t xml:space="preserve"> venne perfezionata e resa d'uso comune. Consiste in un sistema di lenti mobili che proiettano su un foglio l'immagine del soggetto. La camera ottica cambiò totalmente il modo di dipingere del Settecento.  Il vedutismo si sviluppò soprattutto a </w:t>
      </w:r>
      <w:hyperlink r:id="rId8" w:tooltip="Venezia" w:history="1">
        <w:r w:rsidRPr="00F75787">
          <w:rPr>
            <w:rStyle w:val="Hyperlink"/>
            <w:rFonts w:ascii="Times New Roman" w:hAnsi="Times New Roman"/>
            <w:color w:val="000000"/>
            <w:u w:val="none"/>
            <w:lang w:val="it-IT"/>
          </w:rPr>
          <w:t>Venezia</w:t>
        </w:r>
      </w:hyperlink>
      <w:r w:rsidRPr="00F75787">
        <w:rPr>
          <w:rFonts w:ascii="Times New Roman" w:hAnsi="Times New Roman"/>
          <w:color w:val="000000"/>
          <w:lang w:val="it-IT"/>
        </w:rPr>
        <w:t xml:space="preserve"> per via della sua particolarità e suggestività; questo favorì lo sviluppo di una vera e propria scuola veneziana che tra i suoi maggiori esponenti  aveva Giovanni Antonio Canal meglio conosciuto come il </w:t>
      </w:r>
      <w:hyperlink r:id="rId9" w:tooltip="Canaletto" w:history="1">
        <w:r w:rsidRPr="00F75787">
          <w:rPr>
            <w:rStyle w:val="Hyperlink"/>
            <w:rFonts w:ascii="Times New Roman" w:hAnsi="Times New Roman"/>
            <w:color w:val="000000"/>
            <w:u w:val="none"/>
            <w:lang w:val="it-IT"/>
          </w:rPr>
          <w:t>Canaletto</w:t>
        </w:r>
      </w:hyperlink>
      <w:r w:rsidRPr="00F75787">
        <w:rPr>
          <w:rFonts w:ascii="Times New Roman" w:hAnsi="Times New Roman"/>
          <w:color w:val="000000"/>
          <w:lang w:val="it-IT"/>
        </w:rPr>
        <w:t xml:space="preserve">, </w:t>
      </w:r>
      <w:hyperlink r:id="rId10" w:tooltip="Francesco Guardi" w:history="1">
        <w:r w:rsidRPr="00F75787">
          <w:rPr>
            <w:rStyle w:val="Hyperlink"/>
            <w:rFonts w:ascii="Times New Roman" w:hAnsi="Times New Roman"/>
            <w:color w:val="000000"/>
            <w:u w:val="none"/>
            <w:lang w:val="it-IT"/>
          </w:rPr>
          <w:t>Francesco Guardi</w:t>
        </w:r>
      </w:hyperlink>
      <w:r w:rsidRPr="00F75787">
        <w:rPr>
          <w:rFonts w:ascii="Times New Roman" w:hAnsi="Times New Roman"/>
          <w:color w:val="000000"/>
          <w:lang w:val="it-IT"/>
        </w:rPr>
        <w:t xml:space="preserve"> e </w:t>
      </w:r>
      <w:hyperlink r:id="rId11" w:tooltip="Bernardo Bellotto" w:history="1">
        <w:r w:rsidRPr="00F75787">
          <w:rPr>
            <w:rStyle w:val="Hyperlink"/>
            <w:rFonts w:ascii="Times New Roman" w:hAnsi="Times New Roman"/>
            <w:color w:val="000000"/>
            <w:u w:val="none"/>
            <w:lang w:val="it-IT"/>
          </w:rPr>
          <w:t>Bernardo Bellotto</w:t>
        </w:r>
      </w:hyperlink>
      <w:r w:rsidRPr="00F75787">
        <w:rPr>
          <w:rFonts w:ascii="Times New Roman" w:hAnsi="Times New Roman"/>
          <w:color w:val="000000"/>
          <w:lang w:val="it-IT"/>
        </w:rPr>
        <w:t>.</w:t>
      </w:r>
      <w:r w:rsidRPr="00F75787">
        <w:rPr>
          <w:color w:val="000000"/>
          <w:lang w:val="it-IT"/>
        </w:rPr>
        <w:t xml:space="preserve"> </w:t>
      </w:r>
    </w:p>
    <w:p w:rsidR="004F270D" w:rsidRPr="00F75787" w:rsidRDefault="004F270D" w:rsidP="00496BA6">
      <w:pPr>
        <w:pStyle w:val="NormalWeb"/>
        <w:spacing w:line="360" w:lineRule="auto"/>
        <w:rPr>
          <w:i/>
          <w:iCs/>
          <w:color w:val="000000"/>
          <w:sz w:val="22"/>
          <w:szCs w:val="22"/>
          <w:lang w:val="it-IT"/>
        </w:rPr>
      </w:pPr>
      <w:r w:rsidRPr="00F75787">
        <w:rPr>
          <w:b/>
          <w:bCs/>
          <w:color w:val="000000"/>
          <w:sz w:val="22"/>
          <w:szCs w:val="22"/>
          <w:lang w:val="it-IT"/>
        </w:rPr>
        <w:t>Giovanni Antonio Canal</w:t>
      </w:r>
      <w:r w:rsidRPr="00F75787">
        <w:rPr>
          <w:color w:val="000000"/>
          <w:sz w:val="22"/>
          <w:szCs w:val="22"/>
          <w:lang w:val="it-IT"/>
        </w:rPr>
        <w:t xml:space="preserve">, meglio conosciuto come il </w:t>
      </w:r>
      <w:r w:rsidRPr="00F75787">
        <w:rPr>
          <w:bCs/>
          <w:color w:val="000000"/>
          <w:sz w:val="22"/>
          <w:szCs w:val="22"/>
          <w:lang w:val="it-IT"/>
        </w:rPr>
        <w:t>Canaletto</w:t>
      </w:r>
      <w:r w:rsidRPr="00F75787">
        <w:rPr>
          <w:color w:val="000000"/>
          <w:sz w:val="22"/>
          <w:szCs w:val="22"/>
          <w:lang w:val="it-IT"/>
        </w:rPr>
        <w:t xml:space="preserve"> , è stato un </w:t>
      </w:r>
      <w:hyperlink r:id="rId12" w:tooltip="Italia" w:history="1">
        <w:r w:rsidRPr="00F75787">
          <w:rPr>
            <w:rStyle w:val="Hyperlink"/>
            <w:color w:val="000000"/>
            <w:sz w:val="22"/>
            <w:szCs w:val="22"/>
            <w:u w:val="none"/>
            <w:lang w:val="it-IT"/>
          </w:rPr>
          <w:t>italiano</w:t>
        </w:r>
      </w:hyperlink>
      <w:r w:rsidRPr="00F75787">
        <w:rPr>
          <w:color w:val="000000"/>
          <w:sz w:val="22"/>
          <w:szCs w:val="22"/>
          <w:lang w:val="it-IT"/>
        </w:rPr>
        <w:t xml:space="preserve">, noto soprattutto come </w:t>
      </w:r>
      <w:hyperlink r:id="rId13" w:tooltip="Vedutismo" w:history="1">
        <w:r w:rsidRPr="00F75787">
          <w:rPr>
            <w:rStyle w:val="Hyperlink"/>
            <w:color w:val="000000"/>
            <w:sz w:val="22"/>
            <w:szCs w:val="22"/>
            <w:u w:val="none"/>
            <w:lang w:val="it-IT"/>
          </w:rPr>
          <w:t>vedutista</w:t>
        </w:r>
      </w:hyperlink>
      <w:r w:rsidRPr="00F75787">
        <w:rPr>
          <w:color w:val="000000"/>
          <w:sz w:val="22"/>
          <w:szCs w:val="22"/>
          <w:lang w:val="it-IT"/>
        </w:rPr>
        <w:t xml:space="preserve">. Insistendo sul valore matematico della prospettiva, l'artista, per dipingere le sue opere si avvaleva talvolta della camera ottica.Tra il </w:t>
      </w:r>
      <w:hyperlink r:id="rId14" w:tooltip="1718" w:history="1">
        <w:r w:rsidRPr="00F75787">
          <w:rPr>
            <w:rStyle w:val="Hyperlink"/>
            <w:color w:val="000000"/>
            <w:sz w:val="22"/>
            <w:szCs w:val="22"/>
            <w:u w:val="none"/>
            <w:lang w:val="it-IT"/>
          </w:rPr>
          <w:t>1718</w:t>
        </w:r>
      </w:hyperlink>
      <w:r w:rsidRPr="00F75787">
        <w:rPr>
          <w:color w:val="000000"/>
          <w:sz w:val="22"/>
          <w:szCs w:val="22"/>
          <w:lang w:val="it-IT"/>
        </w:rPr>
        <w:t xml:space="preserve"> e il </w:t>
      </w:r>
      <w:hyperlink r:id="rId15" w:tooltip="1720" w:history="1">
        <w:r w:rsidRPr="00F75787">
          <w:rPr>
            <w:rStyle w:val="Hyperlink"/>
            <w:color w:val="000000"/>
            <w:sz w:val="22"/>
            <w:szCs w:val="22"/>
            <w:u w:val="none"/>
            <w:lang w:val="it-IT"/>
          </w:rPr>
          <w:t>1720</w:t>
        </w:r>
      </w:hyperlink>
      <w:r w:rsidRPr="00F75787">
        <w:rPr>
          <w:color w:val="000000"/>
          <w:sz w:val="22"/>
          <w:szCs w:val="22"/>
          <w:lang w:val="it-IT"/>
        </w:rPr>
        <w:t xml:space="preserve"> il giovane si trasferisce, insieme al padre e al fratello, a </w:t>
      </w:r>
      <w:hyperlink r:id="rId16" w:tooltip="Roma" w:history="1">
        <w:r w:rsidRPr="00F75787">
          <w:rPr>
            <w:rStyle w:val="Hyperlink"/>
            <w:color w:val="000000"/>
            <w:sz w:val="22"/>
            <w:szCs w:val="22"/>
            <w:u w:val="none"/>
            <w:lang w:val="it-IT"/>
          </w:rPr>
          <w:t>Roma</w:t>
        </w:r>
      </w:hyperlink>
      <w:r w:rsidRPr="00F75787">
        <w:rPr>
          <w:color w:val="000000"/>
          <w:sz w:val="22"/>
          <w:szCs w:val="22"/>
          <w:lang w:val="it-IT"/>
        </w:rPr>
        <w:t xml:space="preserve">. Il viaggio a Roma è decisivo per Giovanni Antonio  in quanto proprio a Roma ha i primi contatti con i pittori </w:t>
      </w:r>
      <w:hyperlink r:id="rId17" w:tooltip="Vedutismo" w:history="1">
        <w:r w:rsidRPr="00F75787">
          <w:rPr>
            <w:rStyle w:val="Hyperlink"/>
            <w:color w:val="000000"/>
            <w:sz w:val="22"/>
            <w:szCs w:val="22"/>
            <w:u w:val="none"/>
            <w:lang w:val="it-IT"/>
          </w:rPr>
          <w:t>vedutisti</w:t>
        </w:r>
      </w:hyperlink>
      <w:r w:rsidRPr="00F75787">
        <w:rPr>
          <w:color w:val="000000"/>
          <w:sz w:val="22"/>
          <w:szCs w:val="22"/>
          <w:lang w:val="it-IT"/>
        </w:rPr>
        <w:t xml:space="preserve">.Tornato nella città natale, il Canaletto stringe contatti con i vedutisti veneziani e comincia a dedicarsi a tempo pieno alla pittura di vedute: ai primi anni venti del Settecento risalgono quattro importanti opere che entrarono poi a far parte delle collezioni dei reali del </w:t>
      </w:r>
      <w:hyperlink r:id="rId18" w:tooltip="Liechtenstein" w:history="1">
        <w:r w:rsidRPr="00F75787">
          <w:rPr>
            <w:rStyle w:val="Hyperlink"/>
            <w:color w:val="000000"/>
            <w:sz w:val="22"/>
            <w:szCs w:val="22"/>
            <w:u w:val="none"/>
            <w:lang w:val="it-IT"/>
          </w:rPr>
          <w:t>Liechtenstein</w:t>
        </w:r>
      </w:hyperlink>
      <w:r w:rsidRPr="00F75787">
        <w:rPr>
          <w:color w:val="000000"/>
          <w:sz w:val="22"/>
          <w:szCs w:val="22"/>
          <w:lang w:val="it-IT"/>
        </w:rPr>
        <w:t xml:space="preserve">: il </w:t>
      </w:r>
      <w:r w:rsidRPr="00F75787">
        <w:rPr>
          <w:i/>
          <w:iCs/>
          <w:color w:val="000000"/>
          <w:sz w:val="22"/>
          <w:szCs w:val="22"/>
          <w:lang w:val="it-IT"/>
        </w:rPr>
        <w:t>Canal Grande verso il ponte di Rialto</w:t>
      </w:r>
      <w:r w:rsidRPr="00F75787">
        <w:rPr>
          <w:color w:val="000000"/>
          <w:sz w:val="22"/>
          <w:szCs w:val="22"/>
          <w:lang w:val="it-IT"/>
        </w:rPr>
        <w:t xml:space="preserve">, il </w:t>
      </w:r>
      <w:r w:rsidRPr="00F75787">
        <w:rPr>
          <w:i/>
          <w:iCs/>
          <w:color w:val="000000"/>
          <w:sz w:val="22"/>
          <w:szCs w:val="22"/>
          <w:lang w:val="it-IT"/>
        </w:rPr>
        <w:t>Bacino di San Marco dalla Giudecca</w:t>
      </w:r>
      <w:r w:rsidRPr="00F75787">
        <w:rPr>
          <w:color w:val="000000"/>
          <w:sz w:val="22"/>
          <w:szCs w:val="22"/>
          <w:lang w:val="it-IT"/>
        </w:rPr>
        <w:t xml:space="preserve">, una </w:t>
      </w:r>
      <w:r w:rsidRPr="00F75787">
        <w:rPr>
          <w:i/>
          <w:iCs/>
          <w:color w:val="000000"/>
          <w:sz w:val="22"/>
          <w:szCs w:val="22"/>
          <w:lang w:val="it-IT"/>
        </w:rPr>
        <w:t>Piazza San Marco</w:t>
      </w:r>
      <w:r w:rsidRPr="00F75787">
        <w:rPr>
          <w:color w:val="000000"/>
          <w:sz w:val="22"/>
          <w:szCs w:val="22"/>
          <w:lang w:val="it-IT"/>
        </w:rPr>
        <w:t xml:space="preserve"> che rappresenta una delle prime realizzazioni della </w:t>
      </w:r>
      <w:hyperlink r:id="rId19" w:tooltip="Piazza San Marco (Venezia)" w:history="1">
        <w:r w:rsidRPr="00F75787">
          <w:rPr>
            <w:rStyle w:val="Hyperlink"/>
            <w:color w:val="000000"/>
            <w:sz w:val="22"/>
            <w:szCs w:val="22"/>
            <w:u w:val="none"/>
            <w:lang w:val="it-IT"/>
          </w:rPr>
          <w:t>piazza</w:t>
        </w:r>
      </w:hyperlink>
      <w:r w:rsidRPr="00F75787">
        <w:rPr>
          <w:color w:val="000000"/>
          <w:sz w:val="22"/>
          <w:szCs w:val="22"/>
          <w:lang w:val="it-IT"/>
        </w:rPr>
        <w:t xml:space="preserve"> che sarà poi uno dei soggetti preferiti del Canaletto, e po anche lʼopera che si chiama il </w:t>
      </w:r>
      <w:r w:rsidRPr="00F75787">
        <w:rPr>
          <w:i/>
          <w:iCs/>
          <w:color w:val="000000"/>
          <w:sz w:val="22"/>
          <w:szCs w:val="22"/>
          <w:lang w:val="it-IT"/>
        </w:rPr>
        <w:t>Rio dei Mendicanti.</w:t>
      </w:r>
    </w:p>
    <w:p w:rsidR="004F270D" w:rsidRPr="00F75787" w:rsidRDefault="004F270D" w:rsidP="00496BA6">
      <w:pPr>
        <w:pStyle w:val="NormalWeb"/>
        <w:spacing w:line="360" w:lineRule="auto"/>
        <w:rPr>
          <w:color w:val="000000"/>
          <w:sz w:val="22"/>
          <w:szCs w:val="22"/>
          <w:lang w:val="it-IT"/>
        </w:rPr>
      </w:pPr>
      <w:r w:rsidRPr="00F75787">
        <w:rPr>
          <w:b/>
          <w:bCs/>
          <w:sz w:val="22"/>
          <w:szCs w:val="22"/>
          <w:lang w:val="it-IT"/>
        </w:rPr>
        <w:t>Francesco Lazzaro Guardi</w:t>
      </w:r>
      <w:r w:rsidRPr="00F75787">
        <w:rPr>
          <w:sz w:val="22"/>
          <w:szCs w:val="22"/>
          <w:lang w:val="it-IT"/>
        </w:rPr>
        <w:t xml:space="preserve">  L'artista, al contrario </w:t>
      </w:r>
      <w:r w:rsidRPr="00F75787">
        <w:rPr>
          <w:color w:val="000000"/>
          <w:sz w:val="22"/>
          <w:szCs w:val="22"/>
          <w:lang w:val="it-IT"/>
        </w:rPr>
        <w:t xml:space="preserve">del </w:t>
      </w:r>
      <w:hyperlink r:id="rId20" w:tooltip="Canaletto" w:history="1">
        <w:r w:rsidRPr="00F75787">
          <w:rPr>
            <w:rStyle w:val="Hyperlink"/>
            <w:color w:val="000000"/>
            <w:sz w:val="22"/>
            <w:szCs w:val="22"/>
            <w:u w:val="none"/>
            <w:lang w:val="it-IT"/>
          </w:rPr>
          <w:t>Canaletto</w:t>
        </w:r>
      </w:hyperlink>
      <w:r w:rsidRPr="00F75787">
        <w:rPr>
          <w:color w:val="000000"/>
          <w:sz w:val="22"/>
          <w:szCs w:val="22"/>
          <w:lang w:val="it-IT"/>
        </w:rPr>
        <w:t xml:space="preserve">, non mira, nelle sue pitture, a risultati di nitida percezione, ma propone un'interpretazione del dato reale soggettiva ed evocativa, realizzando immagini di città evanescenti e irreali; raggiungendo a volte una sensibilità definibile </w:t>
      </w:r>
      <w:hyperlink r:id="rId21" w:tooltip="Romanticismo" w:history="1">
        <w:r w:rsidRPr="00F75787">
          <w:rPr>
            <w:rStyle w:val="Hyperlink"/>
            <w:color w:val="000000"/>
            <w:sz w:val="22"/>
            <w:szCs w:val="22"/>
            <w:u w:val="none"/>
            <w:lang w:val="it-IT"/>
          </w:rPr>
          <w:t>pre-romantica</w:t>
        </w:r>
      </w:hyperlink>
      <w:r w:rsidRPr="00F75787">
        <w:rPr>
          <w:color w:val="000000"/>
          <w:sz w:val="22"/>
          <w:szCs w:val="22"/>
          <w:lang w:val="it-IT"/>
        </w:rPr>
        <w:t xml:space="preserve">, grazie allo sfaldamento delle forme e a malinconiche penombre.                                                                                                                          </w:t>
      </w:r>
      <w:r w:rsidRPr="00F75787">
        <w:rPr>
          <w:rFonts w:ascii="Eurostile" w:hAnsi="Eurostile"/>
          <w:b/>
          <w:bCs/>
          <w:color w:val="000000"/>
          <w:sz w:val="22"/>
          <w:szCs w:val="22"/>
        </w:rPr>
        <w:t>Bernardo Bellotto</w:t>
      </w:r>
      <w:r w:rsidRPr="00F75787">
        <w:rPr>
          <w:rFonts w:ascii="Eurostile" w:hAnsi="Eurostile"/>
          <w:bCs/>
          <w:color w:val="000000"/>
          <w:sz w:val="22"/>
          <w:szCs w:val="22"/>
        </w:rPr>
        <w:t xml:space="preserve"> è nato a Venezia da Lorenzo e Fiorenza Canal il 20 maggio 1722. Fu il pittore vedutista che lavorò in Italia, a Dresda, alla corte del re Augusto III, ed a Varsavia alla corte del re Stanislao Augusto Poniatowski . </w:t>
      </w:r>
      <w:r w:rsidRPr="00F75787">
        <w:rPr>
          <w:color w:val="000000"/>
          <w:sz w:val="22"/>
          <w:szCs w:val="22"/>
          <w:lang w:val="it-IT"/>
        </w:rPr>
        <w:t xml:space="preserve">Le vedute realizzate a Varsavia sono state prese come modello per la ricostruzione della città dopo i bombardamenti della </w:t>
      </w:r>
      <w:hyperlink r:id="rId22" w:tooltip="Seconda guerra mondiale" w:history="1">
        <w:r w:rsidRPr="00F75787">
          <w:rPr>
            <w:rStyle w:val="Hyperlink"/>
            <w:color w:val="000000"/>
            <w:sz w:val="22"/>
            <w:szCs w:val="22"/>
            <w:u w:val="none"/>
            <w:lang w:val="it-IT"/>
          </w:rPr>
          <w:t>Seconda guerra mondiale</w:t>
        </w:r>
      </w:hyperlink>
      <w:r w:rsidRPr="00F75787">
        <w:rPr>
          <w:color w:val="000000"/>
          <w:sz w:val="22"/>
          <w:szCs w:val="22"/>
          <w:lang w:val="it-IT"/>
        </w:rPr>
        <w:t>.</w:t>
      </w:r>
      <w:r w:rsidRPr="00F75787">
        <w:rPr>
          <w:rFonts w:ascii="Eurostile" w:hAnsi="Eurostile"/>
          <w:bCs/>
          <w:color w:val="000000"/>
          <w:sz w:val="22"/>
          <w:szCs w:val="22"/>
        </w:rPr>
        <w:t xml:space="preserve"> Bellotto era nipote del famoso pittore vedutista veneziano Antonio Canale. I due portavano il soprannome di Canaletto, cosa che causava spesso confusioni. Bernardo iniziò presto ad imitare suo zio che gli consigliò di recarsi a Roma dove fece buon uso del suo talento nel disegnare e dipingere le antiche costruzioni della città. Diventò sempre più abile e dipinse numerose vedute di città italiane come Verona, Milano e Venezia. All'età di ventisei anni lasciò la sua città e l’Italia, che non rivedrà più</w:t>
      </w:r>
      <w:r>
        <w:rPr>
          <w:rFonts w:ascii="Eurostile" w:hAnsi="Eurostile"/>
          <w:bCs/>
          <w:color w:val="000000"/>
          <w:sz w:val="22"/>
          <w:szCs w:val="22"/>
        </w:rPr>
        <w:t>.</w:t>
      </w:r>
    </w:p>
    <w:p w:rsidR="004F270D" w:rsidRDefault="004F270D" w:rsidP="00606FE9">
      <w:pPr>
        <w:pStyle w:val="NormalWeb"/>
        <w:rPr>
          <w:i/>
          <w:iCs/>
          <w:lang w:val="it-IT"/>
        </w:rPr>
      </w:pPr>
    </w:p>
    <w:p w:rsidR="004F270D" w:rsidRDefault="004F270D" w:rsidP="00606FE9">
      <w:pPr>
        <w:pStyle w:val="NormalWeb"/>
        <w:rPr>
          <w:lang w:val="it-IT"/>
        </w:rPr>
      </w:pPr>
    </w:p>
    <w:p w:rsidR="004F270D" w:rsidRDefault="004F270D">
      <w:pPr>
        <w:rPr>
          <w:color w:val="000000"/>
          <w:lang w:val="it-IT"/>
        </w:rPr>
      </w:pPr>
    </w:p>
    <w:p w:rsidR="004F270D" w:rsidRDefault="004F270D">
      <w:pPr>
        <w:rPr>
          <w:color w:val="000000"/>
          <w:lang w:val="it-IT"/>
        </w:rPr>
      </w:pPr>
    </w:p>
    <w:p w:rsidR="004F270D" w:rsidRPr="006D3157" w:rsidRDefault="004F270D">
      <w:pPr>
        <w:rPr>
          <w:color w:val="000000"/>
          <w:lang w:val="it-IT"/>
        </w:rPr>
      </w:pPr>
    </w:p>
    <w:p w:rsidR="004F270D" w:rsidRDefault="004F270D">
      <w:pPr>
        <w:rPr>
          <w:lang w:val="it-IT"/>
        </w:rPr>
      </w:pPr>
    </w:p>
    <w:p w:rsidR="004F270D" w:rsidRDefault="004F270D">
      <w:pPr>
        <w:rPr>
          <w:lang w:val="it-IT"/>
        </w:rPr>
      </w:pPr>
    </w:p>
    <w:p w:rsidR="004F270D" w:rsidRDefault="004F270D">
      <w:pPr>
        <w:rPr>
          <w:lang w:val="it-IT"/>
        </w:rPr>
      </w:pPr>
    </w:p>
    <w:p w:rsidR="004F270D" w:rsidRDefault="004F270D">
      <w:pPr>
        <w:rPr>
          <w:lang w:val="it-IT"/>
        </w:rPr>
      </w:pPr>
    </w:p>
    <w:p w:rsidR="004F270D" w:rsidRDefault="004F270D">
      <w:pPr>
        <w:rPr>
          <w:lang w:val="it-IT"/>
        </w:rPr>
      </w:pPr>
    </w:p>
    <w:p w:rsidR="004F270D" w:rsidRDefault="004F270D">
      <w:r w:rsidRPr="00BE5E0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alt="http://upload.wikimedia.org/wikipedia/commons/0/04/Canaletto4fogli.jpg" style="width:453.75pt;height:164.25pt;visibility:visible">
            <v:imagedata r:id="rId23" o:title=""/>
          </v:shape>
        </w:pict>
      </w:r>
    </w:p>
    <w:p w:rsidR="004F270D" w:rsidRDefault="004F270D">
      <w:pPr>
        <w:rPr>
          <w:lang w:val="it-IT"/>
        </w:rPr>
      </w:pPr>
      <w:hyperlink r:id="rId24" w:tooltip="Canaletto" w:history="1">
        <w:r>
          <w:rPr>
            <w:rStyle w:val="Hyperlink"/>
            <w:lang w:val="it-IT"/>
          </w:rPr>
          <w:t>Canaletto</w:t>
        </w:r>
      </w:hyperlink>
      <w:r>
        <w:rPr>
          <w:lang w:val="it-IT"/>
        </w:rPr>
        <w:t xml:space="preserve">: </w:t>
      </w:r>
      <w:hyperlink r:id="rId25" w:tooltip="Basilica dei Santi Giovanni e Paolo (Venezia)" w:history="1">
        <w:r>
          <w:rPr>
            <w:rStyle w:val="Hyperlink"/>
            <w:lang w:val="it-IT"/>
          </w:rPr>
          <w:t>Basilica dei Santi Giovanni e Paolo</w:t>
        </w:r>
      </w:hyperlink>
      <w:r>
        <w:rPr>
          <w:lang w:val="it-IT"/>
        </w:rPr>
        <w:t xml:space="preserve">, a </w:t>
      </w:r>
      <w:hyperlink r:id="rId26" w:tooltip="Venezia" w:history="1">
        <w:r>
          <w:rPr>
            <w:rStyle w:val="Hyperlink"/>
            <w:lang w:val="it-IT"/>
          </w:rPr>
          <w:t>Venezia</w:t>
        </w:r>
      </w:hyperlink>
      <w:r>
        <w:rPr>
          <w:lang w:val="it-IT"/>
        </w:rPr>
        <w:t>. Veduta ottenuta accostando quattro fogli disegnati con l'aiuto di una camera oscura.</w:t>
      </w:r>
    </w:p>
    <w:p w:rsidR="004F270D" w:rsidRDefault="004F270D">
      <w:hyperlink r:id="rId27" w:history="1">
        <w:r w:rsidRPr="00BE5E0C">
          <w:rPr>
            <w:noProof/>
            <w:color w:val="0000FF"/>
            <w:lang w:val="en-US"/>
          </w:rPr>
          <w:pict>
            <v:shape id="obrázek 6" o:spid="_x0000_i1026" type="#_x0000_t75" alt="Canaletto Antonio Canal" href="http://www.picturalissim.com/canaletto_1.h" style="width:228pt;height:285pt;visibility:visible" o:button="t">
              <v:fill o:detectmouseclick="t"/>
              <v:imagedata r:id="rId28" o:title=""/>
            </v:shape>
          </w:pict>
        </w:r>
      </w:hyperlink>
    </w:p>
    <w:p w:rsidR="004F270D" w:rsidRDefault="004F270D">
      <w:pPr>
        <w:rPr>
          <w:lang w:val="it-IT"/>
        </w:rPr>
      </w:pPr>
      <w:r>
        <w:rPr>
          <w:lang w:val="it-IT"/>
        </w:rPr>
        <w:t>(</w:t>
      </w:r>
      <w:hyperlink r:id="rId29" w:tooltip="Venezia" w:history="1">
        <w:r>
          <w:rPr>
            <w:rStyle w:val="Hyperlink"/>
            <w:lang w:val="it-IT"/>
          </w:rPr>
          <w:t>Venezia</w:t>
        </w:r>
      </w:hyperlink>
      <w:r>
        <w:rPr>
          <w:lang w:val="it-IT"/>
        </w:rPr>
        <w:t xml:space="preserve">, </w:t>
      </w:r>
      <w:hyperlink r:id="rId30" w:tooltip="7 ottobre" w:history="1">
        <w:r>
          <w:rPr>
            <w:rStyle w:val="Hyperlink"/>
            <w:lang w:val="it-IT"/>
          </w:rPr>
          <w:t>7 ottobre</w:t>
        </w:r>
      </w:hyperlink>
      <w:r>
        <w:rPr>
          <w:lang w:val="it-IT"/>
        </w:rPr>
        <w:t xml:space="preserve"> </w:t>
      </w:r>
      <w:hyperlink r:id="rId31" w:tooltip="1697" w:history="1">
        <w:r>
          <w:rPr>
            <w:rStyle w:val="Hyperlink"/>
            <w:lang w:val="it-IT"/>
          </w:rPr>
          <w:t>1697</w:t>
        </w:r>
      </w:hyperlink>
      <w:r>
        <w:rPr>
          <w:lang w:val="it-IT"/>
        </w:rPr>
        <w:t xml:space="preserve"> – </w:t>
      </w:r>
      <w:hyperlink r:id="rId32" w:tooltip="Venezia" w:history="1">
        <w:r>
          <w:rPr>
            <w:rStyle w:val="Hyperlink"/>
            <w:lang w:val="it-IT"/>
          </w:rPr>
          <w:t>Venezia</w:t>
        </w:r>
      </w:hyperlink>
      <w:r>
        <w:rPr>
          <w:lang w:val="it-IT"/>
        </w:rPr>
        <w:t xml:space="preserve">, </w:t>
      </w:r>
      <w:hyperlink r:id="rId33" w:tooltip="19 aprile" w:history="1">
        <w:r>
          <w:rPr>
            <w:rStyle w:val="Hyperlink"/>
            <w:lang w:val="it-IT"/>
          </w:rPr>
          <w:t>19 aprile</w:t>
        </w:r>
      </w:hyperlink>
      <w:r>
        <w:rPr>
          <w:lang w:val="it-IT"/>
        </w:rPr>
        <w:t xml:space="preserve"> </w:t>
      </w:r>
      <w:hyperlink r:id="rId34" w:tooltip="1768" w:history="1">
        <w:r>
          <w:rPr>
            <w:rStyle w:val="Hyperlink"/>
            <w:lang w:val="it-IT"/>
          </w:rPr>
          <w:t>1768</w:t>
        </w:r>
      </w:hyperlink>
      <w:r>
        <w:rPr>
          <w:lang w:val="it-IT"/>
        </w:rPr>
        <w:t>),</w:t>
      </w:r>
    </w:p>
    <w:p w:rsidR="004F270D" w:rsidRDefault="004F270D">
      <w:pPr>
        <w:rPr>
          <w:lang w:val="it-IT"/>
        </w:rPr>
      </w:pPr>
    </w:p>
    <w:p w:rsidR="004F270D" w:rsidRDefault="004F270D">
      <w:hyperlink r:id="rId35" w:history="1">
        <w:r w:rsidRPr="00BE5E0C">
          <w:rPr>
            <w:noProof/>
            <w:color w:val="0000FF"/>
            <w:lang w:val="en-US"/>
          </w:rPr>
          <w:pict>
            <v:shape id="obrázek 9" o:spid="_x0000_i1027" type="#_x0000_t75" alt="File:Grand Canal, Looking Northeast from Palazo Balbi toward the Rialto Bridge.jpg" href="http://upload.wikimedia.org/wikipedia/commons/d/d2/Grand_Canal,_Looking_Northeast_from_Palazo_Balbi_toward_the_Rialto_Bridge.j" style="width:453pt;height:309pt;visibility:visible" o:button="t">
              <v:fill o:detectmouseclick="t"/>
              <v:imagedata r:id="rId36" o:title=""/>
            </v:shape>
          </w:pict>
        </w:r>
      </w:hyperlink>
    </w:p>
    <w:p w:rsidR="004F270D" w:rsidRDefault="004F270D">
      <w:pPr>
        <w:rPr>
          <w:lang w:val="it-IT"/>
        </w:rPr>
      </w:pPr>
      <w:r>
        <w:rPr>
          <w:i/>
          <w:iCs/>
          <w:lang w:val="it-IT"/>
        </w:rPr>
        <w:t>Il canal Grande verso Rialto</w:t>
      </w:r>
      <w:r>
        <w:rPr>
          <w:lang w:val="it-IT"/>
        </w:rPr>
        <w:t xml:space="preserve"> (1723 circa, </w:t>
      </w:r>
      <w:hyperlink r:id="rId37" w:tooltip="Venezia" w:history="1">
        <w:r>
          <w:rPr>
            <w:rStyle w:val="Hyperlink"/>
            <w:lang w:val="it-IT"/>
          </w:rPr>
          <w:t>Venezia</w:t>
        </w:r>
      </w:hyperlink>
      <w:r>
        <w:rPr>
          <w:lang w:val="it-IT"/>
        </w:rPr>
        <w:t xml:space="preserve">, </w:t>
      </w:r>
      <w:hyperlink r:id="rId38" w:tooltip="Museo del Settecento Veneziano (pagina inesistente)" w:history="1">
        <w:r>
          <w:rPr>
            <w:rStyle w:val="Hyperlink"/>
            <w:color w:val="CC2200"/>
            <w:lang w:val="it-IT"/>
          </w:rPr>
          <w:t>Museo del Settecento Veneziano</w:t>
        </w:r>
      </w:hyperlink>
      <w:r>
        <w:rPr>
          <w:lang w:val="it-IT"/>
        </w:rPr>
        <w:t>)</w:t>
      </w:r>
    </w:p>
    <w:p w:rsidR="004F270D" w:rsidRDefault="004F270D">
      <w:pPr>
        <w:rPr>
          <w:lang w:val="it-IT"/>
        </w:rPr>
      </w:pPr>
    </w:p>
    <w:p w:rsidR="004F270D" w:rsidRDefault="004F270D">
      <w:hyperlink r:id="rId39" w:history="1">
        <w:r w:rsidRPr="00BE5E0C">
          <w:rPr>
            <w:noProof/>
            <w:color w:val="0000FF"/>
            <w:lang w:val="en-US"/>
          </w:rPr>
          <w:pict>
            <v:shape id="obrázek 12" o:spid="_x0000_i1028" type="#_x0000_t75" alt="File:Canaletto Bacino di San Marco.jpg" href="http://upload.wikimedia.org/wikipedia/commons/0/0a/Canaletto_Bacino_di_San_Marco.j" style="width:453pt;height:278.25pt;visibility:visible" o:button="t">
              <v:fill o:detectmouseclick="t"/>
              <v:imagedata r:id="rId40" o:title=""/>
            </v:shape>
          </w:pict>
        </w:r>
      </w:hyperlink>
    </w:p>
    <w:p w:rsidR="004F270D" w:rsidRDefault="004F270D">
      <w:pPr>
        <w:rPr>
          <w:i/>
          <w:iCs/>
          <w:lang w:val="it-IT"/>
        </w:rPr>
      </w:pPr>
      <w:r>
        <w:rPr>
          <w:i/>
          <w:iCs/>
          <w:lang w:val="it-IT"/>
        </w:rPr>
        <w:t>Il Bacino di San Marco</w:t>
      </w:r>
    </w:p>
    <w:p w:rsidR="004F270D" w:rsidRDefault="004F270D">
      <w:hyperlink r:id="rId41" w:history="1">
        <w:r w:rsidRPr="00BE5E0C">
          <w:rPr>
            <w:noProof/>
            <w:color w:val="0000FF"/>
            <w:lang w:val="en-US"/>
          </w:rPr>
          <w:pict>
            <v:shape id="obrázek 15" o:spid="_x0000_i1029" type="#_x0000_t75" alt="File:Piazza San Marco in Venice.jpg" href="http://upload.wikimedia.org/wikipedia/commons/9/9b/Piazza_San_Marco_in_Venice.j" style="width:375pt;height:261.75pt;visibility:visible" o:button="t">
              <v:fill o:detectmouseclick="t"/>
              <v:imagedata r:id="rId42" o:title=""/>
            </v:shape>
          </w:pict>
        </w:r>
      </w:hyperlink>
    </w:p>
    <w:p w:rsidR="004F270D" w:rsidRDefault="004F270D">
      <w:pPr>
        <w:rPr>
          <w:lang w:val="it-IT"/>
        </w:rPr>
      </w:pPr>
      <w:r>
        <w:rPr>
          <w:i/>
          <w:iCs/>
          <w:lang w:val="it-IT"/>
        </w:rPr>
        <w:t>Piazza San Marco</w:t>
      </w:r>
      <w:r>
        <w:rPr>
          <w:lang w:val="it-IT"/>
        </w:rPr>
        <w:t xml:space="preserve"> </w:t>
      </w:r>
    </w:p>
    <w:p w:rsidR="004F270D" w:rsidRDefault="004F270D">
      <w:pPr>
        <w:rPr>
          <w:lang w:val="it-IT"/>
        </w:rPr>
      </w:pPr>
    </w:p>
    <w:p w:rsidR="004F270D" w:rsidRDefault="004F270D">
      <w:r w:rsidRPr="00BE5E0C">
        <w:rPr>
          <w:rFonts w:ascii="Verdana" w:hAnsi="Verdana"/>
          <w:noProof/>
          <w:color w:val="FFD200"/>
          <w:sz w:val="20"/>
          <w:szCs w:val="20"/>
          <w:lang w:val="en-US"/>
        </w:rPr>
        <w:pict>
          <v:shape id="obrázek 18" o:spid="_x0000_i1030" type="#_x0000_t75" alt="Canaletto Rio dei Mendicanti - Looking South" style="width:375pt;height:267pt;visibility:visible">
            <v:imagedata r:id="rId43" o:title=""/>
          </v:shape>
        </w:pict>
      </w:r>
    </w:p>
    <w:p w:rsidR="004F270D" w:rsidRDefault="004F270D">
      <w:r>
        <w:t>Rio dei Mendicanti</w:t>
      </w:r>
    </w:p>
    <w:p w:rsidR="004F270D" w:rsidRDefault="004F270D"/>
    <w:p w:rsidR="004F270D" w:rsidRDefault="004F270D"/>
    <w:p w:rsidR="004F270D" w:rsidRDefault="004F270D"/>
    <w:p w:rsidR="004F270D" w:rsidRDefault="004F270D"/>
    <w:p w:rsidR="004F270D" w:rsidRDefault="004F270D">
      <w:hyperlink r:id="rId44" w:history="1">
        <w:r w:rsidRPr="00BE5E0C">
          <w:rPr>
            <w:noProof/>
            <w:color w:val="0000FF"/>
            <w:lang w:val="en-US"/>
          </w:rPr>
          <w:pict>
            <v:shape id="obrázek 27" o:spid="_x0000_i1031" type="#_x0000_t75" alt="File:Pietro Longhi 055.jpg" href="http://upload.wikimedia.org/wikipedia/commons/a/a4/Pietro_Longhi_055.j" style="width:329.25pt;height:450pt;visibility:visible" o:button="t">
              <v:fill o:detectmouseclick="t"/>
              <v:imagedata r:id="rId45" o:title=""/>
            </v:shape>
          </w:pict>
        </w:r>
      </w:hyperlink>
    </w:p>
    <w:p w:rsidR="004F270D" w:rsidRDefault="004F270D">
      <w:pPr>
        <w:rPr>
          <w:lang w:val="it-IT"/>
        </w:rPr>
      </w:pPr>
      <w:r>
        <w:t xml:space="preserve">Francesco Guardi </w:t>
      </w:r>
      <w:r>
        <w:rPr>
          <w:lang w:val="it-IT"/>
        </w:rPr>
        <w:t>(</w:t>
      </w:r>
      <w:hyperlink r:id="rId46" w:tooltip="Venezia" w:history="1">
        <w:r>
          <w:rPr>
            <w:rStyle w:val="Hyperlink"/>
            <w:lang w:val="it-IT"/>
          </w:rPr>
          <w:t>Venezia</w:t>
        </w:r>
      </w:hyperlink>
      <w:r>
        <w:rPr>
          <w:lang w:val="it-IT"/>
        </w:rPr>
        <w:t xml:space="preserve">, </w:t>
      </w:r>
      <w:hyperlink r:id="rId47" w:tooltip="5 ottobre" w:history="1">
        <w:r>
          <w:rPr>
            <w:rStyle w:val="Hyperlink"/>
            <w:lang w:val="it-IT"/>
          </w:rPr>
          <w:t>5 ottobre</w:t>
        </w:r>
      </w:hyperlink>
      <w:r>
        <w:rPr>
          <w:lang w:val="it-IT"/>
        </w:rPr>
        <w:t xml:space="preserve"> </w:t>
      </w:r>
      <w:hyperlink r:id="rId48" w:tooltip="1712" w:history="1">
        <w:r>
          <w:rPr>
            <w:rStyle w:val="Hyperlink"/>
            <w:lang w:val="it-IT"/>
          </w:rPr>
          <w:t>1712</w:t>
        </w:r>
      </w:hyperlink>
      <w:r>
        <w:rPr>
          <w:lang w:val="it-IT"/>
        </w:rPr>
        <w:t xml:space="preserve"> – </w:t>
      </w:r>
      <w:hyperlink r:id="rId49" w:tooltip="Venezia" w:history="1">
        <w:r>
          <w:rPr>
            <w:rStyle w:val="Hyperlink"/>
            <w:lang w:val="it-IT"/>
          </w:rPr>
          <w:t>Venezia</w:t>
        </w:r>
      </w:hyperlink>
      <w:r>
        <w:rPr>
          <w:lang w:val="it-IT"/>
        </w:rPr>
        <w:t xml:space="preserve">, </w:t>
      </w:r>
      <w:hyperlink r:id="rId50" w:tooltip="1° gennaio" w:history="1">
        <w:r>
          <w:rPr>
            <w:rStyle w:val="Hyperlink"/>
            <w:lang w:val="it-IT"/>
          </w:rPr>
          <w:t>1° gennaio</w:t>
        </w:r>
      </w:hyperlink>
      <w:r>
        <w:rPr>
          <w:lang w:val="it-IT"/>
        </w:rPr>
        <w:t xml:space="preserve"> </w:t>
      </w:r>
      <w:hyperlink r:id="rId51" w:tooltip="1793" w:history="1">
        <w:r>
          <w:rPr>
            <w:rStyle w:val="Hyperlink"/>
            <w:lang w:val="it-IT"/>
          </w:rPr>
          <w:t>1793</w:t>
        </w:r>
      </w:hyperlink>
      <w:r>
        <w:rPr>
          <w:lang w:val="it-IT"/>
        </w:rPr>
        <w:t>)</w:t>
      </w:r>
    </w:p>
    <w:p w:rsidR="004F270D" w:rsidRDefault="004F270D">
      <w:pPr>
        <w:rPr>
          <w:lang w:val="it-IT"/>
        </w:rPr>
      </w:pPr>
    </w:p>
    <w:p w:rsidR="004F270D" w:rsidRDefault="004F270D">
      <w:hyperlink r:id="rId52" w:history="1">
        <w:r w:rsidRPr="00BE5E0C">
          <w:rPr>
            <w:noProof/>
            <w:color w:val="0000FF"/>
            <w:lang w:val="en-US"/>
          </w:rPr>
          <w:pict>
            <v:shape id="obrázek 30" o:spid="_x0000_i1032" type="#_x0000_t75" alt="File:Francesco Guardi 038.jpg" href="http://upload.wikimedia.org/wikipedia/commons/8/80/Francesco_Guardi_038.j" style="width:453pt;height:381.75pt;visibility:visible" o:button="t">
              <v:fill o:detectmouseclick="t"/>
              <v:imagedata r:id="rId53" o:title=""/>
            </v:shape>
          </w:pict>
        </w:r>
      </w:hyperlink>
    </w:p>
    <w:p w:rsidR="004F270D" w:rsidRPr="00935C29" w:rsidRDefault="004F270D" w:rsidP="00935C29">
      <w:pPr>
        <w:spacing w:after="120" w:line="360" w:lineRule="atLeast"/>
        <w:rPr>
          <w:rFonts w:ascii="Times New Roman" w:hAnsi="Times New Roman"/>
          <w:b/>
          <w:bCs/>
          <w:sz w:val="26"/>
          <w:szCs w:val="26"/>
          <w:lang w:eastAsia="cs-CZ"/>
        </w:rPr>
      </w:pPr>
      <w:r w:rsidRPr="00935C29">
        <w:rPr>
          <w:rFonts w:ascii="Times New Roman" w:hAnsi="Times New Roman"/>
          <w:b/>
          <w:bCs/>
          <w:i/>
          <w:iCs/>
          <w:sz w:val="26"/>
          <w:szCs w:val="26"/>
          <w:lang w:eastAsia="cs-CZ"/>
        </w:rPr>
        <w:t>Il bacino di San Marco verso l'isola di San Giorgio</w:t>
      </w:r>
    </w:p>
    <w:p w:rsidR="004F270D" w:rsidRDefault="004F270D"/>
    <w:p w:rsidR="004F270D" w:rsidRDefault="004F270D">
      <w:hyperlink r:id="rId54" w:history="1">
        <w:r w:rsidRPr="00BE5E0C">
          <w:rPr>
            <w:noProof/>
            <w:color w:val="0000FF"/>
            <w:lang w:val="en-US"/>
          </w:rPr>
          <w:pict>
            <v:shape id="obrázek 33" o:spid="_x0000_i1033" type="#_x0000_t75" alt="File:Francesco Guardi 043.jpg" href="http://upload.wikimedia.org/wikipedia/commons/e/eb/Francesco_Guardi_043.j" style="width:450pt;height:295.5pt;visibility:visible" o:button="t">
              <v:fill o:detectmouseclick="t"/>
              <v:imagedata r:id="rId55" o:title=""/>
            </v:shape>
          </w:pict>
        </w:r>
      </w:hyperlink>
    </w:p>
    <w:p w:rsidR="004F270D" w:rsidRDefault="004F270D">
      <w:r>
        <w:t>Piazza San Marco</w:t>
      </w:r>
    </w:p>
    <w:p w:rsidR="004F270D" w:rsidRDefault="004F270D"/>
    <w:p w:rsidR="004F270D" w:rsidRDefault="004F270D">
      <w:hyperlink r:id="rId56" w:history="1">
        <w:r w:rsidRPr="00BE5E0C">
          <w:rPr>
            <w:noProof/>
            <w:color w:val="0000FF"/>
            <w:lang w:val="en-US"/>
          </w:rPr>
          <w:pict>
            <v:shape id="obrázek 36" o:spid="_x0000_i1034" type="#_x0000_t75" alt="File:Francesco Guardi 036.jpg" href="http://upload.wikimedia.org/wikipedia/commons/8/85/Francesco_Guardi_036.j" style="width:324pt;height:450pt;visibility:visible" o:button="t">
              <v:fill o:detectmouseclick="t"/>
              <v:imagedata r:id="rId57" o:title=""/>
            </v:shape>
          </w:pict>
        </w:r>
      </w:hyperlink>
    </w:p>
    <w:p w:rsidR="004F270D" w:rsidRPr="00CA02EB" w:rsidRDefault="004F270D" w:rsidP="00CA02EB">
      <w:pPr>
        <w:spacing w:after="120" w:line="360" w:lineRule="atLeast"/>
        <w:rPr>
          <w:rFonts w:ascii="Times New Roman" w:hAnsi="Times New Roman"/>
          <w:b/>
          <w:bCs/>
          <w:sz w:val="26"/>
          <w:szCs w:val="26"/>
          <w:lang w:eastAsia="cs-CZ"/>
        </w:rPr>
      </w:pPr>
      <w:r w:rsidRPr="00CA02EB">
        <w:rPr>
          <w:rFonts w:ascii="Times New Roman" w:hAnsi="Times New Roman"/>
          <w:b/>
          <w:bCs/>
          <w:i/>
          <w:iCs/>
          <w:sz w:val="26"/>
          <w:szCs w:val="26"/>
          <w:lang w:eastAsia="cs-CZ"/>
        </w:rPr>
        <w:t>Santo adorante l'Eucaristia</w:t>
      </w:r>
    </w:p>
    <w:p w:rsidR="004F270D" w:rsidRDefault="004F270D"/>
    <w:p w:rsidR="004F270D" w:rsidRDefault="004F270D">
      <w:hyperlink r:id="rId58" w:history="1">
        <w:r w:rsidRPr="00BE5E0C">
          <w:rPr>
            <w:noProof/>
            <w:color w:val="0000FF"/>
            <w:lang w:val="en-US"/>
          </w:rPr>
          <w:pict>
            <v:shape id="obrázek 39" o:spid="_x0000_i1035" type="#_x0000_t75" alt="File:BellottoSignoria.jpg" href="http://upload.wikimedia.org/wikipedia/commons/4/45/BellottoSignoria.j" style="width:453pt;height:309.75pt;visibility:visible" o:button="t">
              <v:fill o:detectmouseclick="t"/>
              <v:imagedata r:id="rId59" o:title=""/>
            </v:shape>
          </w:pict>
        </w:r>
      </w:hyperlink>
    </w:p>
    <w:p w:rsidR="004F270D" w:rsidRDefault="004F270D">
      <w:r>
        <w:t>Piazza della Signoria a Firenze</w:t>
      </w:r>
    </w:p>
    <w:p w:rsidR="004F270D" w:rsidRDefault="004F270D"/>
    <w:p w:rsidR="004F270D" w:rsidRDefault="004F270D">
      <w:hyperlink r:id="rId60" w:history="1">
        <w:r w:rsidRPr="00BE5E0C">
          <w:rPr>
            <w:noProof/>
            <w:color w:val="0000FF"/>
            <w:lang w:val="en-US"/>
          </w:rPr>
          <w:pict>
            <v:shape id="obrázek 42" o:spid="_x0000_i1036" type="#_x0000_t75" alt="File:Canaletto (I) 007.jpg" href="http://upload.wikimedia.org/wikipedia/commons/b/bc/Canaletto_(I)_007.j" style="width:450pt;height:252pt;visibility:visible" o:button="t">
              <v:fill o:detectmouseclick="t"/>
              <v:imagedata r:id="rId61" o:title=""/>
            </v:shape>
          </w:pict>
        </w:r>
      </w:hyperlink>
    </w:p>
    <w:p w:rsidR="004F270D" w:rsidRPr="00A76CE6" w:rsidRDefault="004F270D" w:rsidP="00A76CE6">
      <w:pPr>
        <w:spacing w:after="120" w:line="360" w:lineRule="atLeast"/>
        <w:rPr>
          <w:rFonts w:ascii="Times New Roman" w:hAnsi="Times New Roman"/>
          <w:b/>
          <w:bCs/>
          <w:sz w:val="26"/>
          <w:szCs w:val="26"/>
          <w:lang w:eastAsia="cs-CZ"/>
        </w:rPr>
      </w:pPr>
      <w:r w:rsidRPr="00A76CE6">
        <w:rPr>
          <w:rFonts w:ascii="Times New Roman" w:hAnsi="Times New Roman"/>
          <w:b/>
          <w:bCs/>
          <w:i/>
          <w:iCs/>
          <w:sz w:val="26"/>
          <w:szCs w:val="26"/>
          <w:lang w:eastAsia="cs-CZ"/>
        </w:rPr>
        <w:t>Veduta di Dresda con la Frauenkirche</w:t>
      </w:r>
    </w:p>
    <w:p w:rsidR="004F270D" w:rsidRDefault="004F270D"/>
    <w:p w:rsidR="004F270D" w:rsidRDefault="004F270D">
      <w:hyperlink r:id="rId62" w:history="1">
        <w:r w:rsidRPr="00BE5E0C">
          <w:rPr>
            <w:rFonts w:ascii="Arial" w:hAnsi="Arial" w:cs="Arial"/>
            <w:noProof/>
            <w:color w:val="334680"/>
            <w:sz w:val="18"/>
            <w:szCs w:val="18"/>
            <w:lang w:val="en-US"/>
          </w:rPr>
          <w:pict>
            <v:shape id="obrázek 45" o:spid="_x0000_i1037" type="#_x0000_t75" alt="Datei:Canaletto Verona.jpg" href="http://lexikon.freenet.de/images/de/6/6c/Canaletto_Verona.j" style="width:453pt;height:317.25pt;visibility:visible" o:button="t">
              <v:fill o:detectmouseclick="t"/>
              <v:imagedata r:id="rId63" o:title=""/>
            </v:shape>
          </w:pict>
        </w:r>
      </w:hyperlink>
    </w:p>
    <w:p w:rsidR="004F270D" w:rsidRDefault="004F270D">
      <w:r>
        <w:t>Verona</w:t>
      </w:r>
    </w:p>
    <w:p w:rsidR="004F270D" w:rsidRDefault="004F270D"/>
    <w:p w:rsidR="004F270D" w:rsidRDefault="004F270D">
      <w:r w:rsidRPr="00BE5E0C">
        <w:rPr>
          <w:rFonts w:ascii="Trebuchet MS" w:hAnsi="Trebuchet MS"/>
          <w:noProof/>
          <w:color w:val="8E959B"/>
          <w:lang w:val="en-US"/>
        </w:rPr>
        <w:pict>
          <v:shape id="obrázek 51" o:spid="_x0000_i1038" type="#_x0000_t75" alt="Leading impressionist artist,Monet,Claude Monet,Impressionism,Paintings" style="width:240pt;height:300pt;visibility:visible">
            <v:imagedata r:id="rId64" o:title=""/>
          </v:shape>
        </w:pict>
      </w:r>
    </w:p>
    <w:p w:rsidR="004F270D" w:rsidRDefault="004F270D"/>
    <w:p w:rsidR="004F270D" w:rsidRDefault="004F270D"/>
    <w:sectPr w:rsidR="004F270D" w:rsidSect="00AC431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Eurostil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7BE5"/>
    <w:rsid w:val="00001909"/>
    <w:rsid w:val="0000482A"/>
    <w:rsid w:val="000133E6"/>
    <w:rsid w:val="000137E2"/>
    <w:rsid w:val="000216B2"/>
    <w:rsid w:val="00023EDC"/>
    <w:rsid w:val="00025516"/>
    <w:rsid w:val="00025BFD"/>
    <w:rsid w:val="00025C5F"/>
    <w:rsid w:val="000322CC"/>
    <w:rsid w:val="00032B5C"/>
    <w:rsid w:val="00034686"/>
    <w:rsid w:val="000359ED"/>
    <w:rsid w:val="00036F85"/>
    <w:rsid w:val="00037F9F"/>
    <w:rsid w:val="000408D8"/>
    <w:rsid w:val="00041695"/>
    <w:rsid w:val="0004717B"/>
    <w:rsid w:val="00047CEC"/>
    <w:rsid w:val="000530D3"/>
    <w:rsid w:val="00054673"/>
    <w:rsid w:val="00056E94"/>
    <w:rsid w:val="000603F0"/>
    <w:rsid w:val="00063DCA"/>
    <w:rsid w:val="000702E1"/>
    <w:rsid w:val="00075ACF"/>
    <w:rsid w:val="00076986"/>
    <w:rsid w:val="00082545"/>
    <w:rsid w:val="00083686"/>
    <w:rsid w:val="00085D01"/>
    <w:rsid w:val="000879F6"/>
    <w:rsid w:val="00091892"/>
    <w:rsid w:val="000929EB"/>
    <w:rsid w:val="00094687"/>
    <w:rsid w:val="00097923"/>
    <w:rsid w:val="000A0950"/>
    <w:rsid w:val="000A539A"/>
    <w:rsid w:val="000B1D19"/>
    <w:rsid w:val="000B5C13"/>
    <w:rsid w:val="000B5E8F"/>
    <w:rsid w:val="000B6ECF"/>
    <w:rsid w:val="000C1C1A"/>
    <w:rsid w:val="000C2890"/>
    <w:rsid w:val="000C2BFE"/>
    <w:rsid w:val="000C5D22"/>
    <w:rsid w:val="000D1605"/>
    <w:rsid w:val="000D38F0"/>
    <w:rsid w:val="000D737E"/>
    <w:rsid w:val="000D75AC"/>
    <w:rsid w:val="000E7E8B"/>
    <w:rsid w:val="000F09A6"/>
    <w:rsid w:val="000F34CF"/>
    <w:rsid w:val="000F750B"/>
    <w:rsid w:val="00102587"/>
    <w:rsid w:val="00110B7E"/>
    <w:rsid w:val="00114117"/>
    <w:rsid w:val="0011587E"/>
    <w:rsid w:val="00120CDB"/>
    <w:rsid w:val="0012356B"/>
    <w:rsid w:val="00124C74"/>
    <w:rsid w:val="00125C36"/>
    <w:rsid w:val="001273A1"/>
    <w:rsid w:val="00133EB8"/>
    <w:rsid w:val="001350A8"/>
    <w:rsid w:val="00150266"/>
    <w:rsid w:val="00150D4A"/>
    <w:rsid w:val="0015425E"/>
    <w:rsid w:val="001570EC"/>
    <w:rsid w:val="00157AC3"/>
    <w:rsid w:val="00165EB2"/>
    <w:rsid w:val="001664B7"/>
    <w:rsid w:val="00166D6D"/>
    <w:rsid w:val="0017001F"/>
    <w:rsid w:val="00172A61"/>
    <w:rsid w:val="00175A4F"/>
    <w:rsid w:val="001772D4"/>
    <w:rsid w:val="0018006D"/>
    <w:rsid w:val="0018663B"/>
    <w:rsid w:val="00186815"/>
    <w:rsid w:val="00187B33"/>
    <w:rsid w:val="00190B5E"/>
    <w:rsid w:val="00191DA2"/>
    <w:rsid w:val="00197151"/>
    <w:rsid w:val="001A0067"/>
    <w:rsid w:val="001A3568"/>
    <w:rsid w:val="001B1991"/>
    <w:rsid w:val="001B2334"/>
    <w:rsid w:val="001B453D"/>
    <w:rsid w:val="001B4820"/>
    <w:rsid w:val="001B58D0"/>
    <w:rsid w:val="001B6AF7"/>
    <w:rsid w:val="001B7CD1"/>
    <w:rsid w:val="001C33A3"/>
    <w:rsid w:val="001C3DF7"/>
    <w:rsid w:val="001D337C"/>
    <w:rsid w:val="001D7446"/>
    <w:rsid w:val="001E1A03"/>
    <w:rsid w:val="001E38DF"/>
    <w:rsid w:val="001E5042"/>
    <w:rsid w:val="001E6485"/>
    <w:rsid w:val="001E7C99"/>
    <w:rsid w:val="001F35DB"/>
    <w:rsid w:val="00203906"/>
    <w:rsid w:val="00210CDC"/>
    <w:rsid w:val="00213AAE"/>
    <w:rsid w:val="00214E73"/>
    <w:rsid w:val="002203E4"/>
    <w:rsid w:val="002204B9"/>
    <w:rsid w:val="0022455F"/>
    <w:rsid w:val="00226AB6"/>
    <w:rsid w:val="0022725D"/>
    <w:rsid w:val="0023433C"/>
    <w:rsid w:val="00234779"/>
    <w:rsid w:val="00235446"/>
    <w:rsid w:val="0023799B"/>
    <w:rsid w:val="00250635"/>
    <w:rsid w:val="002510BD"/>
    <w:rsid w:val="002543B6"/>
    <w:rsid w:val="002552CA"/>
    <w:rsid w:val="00255F0E"/>
    <w:rsid w:val="002652F6"/>
    <w:rsid w:val="0026618C"/>
    <w:rsid w:val="00274AE4"/>
    <w:rsid w:val="00276151"/>
    <w:rsid w:val="00276914"/>
    <w:rsid w:val="002833BA"/>
    <w:rsid w:val="00284ECE"/>
    <w:rsid w:val="00285088"/>
    <w:rsid w:val="00293D2D"/>
    <w:rsid w:val="00294813"/>
    <w:rsid w:val="002B15A4"/>
    <w:rsid w:val="002B2AF8"/>
    <w:rsid w:val="002B484D"/>
    <w:rsid w:val="002B50FC"/>
    <w:rsid w:val="002C0139"/>
    <w:rsid w:val="002C025A"/>
    <w:rsid w:val="002C0461"/>
    <w:rsid w:val="002C0A52"/>
    <w:rsid w:val="002C2490"/>
    <w:rsid w:val="002C3A0D"/>
    <w:rsid w:val="002C40E4"/>
    <w:rsid w:val="002C6234"/>
    <w:rsid w:val="002D4C0F"/>
    <w:rsid w:val="002D6B9F"/>
    <w:rsid w:val="002D6F10"/>
    <w:rsid w:val="002D772B"/>
    <w:rsid w:val="002E3261"/>
    <w:rsid w:val="002E5623"/>
    <w:rsid w:val="002E566D"/>
    <w:rsid w:val="002F6C7A"/>
    <w:rsid w:val="002F7A07"/>
    <w:rsid w:val="00301221"/>
    <w:rsid w:val="00302561"/>
    <w:rsid w:val="00305977"/>
    <w:rsid w:val="00307710"/>
    <w:rsid w:val="0031605E"/>
    <w:rsid w:val="00322A42"/>
    <w:rsid w:val="00324AA6"/>
    <w:rsid w:val="00326347"/>
    <w:rsid w:val="00335A36"/>
    <w:rsid w:val="0033760B"/>
    <w:rsid w:val="00340812"/>
    <w:rsid w:val="003418D9"/>
    <w:rsid w:val="0034286E"/>
    <w:rsid w:val="00351ED0"/>
    <w:rsid w:val="00363745"/>
    <w:rsid w:val="0036684C"/>
    <w:rsid w:val="00371157"/>
    <w:rsid w:val="00371BAC"/>
    <w:rsid w:val="00376BA3"/>
    <w:rsid w:val="00383D07"/>
    <w:rsid w:val="00396E67"/>
    <w:rsid w:val="0039770D"/>
    <w:rsid w:val="00397716"/>
    <w:rsid w:val="003A0DD2"/>
    <w:rsid w:val="003A3285"/>
    <w:rsid w:val="003B2922"/>
    <w:rsid w:val="003C1BAE"/>
    <w:rsid w:val="003C2B82"/>
    <w:rsid w:val="003C3CC2"/>
    <w:rsid w:val="003D0F31"/>
    <w:rsid w:val="003D1919"/>
    <w:rsid w:val="003E4699"/>
    <w:rsid w:val="003E68D1"/>
    <w:rsid w:val="003F04EE"/>
    <w:rsid w:val="003F567D"/>
    <w:rsid w:val="003F6157"/>
    <w:rsid w:val="003F69D0"/>
    <w:rsid w:val="00402223"/>
    <w:rsid w:val="004046C6"/>
    <w:rsid w:val="00406154"/>
    <w:rsid w:val="004079C7"/>
    <w:rsid w:val="00410696"/>
    <w:rsid w:val="00412347"/>
    <w:rsid w:val="00414337"/>
    <w:rsid w:val="00415182"/>
    <w:rsid w:val="004211F8"/>
    <w:rsid w:val="004213A9"/>
    <w:rsid w:val="00422431"/>
    <w:rsid w:val="00426705"/>
    <w:rsid w:val="00431074"/>
    <w:rsid w:val="0044067D"/>
    <w:rsid w:val="00442487"/>
    <w:rsid w:val="00445B86"/>
    <w:rsid w:val="00455DE0"/>
    <w:rsid w:val="00457270"/>
    <w:rsid w:val="0045736C"/>
    <w:rsid w:val="0046081D"/>
    <w:rsid w:val="00461542"/>
    <w:rsid w:val="0046243A"/>
    <w:rsid w:val="004706D8"/>
    <w:rsid w:val="00482932"/>
    <w:rsid w:val="00485526"/>
    <w:rsid w:val="004865DA"/>
    <w:rsid w:val="0049258B"/>
    <w:rsid w:val="00495B8E"/>
    <w:rsid w:val="00496BA6"/>
    <w:rsid w:val="004A41E6"/>
    <w:rsid w:val="004A4205"/>
    <w:rsid w:val="004A5410"/>
    <w:rsid w:val="004A6B4E"/>
    <w:rsid w:val="004B0430"/>
    <w:rsid w:val="004B1B2A"/>
    <w:rsid w:val="004B29A3"/>
    <w:rsid w:val="004B2E0C"/>
    <w:rsid w:val="004B508E"/>
    <w:rsid w:val="004C4E47"/>
    <w:rsid w:val="004C6FC8"/>
    <w:rsid w:val="004C7EEC"/>
    <w:rsid w:val="004D060F"/>
    <w:rsid w:val="004D1824"/>
    <w:rsid w:val="004D3375"/>
    <w:rsid w:val="004D48B4"/>
    <w:rsid w:val="004D6049"/>
    <w:rsid w:val="004D650A"/>
    <w:rsid w:val="004D67DD"/>
    <w:rsid w:val="004D7AAA"/>
    <w:rsid w:val="004E3465"/>
    <w:rsid w:val="004E5852"/>
    <w:rsid w:val="004F036E"/>
    <w:rsid w:val="004F270D"/>
    <w:rsid w:val="004F4A5F"/>
    <w:rsid w:val="00502B26"/>
    <w:rsid w:val="005045A2"/>
    <w:rsid w:val="00504FFF"/>
    <w:rsid w:val="00505277"/>
    <w:rsid w:val="0051085D"/>
    <w:rsid w:val="0052171E"/>
    <w:rsid w:val="0052255C"/>
    <w:rsid w:val="00524708"/>
    <w:rsid w:val="00526F6A"/>
    <w:rsid w:val="0052796B"/>
    <w:rsid w:val="00530029"/>
    <w:rsid w:val="0053505E"/>
    <w:rsid w:val="0053588D"/>
    <w:rsid w:val="00536691"/>
    <w:rsid w:val="00540AFE"/>
    <w:rsid w:val="00541263"/>
    <w:rsid w:val="0054219B"/>
    <w:rsid w:val="0054489C"/>
    <w:rsid w:val="00546FF1"/>
    <w:rsid w:val="00553426"/>
    <w:rsid w:val="00554558"/>
    <w:rsid w:val="00556E3A"/>
    <w:rsid w:val="00560A59"/>
    <w:rsid w:val="00560B8C"/>
    <w:rsid w:val="0056170C"/>
    <w:rsid w:val="00567ADA"/>
    <w:rsid w:val="00567ED1"/>
    <w:rsid w:val="00571A88"/>
    <w:rsid w:val="00572481"/>
    <w:rsid w:val="00576563"/>
    <w:rsid w:val="005830D1"/>
    <w:rsid w:val="00586E0C"/>
    <w:rsid w:val="00590CB8"/>
    <w:rsid w:val="0059430F"/>
    <w:rsid w:val="00595551"/>
    <w:rsid w:val="005A0D20"/>
    <w:rsid w:val="005A1852"/>
    <w:rsid w:val="005A5809"/>
    <w:rsid w:val="005B2491"/>
    <w:rsid w:val="005B4EB4"/>
    <w:rsid w:val="005B5562"/>
    <w:rsid w:val="005B5CD5"/>
    <w:rsid w:val="005C0F57"/>
    <w:rsid w:val="005C1503"/>
    <w:rsid w:val="005C215E"/>
    <w:rsid w:val="005C5085"/>
    <w:rsid w:val="005C58FD"/>
    <w:rsid w:val="005C6148"/>
    <w:rsid w:val="005D22BA"/>
    <w:rsid w:val="005D59B6"/>
    <w:rsid w:val="005D7912"/>
    <w:rsid w:val="005E05A7"/>
    <w:rsid w:val="005E2D7F"/>
    <w:rsid w:val="005E3E0A"/>
    <w:rsid w:val="005F3A0F"/>
    <w:rsid w:val="005F44FC"/>
    <w:rsid w:val="005F603E"/>
    <w:rsid w:val="005F74D8"/>
    <w:rsid w:val="00606553"/>
    <w:rsid w:val="00606FE9"/>
    <w:rsid w:val="00607BA3"/>
    <w:rsid w:val="00610048"/>
    <w:rsid w:val="00614D7B"/>
    <w:rsid w:val="00622D5A"/>
    <w:rsid w:val="00632EAE"/>
    <w:rsid w:val="0063389F"/>
    <w:rsid w:val="00634713"/>
    <w:rsid w:val="00635A1F"/>
    <w:rsid w:val="00635E11"/>
    <w:rsid w:val="00636FD8"/>
    <w:rsid w:val="00640CC3"/>
    <w:rsid w:val="00641B72"/>
    <w:rsid w:val="00647E0F"/>
    <w:rsid w:val="0065043A"/>
    <w:rsid w:val="00655CB4"/>
    <w:rsid w:val="00663C06"/>
    <w:rsid w:val="00670193"/>
    <w:rsid w:val="00685D48"/>
    <w:rsid w:val="00687315"/>
    <w:rsid w:val="006927B4"/>
    <w:rsid w:val="00694500"/>
    <w:rsid w:val="00695F70"/>
    <w:rsid w:val="0069601A"/>
    <w:rsid w:val="006979E0"/>
    <w:rsid w:val="006A5349"/>
    <w:rsid w:val="006A7874"/>
    <w:rsid w:val="006B1888"/>
    <w:rsid w:val="006B2B74"/>
    <w:rsid w:val="006B3CDE"/>
    <w:rsid w:val="006B59A7"/>
    <w:rsid w:val="006B6F6B"/>
    <w:rsid w:val="006C097C"/>
    <w:rsid w:val="006C0C23"/>
    <w:rsid w:val="006C36AB"/>
    <w:rsid w:val="006C79FC"/>
    <w:rsid w:val="006D0735"/>
    <w:rsid w:val="006D15DF"/>
    <w:rsid w:val="006D3157"/>
    <w:rsid w:val="006D3AAD"/>
    <w:rsid w:val="006E4EE2"/>
    <w:rsid w:val="006E7BE5"/>
    <w:rsid w:val="006F345E"/>
    <w:rsid w:val="006F4F0F"/>
    <w:rsid w:val="006F5773"/>
    <w:rsid w:val="00703727"/>
    <w:rsid w:val="00703FBB"/>
    <w:rsid w:val="00705076"/>
    <w:rsid w:val="00705A47"/>
    <w:rsid w:val="007079D5"/>
    <w:rsid w:val="00707F17"/>
    <w:rsid w:val="007104E8"/>
    <w:rsid w:val="00713AA1"/>
    <w:rsid w:val="007158B6"/>
    <w:rsid w:val="0072503D"/>
    <w:rsid w:val="00727E2C"/>
    <w:rsid w:val="0073169D"/>
    <w:rsid w:val="00731B37"/>
    <w:rsid w:val="00731E49"/>
    <w:rsid w:val="00732CA8"/>
    <w:rsid w:val="00734799"/>
    <w:rsid w:val="00734865"/>
    <w:rsid w:val="00737A56"/>
    <w:rsid w:val="00740069"/>
    <w:rsid w:val="0074022B"/>
    <w:rsid w:val="00740639"/>
    <w:rsid w:val="007462F2"/>
    <w:rsid w:val="00746AE0"/>
    <w:rsid w:val="00753D56"/>
    <w:rsid w:val="00764FE1"/>
    <w:rsid w:val="00766C7D"/>
    <w:rsid w:val="007701EB"/>
    <w:rsid w:val="007758AA"/>
    <w:rsid w:val="00777F46"/>
    <w:rsid w:val="007821CE"/>
    <w:rsid w:val="00783818"/>
    <w:rsid w:val="00792AB7"/>
    <w:rsid w:val="00794435"/>
    <w:rsid w:val="007B124C"/>
    <w:rsid w:val="007B405E"/>
    <w:rsid w:val="007C0332"/>
    <w:rsid w:val="007C18B6"/>
    <w:rsid w:val="007D2B19"/>
    <w:rsid w:val="007E282B"/>
    <w:rsid w:val="007E2C77"/>
    <w:rsid w:val="007E2C99"/>
    <w:rsid w:val="007E413E"/>
    <w:rsid w:val="007E4BDC"/>
    <w:rsid w:val="007F4510"/>
    <w:rsid w:val="007F5143"/>
    <w:rsid w:val="007F7336"/>
    <w:rsid w:val="007F767D"/>
    <w:rsid w:val="007F7927"/>
    <w:rsid w:val="00802459"/>
    <w:rsid w:val="0080332A"/>
    <w:rsid w:val="008178E9"/>
    <w:rsid w:val="00821447"/>
    <w:rsid w:val="008354F6"/>
    <w:rsid w:val="00835EC4"/>
    <w:rsid w:val="0084050E"/>
    <w:rsid w:val="008444F7"/>
    <w:rsid w:val="00850E6A"/>
    <w:rsid w:val="00860AB6"/>
    <w:rsid w:val="00863838"/>
    <w:rsid w:val="00863CC4"/>
    <w:rsid w:val="008657B5"/>
    <w:rsid w:val="00872C04"/>
    <w:rsid w:val="00873729"/>
    <w:rsid w:val="00875ABB"/>
    <w:rsid w:val="00881608"/>
    <w:rsid w:val="00881F70"/>
    <w:rsid w:val="00882CD1"/>
    <w:rsid w:val="00883008"/>
    <w:rsid w:val="0088423C"/>
    <w:rsid w:val="00895CDC"/>
    <w:rsid w:val="00896362"/>
    <w:rsid w:val="008A0357"/>
    <w:rsid w:val="008A0B53"/>
    <w:rsid w:val="008A0F00"/>
    <w:rsid w:val="008A11EE"/>
    <w:rsid w:val="008A2F98"/>
    <w:rsid w:val="008A672C"/>
    <w:rsid w:val="008B1984"/>
    <w:rsid w:val="008B3417"/>
    <w:rsid w:val="008C7242"/>
    <w:rsid w:val="008E6901"/>
    <w:rsid w:val="008F04B9"/>
    <w:rsid w:val="00900126"/>
    <w:rsid w:val="00900E70"/>
    <w:rsid w:val="00900F57"/>
    <w:rsid w:val="0090133A"/>
    <w:rsid w:val="009028C3"/>
    <w:rsid w:val="009053E9"/>
    <w:rsid w:val="009053EF"/>
    <w:rsid w:val="00915BA9"/>
    <w:rsid w:val="00935C29"/>
    <w:rsid w:val="00937442"/>
    <w:rsid w:val="009375B5"/>
    <w:rsid w:val="00940A31"/>
    <w:rsid w:val="00942DC3"/>
    <w:rsid w:val="0094453E"/>
    <w:rsid w:val="0094750B"/>
    <w:rsid w:val="00947A6A"/>
    <w:rsid w:val="009504FE"/>
    <w:rsid w:val="009553C5"/>
    <w:rsid w:val="00955E22"/>
    <w:rsid w:val="00956835"/>
    <w:rsid w:val="009572DE"/>
    <w:rsid w:val="009618BC"/>
    <w:rsid w:val="00963B17"/>
    <w:rsid w:val="00964417"/>
    <w:rsid w:val="00975675"/>
    <w:rsid w:val="00980678"/>
    <w:rsid w:val="009816AC"/>
    <w:rsid w:val="00981871"/>
    <w:rsid w:val="009858B6"/>
    <w:rsid w:val="009865A0"/>
    <w:rsid w:val="00986D77"/>
    <w:rsid w:val="00986EB9"/>
    <w:rsid w:val="00993562"/>
    <w:rsid w:val="00994833"/>
    <w:rsid w:val="00995064"/>
    <w:rsid w:val="00995C96"/>
    <w:rsid w:val="00996B59"/>
    <w:rsid w:val="0099741C"/>
    <w:rsid w:val="00997A40"/>
    <w:rsid w:val="009A383A"/>
    <w:rsid w:val="009A5F23"/>
    <w:rsid w:val="009A5F7A"/>
    <w:rsid w:val="009A6DC5"/>
    <w:rsid w:val="009B195F"/>
    <w:rsid w:val="009B28DC"/>
    <w:rsid w:val="009B431D"/>
    <w:rsid w:val="009B6EDA"/>
    <w:rsid w:val="009C0874"/>
    <w:rsid w:val="009C0E43"/>
    <w:rsid w:val="009C6E26"/>
    <w:rsid w:val="009D3FFB"/>
    <w:rsid w:val="009D53E3"/>
    <w:rsid w:val="009D6CA7"/>
    <w:rsid w:val="009D7E6B"/>
    <w:rsid w:val="009E50C4"/>
    <w:rsid w:val="009E5820"/>
    <w:rsid w:val="009E6EA0"/>
    <w:rsid w:val="009F0155"/>
    <w:rsid w:val="009F054B"/>
    <w:rsid w:val="009F161E"/>
    <w:rsid w:val="009F2C2B"/>
    <w:rsid w:val="009F2DF9"/>
    <w:rsid w:val="009F2EE7"/>
    <w:rsid w:val="009F3596"/>
    <w:rsid w:val="009F4C1F"/>
    <w:rsid w:val="009F4DE3"/>
    <w:rsid w:val="009F55ED"/>
    <w:rsid w:val="009F68A1"/>
    <w:rsid w:val="009F6B90"/>
    <w:rsid w:val="00A00486"/>
    <w:rsid w:val="00A01BED"/>
    <w:rsid w:val="00A103FA"/>
    <w:rsid w:val="00A1376F"/>
    <w:rsid w:val="00A1500F"/>
    <w:rsid w:val="00A15CAE"/>
    <w:rsid w:val="00A163C3"/>
    <w:rsid w:val="00A17B17"/>
    <w:rsid w:val="00A21B3C"/>
    <w:rsid w:val="00A23317"/>
    <w:rsid w:val="00A24A5B"/>
    <w:rsid w:val="00A26FB8"/>
    <w:rsid w:val="00A27499"/>
    <w:rsid w:val="00A357D8"/>
    <w:rsid w:val="00A35E8F"/>
    <w:rsid w:val="00A374F0"/>
    <w:rsid w:val="00A4424C"/>
    <w:rsid w:val="00A5317F"/>
    <w:rsid w:val="00A53BBF"/>
    <w:rsid w:val="00A55311"/>
    <w:rsid w:val="00A56E9F"/>
    <w:rsid w:val="00A6153E"/>
    <w:rsid w:val="00A64D16"/>
    <w:rsid w:val="00A70302"/>
    <w:rsid w:val="00A74083"/>
    <w:rsid w:val="00A7673B"/>
    <w:rsid w:val="00A76CE6"/>
    <w:rsid w:val="00A83D53"/>
    <w:rsid w:val="00A841FF"/>
    <w:rsid w:val="00A9171E"/>
    <w:rsid w:val="00A92DAC"/>
    <w:rsid w:val="00A92F0B"/>
    <w:rsid w:val="00A96DE2"/>
    <w:rsid w:val="00AA2DF3"/>
    <w:rsid w:val="00AA309B"/>
    <w:rsid w:val="00AB6010"/>
    <w:rsid w:val="00AB70C5"/>
    <w:rsid w:val="00AC4313"/>
    <w:rsid w:val="00AC5DBE"/>
    <w:rsid w:val="00AC70F3"/>
    <w:rsid w:val="00AC7CB4"/>
    <w:rsid w:val="00AD02C6"/>
    <w:rsid w:val="00AD05A0"/>
    <w:rsid w:val="00AD6E8C"/>
    <w:rsid w:val="00AE4A7B"/>
    <w:rsid w:val="00AE63D3"/>
    <w:rsid w:val="00AF0C0A"/>
    <w:rsid w:val="00AF4032"/>
    <w:rsid w:val="00AF4DA1"/>
    <w:rsid w:val="00B00BC7"/>
    <w:rsid w:val="00B00D73"/>
    <w:rsid w:val="00B01988"/>
    <w:rsid w:val="00B05E68"/>
    <w:rsid w:val="00B05F80"/>
    <w:rsid w:val="00B1100D"/>
    <w:rsid w:val="00B11869"/>
    <w:rsid w:val="00B11AF4"/>
    <w:rsid w:val="00B13B81"/>
    <w:rsid w:val="00B1418E"/>
    <w:rsid w:val="00B142BC"/>
    <w:rsid w:val="00B17603"/>
    <w:rsid w:val="00B17BA4"/>
    <w:rsid w:val="00B2184A"/>
    <w:rsid w:val="00B21A45"/>
    <w:rsid w:val="00B24874"/>
    <w:rsid w:val="00B258A5"/>
    <w:rsid w:val="00B259E5"/>
    <w:rsid w:val="00B308B6"/>
    <w:rsid w:val="00B33361"/>
    <w:rsid w:val="00B33E0B"/>
    <w:rsid w:val="00B34FF7"/>
    <w:rsid w:val="00B351F2"/>
    <w:rsid w:val="00B36514"/>
    <w:rsid w:val="00B37D96"/>
    <w:rsid w:val="00B40589"/>
    <w:rsid w:val="00B424E1"/>
    <w:rsid w:val="00B44B12"/>
    <w:rsid w:val="00B465A7"/>
    <w:rsid w:val="00B50020"/>
    <w:rsid w:val="00B5050C"/>
    <w:rsid w:val="00B56335"/>
    <w:rsid w:val="00B632E4"/>
    <w:rsid w:val="00B63825"/>
    <w:rsid w:val="00B647FA"/>
    <w:rsid w:val="00B6773E"/>
    <w:rsid w:val="00B71C72"/>
    <w:rsid w:val="00B73908"/>
    <w:rsid w:val="00B73C0A"/>
    <w:rsid w:val="00B76F86"/>
    <w:rsid w:val="00B77261"/>
    <w:rsid w:val="00B77BE0"/>
    <w:rsid w:val="00B80CBC"/>
    <w:rsid w:val="00B8349B"/>
    <w:rsid w:val="00B85365"/>
    <w:rsid w:val="00B87025"/>
    <w:rsid w:val="00B90934"/>
    <w:rsid w:val="00B92BD9"/>
    <w:rsid w:val="00B92C11"/>
    <w:rsid w:val="00B93FE2"/>
    <w:rsid w:val="00B96A72"/>
    <w:rsid w:val="00BA2113"/>
    <w:rsid w:val="00BA22FE"/>
    <w:rsid w:val="00BB2D59"/>
    <w:rsid w:val="00BB4437"/>
    <w:rsid w:val="00BB5300"/>
    <w:rsid w:val="00BC11CD"/>
    <w:rsid w:val="00BC47C5"/>
    <w:rsid w:val="00BC71FA"/>
    <w:rsid w:val="00BC7670"/>
    <w:rsid w:val="00BD0E2F"/>
    <w:rsid w:val="00BD4B73"/>
    <w:rsid w:val="00BD54A4"/>
    <w:rsid w:val="00BD68FD"/>
    <w:rsid w:val="00BE5E0C"/>
    <w:rsid w:val="00BE72D8"/>
    <w:rsid w:val="00BE7ACD"/>
    <w:rsid w:val="00BF2016"/>
    <w:rsid w:val="00BF6AE0"/>
    <w:rsid w:val="00C02C76"/>
    <w:rsid w:val="00C057D9"/>
    <w:rsid w:val="00C10A73"/>
    <w:rsid w:val="00C1146E"/>
    <w:rsid w:val="00C115E7"/>
    <w:rsid w:val="00C1320F"/>
    <w:rsid w:val="00C14959"/>
    <w:rsid w:val="00C20A36"/>
    <w:rsid w:val="00C272A8"/>
    <w:rsid w:val="00C440E5"/>
    <w:rsid w:val="00C46EFD"/>
    <w:rsid w:val="00C47EC8"/>
    <w:rsid w:val="00C51583"/>
    <w:rsid w:val="00C54444"/>
    <w:rsid w:val="00C55FE9"/>
    <w:rsid w:val="00C561E3"/>
    <w:rsid w:val="00C56B38"/>
    <w:rsid w:val="00C60699"/>
    <w:rsid w:val="00C60FCF"/>
    <w:rsid w:val="00C61C49"/>
    <w:rsid w:val="00C66655"/>
    <w:rsid w:val="00C66C25"/>
    <w:rsid w:val="00C7067D"/>
    <w:rsid w:val="00C70BED"/>
    <w:rsid w:val="00C71A98"/>
    <w:rsid w:val="00C750F1"/>
    <w:rsid w:val="00C75B81"/>
    <w:rsid w:val="00C8732B"/>
    <w:rsid w:val="00C876E5"/>
    <w:rsid w:val="00C8793A"/>
    <w:rsid w:val="00C95905"/>
    <w:rsid w:val="00CA02EB"/>
    <w:rsid w:val="00CA2ACB"/>
    <w:rsid w:val="00CA41C9"/>
    <w:rsid w:val="00CA4B2E"/>
    <w:rsid w:val="00CB527B"/>
    <w:rsid w:val="00CB6A9C"/>
    <w:rsid w:val="00CC03BD"/>
    <w:rsid w:val="00CC416F"/>
    <w:rsid w:val="00CC4CBD"/>
    <w:rsid w:val="00CC66BD"/>
    <w:rsid w:val="00CD532B"/>
    <w:rsid w:val="00CD648C"/>
    <w:rsid w:val="00CE0E64"/>
    <w:rsid w:val="00CE1369"/>
    <w:rsid w:val="00CE2E4B"/>
    <w:rsid w:val="00CE3A64"/>
    <w:rsid w:val="00CE7814"/>
    <w:rsid w:val="00CF145E"/>
    <w:rsid w:val="00CF6EA0"/>
    <w:rsid w:val="00D0391D"/>
    <w:rsid w:val="00D11E61"/>
    <w:rsid w:val="00D134A4"/>
    <w:rsid w:val="00D14165"/>
    <w:rsid w:val="00D22400"/>
    <w:rsid w:val="00D23381"/>
    <w:rsid w:val="00D23764"/>
    <w:rsid w:val="00D261CA"/>
    <w:rsid w:val="00D26B13"/>
    <w:rsid w:val="00D27A7E"/>
    <w:rsid w:val="00D30A40"/>
    <w:rsid w:val="00D31100"/>
    <w:rsid w:val="00D31D36"/>
    <w:rsid w:val="00D31FA6"/>
    <w:rsid w:val="00D33372"/>
    <w:rsid w:val="00D3544E"/>
    <w:rsid w:val="00D40452"/>
    <w:rsid w:val="00D44439"/>
    <w:rsid w:val="00D47718"/>
    <w:rsid w:val="00D56158"/>
    <w:rsid w:val="00D564A3"/>
    <w:rsid w:val="00D57F02"/>
    <w:rsid w:val="00D60077"/>
    <w:rsid w:val="00D63AD8"/>
    <w:rsid w:val="00D6565C"/>
    <w:rsid w:val="00D66921"/>
    <w:rsid w:val="00D83A04"/>
    <w:rsid w:val="00D84726"/>
    <w:rsid w:val="00D94B86"/>
    <w:rsid w:val="00D95D08"/>
    <w:rsid w:val="00D97E41"/>
    <w:rsid w:val="00DA1AD6"/>
    <w:rsid w:val="00DA3C92"/>
    <w:rsid w:val="00DA597D"/>
    <w:rsid w:val="00DB2B84"/>
    <w:rsid w:val="00DB5CE1"/>
    <w:rsid w:val="00DC0C91"/>
    <w:rsid w:val="00DC2FE2"/>
    <w:rsid w:val="00DC4F7B"/>
    <w:rsid w:val="00DD15E0"/>
    <w:rsid w:val="00DD75CA"/>
    <w:rsid w:val="00DE3D07"/>
    <w:rsid w:val="00DE45D8"/>
    <w:rsid w:val="00DE6798"/>
    <w:rsid w:val="00E111C5"/>
    <w:rsid w:val="00E141E9"/>
    <w:rsid w:val="00E17D68"/>
    <w:rsid w:val="00E20C30"/>
    <w:rsid w:val="00E233A1"/>
    <w:rsid w:val="00E23637"/>
    <w:rsid w:val="00E30933"/>
    <w:rsid w:val="00E33B54"/>
    <w:rsid w:val="00E37DBE"/>
    <w:rsid w:val="00E41380"/>
    <w:rsid w:val="00E435AA"/>
    <w:rsid w:val="00E438C4"/>
    <w:rsid w:val="00E45589"/>
    <w:rsid w:val="00E45B16"/>
    <w:rsid w:val="00E512B5"/>
    <w:rsid w:val="00E512F8"/>
    <w:rsid w:val="00E51861"/>
    <w:rsid w:val="00E63CFE"/>
    <w:rsid w:val="00E706A5"/>
    <w:rsid w:val="00E70A5C"/>
    <w:rsid w:val="00E7644D"/>
    <w:rsid w:val="00E76F48"/>
    <w:rsid w:val="00E80C4E"/>
    <w:rsid w:val="00E81999"/>
    <w:rsid w:val="00E84B0F"/>
    <w:rsid w:val="00E84B3D"/>
    <w:rsid w:val="00E90202"/>
    <w:rsid w:val="00E933FD"/>
    <w:rsid w:val="00E94562"/>
    <w:rsid w:val="00EA2DE9"/>
    <w:rsid w:val="00EA66BA"/>
    <w:rsid w:val="00EB10EA"/>
    <w:rsid w:val="00EB21AF"/>
    <w:rsid w:val="00EB25BC"/>
    <w:rsid w:val="00EB28BB"/>
    <w:rsid w:val="00EB3CD6"/>
    <w:rsid w:val="00EC06D9"/>
    <w:rsid w:val="00EC0F7E"/>
    <w:rsid w:val="00ED03D8"/>
    <w:rsid w:val="00ED28D5"/>
    <w:rsid w:val="00ED469F"/>
    <w:rsid w:val="00EE0463"/>
    <w:rsid w:val="00EE16CF"/>
    <w:rsid w:val="00EE1D58"/>
    <w:rsid w:val="00EE6705"/>
    <w:rsid w:val="00EF5131"/>
    <w:rsid w:val="00EF5DF0"/>
    <w:rsid w:val="00F01983"/>
    <w:rsid w:val="00F02C36"/>
    <w:rsid w:val="00F0501D"/>
    <w:rsid w:val="00F101D5"/>
    <w:rsid w:val="00F21AF5"/>
    <w:rsid w:val="00F225C0"/>
    <w:rsid w:val="00F229D6"/>
    <w:rsid w:val="00F31690"/>
    <w:rsid w:val="00F353CC"/>
    <w:rsid w:val="00F37242"/>
    <w:rsid w:val="00F40094"/>
    <w:rsid w:val="00F46D4F"/>
    <w:rsid w:val="00F503B8"/>
    <w:rsid w:val="00F532A7"/>
    <w:rsid w:val="00F6194B"/>
    <w:rsid w:val="00F651DA"/>
    <w:rsid w:val="00F715E4"/>
    <w:rsid w:val="00F71795"/>
    <w:rsid w:val="00F75787"/>
    <w:rsid w:val="00F828FB"/>
    <w:rsid w:val="00F83140"/>
    <w:rsid w:val="00F83C5D"/>
    <w:rsid w:val="00F83ECA"/>
    <w:rsid w:val="00F84AF1"/>
    <w:rsid w:val="00F90B32"/>
    <w:rsid w:val="00F927D6"/>
    <w:rsid w:val="00F93FC2"/>
    <w:rsid w:val="00F958C4"/>
    <w:rsid w:val="00F976E6"/>
    <w:rsid w:val="00FA0673"/>
    <w:rsid w:val="00FA16A4"/>
    <w:rsid w:val="00FA1DEE"/>
    <w:rsid w:val="00FA3010"/>
    <w:rsid w:val="00FA454E"/>
    <w:rsid w:val="00FA4D9C"/>
    <w:rsid w:val="00FB45FB"/>
    <w:rsid w:val="00FB6EBE"/>
    <w:rsid w:val="00FB7200"/>
    <w:rsid w:val="00FC2450"/>
    <w:rsid w:val="00FC27FA"/>
    <w:rsid w:val="00FC4EEE"/>
    <w:rsid w:val="00FC53D2"/>
    <w:rsid w:val="00FC5F4D"/>
    <w:rsid w:val="00FC6EA6"/>
    <w:rsid w:val="00FD581C"/>
    <w:rsid w:val="00FD603A"/>
    <w:rsid w:val="00FE1624"/>
    <w:rsid w:val="00FE3BE9"/>
    <w:rsid w:val="00FE4360"/>
    <w:rsid w:val="00FE44AD"/>
    <w:rsid w:val="00FE65CA"/>
    <w:rsid w:val="00FE7165"/>
    <w:rsid w:val="00FE724E"/>
    <w:rsid w:val="00FE7788"/>
    <w:rsid w:val="00FE7C86"/>
    <w:rsid w:val="00FF1B58"/>
    <w:rsid w:val="00FF5A9B"/>
    <w:rsid w:val="00FF7458"/>
    <w:rsid w:val="00FF7EB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313"/>
    <w:pPr>
      <w:spacing w:after="200" w:line="276" w:lineRule="auto"/>
    </w:pPr>
    <w:rPr>
      <w:lang w:val="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6E7BE5"/>
    <w:rPr>
      <w:rFonts w:cs="Times New Roman"/>
      <w:color w:val="0000FF"/>
      <w:u w:val="single"/>
    </w:rPr>
  </w:style>
  <w:style w:type="paragraph" w:styleId="BalloonText">
    <w:name w:val="Balloon Text"/>
    <w:basedOn w:val="Normal"/>
    <w:link w:val="BalloonTextChar"/>
    <w:uiPriority w:val="99"/>
    <w:semiHidden/>
    <w:rsid w:val="006E7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7BE5"/>
    <w:rPr>
      <w:rFonts w:ascii="Tahoma" w:hAnsi="Tahoma" w:cs="Tahoma"/>
      <w:sz w:val="16"/>
      <w:szCs w:val="16"/>
    </w:rPr>
  </w:style>
  <w:style w:type="paragraph" w:styleId="NormalWeb">
    <w:name w:val="Normal (Web)"/>
    <w:basedOn w:val="Normal"/>
    <w:uiPriority w:val="99"/>
    <w:semiHidden/>
    <w:rsid w:val="00606FE9"/>
    <w:pPr>
      <w:spacing w:before="100" w:beforeAutospacing="1" w:after="100" w:afterAutospacing="1" w:line="240" w:lineRule="auto"/>
    </w:pPr>
    <w:rPr>
      <w:rFonts w:ascii="Times New Roman" w:eastAsia="Times New Roman" w:hAnsi="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1675760350">
      <w:marLeft w:val="0"/>
      <w:marRight w:val="0"/>
      <w:marTop w:val="0"/>
      <w:marBottom w:val="0"/>
      <w:divBdr>
        <w:top w:val="none" w:sz="0" w:space="0" w:color="auto"/>
        <w:left w:val="none" w:sz="0" w:space="0" w:color="auto"/>
        <w:bottom w:val="none" w:sz="0" w:space="0" w:color="auto"/>
        <w:right w:val="none" w:sz="0" w:space="0" w:color="auto"/>
      </w:divBdr>
      <w:divsChild>
        <w:div w:id="1675760369">
          <w:marLeft w:val="0"/>
          <w:marRight w:val="0"/>
          <w:marTop w:val="0"/>
          <w:marBottom w:val="0"/>
          <w:divBdr>
            <w:top w:val="none" w:sz="0" w:space="0" w:color="auto"/>
            <w:left w:val="none" w:sz="0" w:space="0" w:color="auto"/>
            <w:bottom w:val="none" w:sz="0" w:space="0" w:color="auto"/>
            <w:right w:val="none" w:sz="0" w:space="0" w:color="auto"/>
          </w:divBdr>
          <w:divsChild>
            <w:div w:id="1675760358">
              <w:marLeft w:val="0"/>
              <w:marRight w:val="0"/>
              <w:marTop w:val="0"/>
              <w:marBottom w:val="0"/>
              <w:divBdr>
                <w:top w:val="none" w:sz="0" w:space="0" w:color="auto"/>
                <w:left w:val="none" w:sz="0" w:space="0" w:color="auto"/>
                <w:bottom w:val="none" w:sz="0" w:space="0" w:color="auto"/>
                <w:right w:val="none" w:sz="0" w:space="0" w:color="auto"/>
              </w:divBdr>
              <w:divsChild>
                <w:div w:id="1675760360">
                  <w:marLeft w:val="0"/>
                  <w:marRight w:val="0"/>
                  <w:marTop w:val="0"/>
                  <w:marBottom w:val="0"/>
                  <w:divBdr>
                    <w:top w:val="none" w:sz="0" w:space="0" w:color="auto"/>
                    <w:left w:val="none" w:sz="0" w:space="0" w:color="auto"/>
                    <w:bottom w:val="none" w:sz="0" w:space="0" w:color="auto"/>
                    <w:right w:val="none" w:sz="0" w:space="0" w:color="auto"/>
                  </w:divBdr>
                  <w:divsChild>
                    <w:div w:id="16757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760351">
      <w:marLeft w:val="0"/>
      <w:marRight w:val="0"/>
      <w:marTop w:val="0"/>
      <w:marBottom w:val="0"/>
      <w:divBdr>
        <w:top w:val="none" w:sz="0" w:space="0" w:color="auto"/>
        <w:left w:val="none" w:sz="0" w:space="0" w:color="auto"/>
        <w:bottom w:val="none" w:sz="0" w:space="0" w:color="auto"/>
        <w:right w:val="none" w:sz="0" w:space="0" w:color="auto"/>
      </w:divBdr>
      <w:divsChild>
        <w:div w:id="1675760343">
          <w:marLeft w:val="0"/>
          <w:marRight w:val="0"/>
          <w:marTop w:val="0"/>
          <w:marBottom w:val="0"/>
          <w:divBdr>
            <w:top w:val="none" w:sz="0" w:space="0" w:color="auto"/>
            <w:left w:val="none" w:sz="0" w:space="0" w:color="auto"/>
            <w:bottom w:val="none" w:sz="0" w:space="0" w:color="auto"/>
            <w:right w:val="none" w:sz="0" w:space="0" w:color="auto"/>
          </w:divBdr>
          <w:divsChild>
            <w:div w:id="1675760362">
              <w:marLeft w:val="0"/>
              <w:marRight w:val="0"/>
              <w:marTop w:val="0"/>
              <w:marBottom w:val="0"/>
              <w:divBdr>
                <w:top w:val="none" w:sz="0" w:space="0" w:color="auto"/>
                <w:left w:val="none" w:sz="0" w:space="0" w:color="auto"/>
                <w:bottom w:val="none" w:sz="0" w:space="0" w:color="auto"/>
                <w:right w:val="none" w:sz="0" w:space="0" w:color="auto"/>
              </w:divBdr>
              <w:divsChild>
                <w:div w:id="1675760345">
                  <w:marLeft w:val="0"/>
                  <w:marRight w:val="0"/>
                  <w:marTop w:val="0"/>
                  <w:marBottom w:val="0"/>
                  <w:divBdr>
                    <w:top w:val="none" w:sz="0" w:space="0" w:color="auto"/>
                    <w:left w:val="none" w:sz="0" w:space="0" w:color="auto"/>
                    <w:bottom w:val="none" w:sz="0" w:space="0" w:color="auto"/>
                    <w:right w:val="none" w:sz="0" w:space="0" w:color="auto"/>
                  </w:divBdr>
                  <w:divsChild>
                    <w:div w:id="16757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760356">
      <w:marLeft w:val="0"/>
      <w:marRight w:val="0"/>
      <w:marTop w:val="0"/>
      <w:marBottom w:val="0"/>
      <w:divBdr>
        <w:top w:val="none" w:sz="0" w:space="0" w:color="auto"/>
        <w:left w:val="none" w:sz="0" w:space="0" w:color="auto"/>
        <w:bottom w:val="none" w:sz="0" w:space="0" w:color="auto"/>
        <w:right w:val="none" w:sz="0" w:space="0" w:color="auto"/>
      </w:divBdr>
      <w:divsChild>
        <w:div w:id="1675760353">
          <w:marLeft w:val="0"/>
          <w:marRight w:val="0"/>
          <w:marTop w:val="0"/>
          <w:marBottom w:val="0"/>
          <w:divBdr>
            <w:top w:val="none" w:sz="0" w:space="0" w:color="auto"/>
            <w:left w:val="none" w:sz="0" w:space="0" w:color="auto"/>
            <w:bottom w:val="none" w:sz="0" w:space="0" w:color="auto"/>
            <w:right w:val="none" w:sz="0" w:space="0" w:color="auto"/>
          </w:divBdr>
          <w:divsChild>
            <w:div w:id="1675760370">
              <w:marLeft w:val="0"/>
              <w:marRight w:val="0"/>
              <w:marTop w:val="0"/>
              <w:marBottom w:val="0"/>
              <w:divBdr>
                <w:top w:val="none" w:sz="0" w:space="0" w:color="auto"/>
                <w:left w:val="none" w:sz="0" w:space="0" w:color="auto"/>
                <w:bottom w:val="none" w:sz="0" w:space="0" w:color="auto"/>
                <w:right w:val="none" w:sz="0" w:space="0" w:color="auto"/>
              </w:divBdr>
              <w:divsChild>
                <w:div w:id="1675760357">
                  <w:marLeft w:val="0"/>
                  <w:marRight w:val="0"/>
                  <w:marTop w:val="0"/>
                  <w:marBottom w:val="0"/>
                  <w:divBdr>
                    <w:top w:val="none" w:sz="0" w:space="0" w:color="auto"/>
                    <w:left w:val="none" w:sz="0" w:space="0" w:color="auto"/>
                    <w:bottom w:val="none" w:sz="0" w:space="0" w:color="auto"/>
                    <w:right w:val="none" w:sz="0" w:space="0" w:color="auto"/>
                  </w:divBdr>
                  <w:divsChild>
                    <w:div w:id="16757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760359">
      <w:marLeft w:val="0"/>
      <w:marRight w:val="0"/>
      <w:marTop w:val="0"/>
      <w:marBottom w:val="0"/>
      <w:divBdr>
        <w:top w:val="none" w:sz="0" w:space="0" w:color="auto"/>
        <w:left w:val="none" w:sz="0" w:space="0" w:color="auto"/>
        <w:bottom w:val="none" w:sz="0" w:space="0" w:color="auto"/>
        <w:right w:val="none" w:sz="0" w:space="0" w:color="auto"/>
      </w:divBdr>
      <w:divsChild>
        <w:div w:id="1675760352">
          <w:marLeft w:val="0"/>
          <w:marRight w:val="0"/>
          <w:marTop w:val="0"/>
          <w:marBottom w:val="0"/>
          <w:divBdr>
            <w:top w:val="none" w:sz="0" w:space="0" w:color="auto"/>
            <w:left w:val="none" w:sz="0" w:space="0" w:color="auto"/>
            <w:bottom w:val="none" w:sz="0" w:space="0" w:color="auto"/>
            <w:right w:val="none" w:sz="0" w:space="0" w:color="auto"/>
          </w:divBdr>
          <w:divsChild>
            <w:div w:id="1675760367">
              <w:marLeft w:val="0"/>
              <w:marRight w:val="0"/>
              <w:marTop w:val="0"/>
              <w:marBottom w:val="0"/>
              <w:divBdr>
                <w:top w:val="none" w:sz="0" w:space="0" w:color="auto"/>
                <w:left w:val="none" w:sz="0" w:space="0" w:color="auto"/>
                <w:bottom w:val="none" w:sz="0" w:space="0" w:color="auto"/>
                <w:right w:val="none" w:sz="0" w:space="0" w:color="auto"/>
              </w:divBdr>
              <w:divsChild>
                <w:div w:id="1675760349">
                  <w:marLeft w:val="0"/>
                  <w:marRight w:val="0"/>
                  <w:marTop w:val="0"/>
                  <w:marBottom w:val="0"/>
                  <w:divBdr>
                    <w:top w:val="none" w:sz="0" w:space="0" w:color="auto"/>
                    <w:left w:val="none" w:sz="0" w:space="0" w:color="auto"/>
                    <w:bottom w:val="none" w:sz="0" w:space="0" w:color="auto"/>
                    <w:right w:val="none" w:sz="0" w:space="0" w:color="auto"/>
                  </w:divBdr>
                  <w:divsChild>
                    <w:div w:id="16757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760371">
      <w:marLeft w:val="0"/>
      <w:marRight w:val="0"/>
      <w:marTop w:val="0"/>
      <w:marBottom w:val="0"/>
      <w:divBdr>
        <w:top w:val="none" w:sz="0" w:space="0" w:color="auto"/>
        <w:left w:val="none" w:sz="0" w:space="0" w:color="auto"/>
        <w:bottom w:val="none" w:sz="0" w:space="0" w:color="auto"/>
        <w:right w:val="none" w:sz="0" w:space="0" w:color="auto"/>
      </w:divBdr>
      <w:divsChild>
        <w:div w:id="1675760346">
          <w:marLeft w:val="0"/>
          <w:marRight w:val="0"/>
          <w:marTop w:val="0"/>
          <w:marBottom w:val="0"/>
          <w:divBdr>
            <w:top w:val="none" w:sz="0" w:space="0" w:color="auto"/>
            <w:left w:val="none" w:sz="0" w:space="0" w:color="auto"/>
            <w:bottom w:val="none" w:sz="0" w:space="0" w:color="auto"/>
            <w:right w:val="none" w:sz="0" w:space="0" w:color="auto"/>
          </w:divBdr>
          <w:divsChild>
            <w:div w:id="1675760361">
              <w:marLeft w:val="0"/>
              <w:marRight w:val="0"/>
              <w:marTop w:val="0"/>
              <w:marBottom w:val="0"/>
              <w:divBdr>
                <w:top w:val="none" w:sz="0" w:space="0" w:color="auto"/>
                <w:left w:val="none" w:sz="0" w:space="0" w:color="auto"/>
                <w:bottom w:val="none" w:sz="0" w:space="0" w:color="auto"/>
                <w:right w:val="none" w:sz="0" w:space="0" w:color="auto"/>
              </w:divBdr>
              <w:divsChild>
                <w:div w:id="1675760354">
                  <w:marLeft w:val="0"/>
                  <w:marRight w:val="0"/>
                  <w:marTop w:val="0"/>
                  <w:marBottom w:val="0"/>
                  <w:divBdr>
                    <w:top w:val="none" w:sz="0" w:space="0" w:color="auto"/>
                    <w:left w:val="none" w:sz="0" w:space="0" w:color="auto"/>
                    <w:bottom w:val="none" w:sz="0" w:space="0" w:color="auto"/>
                    <w:right w:val="none" w:sz="0" w:space="0" w:color="auto"/>
                  </w:divBdr>
                  <w:divsChild>
                    <w:div w:id="16757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760372">
      <w:marLeft w:val="0"/>
      <w:marRight w:val="0"/>
      <w:marTop w:val="0"/>
      <w:marBottom w:val="0"/>
      <w:divBdr>
        <w:top w:val="none" w:sz="0" w:space="0" w:color="auto"/>
        <w:left w:val="none" w:sz="0" w:space="0" w:color="auto"/>
        <w:bottom w:val="none" w:sz="0" w:space="0" w:color="auto"/>
        <w:right w:val="none" w:sz="0" w:space="0" w:color="auto"/>
      </w:divBdr>
      <w:divsChild>
        <w:div w:id="1675760344">
          <w:marLeft w:val="0"/>
          <w:marRight w:val="0"/>
          <w:marTop w:val="0"/>
          <w:marBottom w:val="0"/>
          <w:divBdr>
            <w:top w:val="none" w:sz="0" w:space="0" w:color="auto"/>
            <w:left w:val="none" w:sz="0" w:space="0" w:color="auto"/>
            <w:bottom w:val="none" w:sz="0" w:space="0" w:color="auto"/>
            <w:right w:val="none" w:sz="0" w:space="0" w:color="auto"/>
          </w:divBdr>
          <w:divsChild>
            <w:div w:id="1675760341">
              <w:marLeft w:val="0"/>
              <w:marRight w:val="0"/>
              <w:marTop w:val="0"/>
              <w:marBottom w:val="0"/>
              <w:divBdr>
                <w:top w:val="none" w:sz="0" w:space="0" w:color="auto"/>
                <w:left w:val="none" w:sz="0" w:space="0" w:color="auto"/>
                <w:bottom w:val="none" w:sz="0" w:space="0" w:color="auto"/>
                <w:right w:val="none" w:sz="0" w:space="0" w:color="auto"/>
              </w:divBdr>
              <w:divsChild>
                <w:div w:id="1675760347">
                  <w:marLeft w:val="0"/>
                  <w:marRight w:val="0"/>
                  <w:marTop w:val="0"/>
                  <w:marBottom w:val="0"/>
                  <w:divBdr>
                    <w:top w:val="none" w:sz="0" w:space="0" w:color="auto"/>
                    <w:left w:val="none" w:sz="0" w:space="0" w:color="auto"/>
                    <w:bottom w:val="none" w:sz="0" w:space="0" w:color="auto"/>
                    <w:right w:val="none" w:sz="0" w:space="0" w:color="auto"/>
                  </w:divBdr>
                  <w:divsChild>
                    <w:div w:id="1675760355">
                      <w:marLeft w:val="0"/>
                      <w:marRight w:val="0"/>
                      <w:marTop w:val="0"/>
                      <w:marBottom w:val="0"/>
                      <w:divBdr>
                        <w:top w:val="none" w:sz="0" w:space="0" w:color="auto"/>
                        <w:left w:val="none" w:sz="0" w:space="0" w:color="auto"/>
                        <w:bottom w:val="none" w:sz="0" w:space="0" w:color="auto"/>
                        <w:right w:val="none" w:sz="0" w:space="0" w:color="auto"/>
                      </w:divBdr>
                      <w:divsChild>
                        <w:div w:id="1675760348">
                          <w:marLeft w:val="240"/>
                          <w:marRight w:val="240"/>
                          <w:marTop w:val="0"/>
                          <w:marBottom w:val="120"/>
                          <w:divBdr>
                            <w:top w:val="single" w:sz="6" w:space="4" w:color="CCCCCC"/>
                            <w:left w:val="single" w:sz="6" w:space="4" w:color="CCCCCC"/>
                            <w:bottom w:val="single" w:sz="6" w:space="4" w:color="CCCCCC"/>
                            <w:right w:val="single" w:sz="6" w:space="4" w:color="CCCCCC"/>
                          </w:divBdr>
                          <w:divsChild>
                            <w:div w:id="16757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t.wikipedia.org/wiki/Vedutismo" TargetMode="External"/><Relationship Id="rId18" Type="http://schemas.openxmlformats.org/officeDocument/2006/relationships/hyperlink" Target="http://it.wikipedia.org/wiki/Liechtenstein" TargetMode="External"/><Relationship Id="rId26" Type="http://schemas.openxmlformats.org/officeDocument/2006/relationships/hyperlink" Target="http://it.wikipedia.org/wiki/Venezia" TargetMode="External"/><Relationship Id="rId39" Type="http://schemas.openxmlformats.org/officeDocument/2006/relationships/hyperlink" Target="http://upload.wikimedia.org/wikipedia/commons/0/0a/Canaletto_Bacino_di_San_Marco.jpg" TargetMode="External"/><Relationship Id="rId21" Type="http://schemas.openxmlformats.org/officeDocument/2006/relationships/hyperlink" Target="http://it.wikipedia.org/wiki/Romanticismo" TargetMode="External"/><Relationship Id="rId34" Type="http://schemas.openxmlformats.org/officeDocument/2006/relationships/hyperlink" Target="http://it.wikipedia.org/wiki/1768" TargetMode="External"/><Relationship Id="rId42" Type="http://schemas.openxmlformats.org/officeDocument/2006/relationships/image" Target="media/image5.jpeg"/><Relationship Id="rId47" Type="http://schemas.openxmlformats.org/officeDocument/2006/relationships/hyperlink" Target="http://it.wikipedia.org/wiki/5_ottobre" TargetMode="External"/><Relationship Id="rId50" Type="http://schemas.openxmlformats.org/officeDocument/2006/relationships/hyperlink" Target="http://it.wikipedia.org/wiki/1%C2%B0_gennaio" TargetMode="External"/><Relationship Id="rId55" Type="http://schemas.openxmlformats.org/officeDocument/2006/relationships/image" Target="media/image9.jpeg"/><Relationship Id="rId63" Type="http://schemas.openxmlformats.org/officeDocument/2006/relationships/image" Target="media/image13.jpeg"/><Relationship Id="rId7" Type="http://schemas.openxmlformats.org/officeDocument/2006/relationships/hyperlink" Target="http://it.wikipedia.org/wiki/Settecento" TargetMode="External"/><Relationship Id="rId2" Type="http://schemas.openxmlformats.org/officeDocument/2006/relationships/settings" Target="settings.xml"/><Relationship Id="rId16" Type="http://schemas.openxmlformats.org/officeDocument/2006/relationships/hyperlink" Target="http://it.wikipedia.org/wiki/Roma" TargetMode="External"/><Relationship Id="rId20" Type="http://schemas.openxmlformats.org/officeDocument/2006/relationships/hyperlink" Target="http://it.wikipedia.org/wiki/Canaletto" TargetMode="External"/><Relationship Id="rId29" Type="http://schemas.openxmlformats.org/officeDocument/2006/relationships/hyperlink" Target="http://it.wikipedia.org/wiki/Venezia" TargetMode="External"/><Relationship Id="rId41" Type="http://schemas.openxmlformats.org/officeDocument/2006/relationships/hyperlink" Target="http://upload.wikimedia.org/wikipedia/commons/9/9b/Piazza_San_Marco_in_Venice.jpg" TargetMode="External"/><Relationship Id="rId54" Type="http://schemas.openxmlformats.org/officeDocument/2006/relationships/hyperlink" Target="http://upload.wikimedia.org/wikipedia/commons/e/eb/Francesco_Guardi_043.jpg" TargetMode="External"/><Relationship Id="rId62" Type="http://schemas.openxmlformats.org/officeDocument/2006/relationships/hyperlink" Target="http://lexikon.freenet.de/images/de/6/6c/Canaletto_Verona.jpg" TargetMode="External"/><Relationship Id="rId1" Type="http://schemas.openxmlformats.org/officeDocument/2006/relationships/styles" Target="styles.xml"/><Relationship Id="rId6" Type="http://schemas.openxmlformats.org/officeDocument/2006/relationships/hyperlink" Target="http://it.wikipedia.org/wiki/Cinquecento" TargetMode="External"/><Relationship Id="rId11" Type="http://schemas.openxmlformats.org/officeDocument/2006/relationships/hyperlink" Target="http://it.wikipedia.org/wiki/Bernardo_Bellotto" TargetMode="External"/><Relationship Id="rId24" Type="http://schemas.openxmlformats.org/officeDocument/2006/relationships/hyperlink" Target="http://it.wikipedia.org/wiki/Canaletto" TargetMode="External"/><Relationship Id="rId32" Type="http://schemas.openxmlformats.org/officeDocument/2006/relationships/hyperlink" Target="http://it.wikipedia.org/wiki/Venezia" TargetMode="External"/><Relationship Id="rId37" Type="http://schemas.openxmlformats.org/officeDocument/2006/relationships/hyperlink" Target="http://it.wikipedia.org/wiki/Venezia" TargetMode="External"/><Relationship Id="rId40" Type="http://schemas.openxmlformats.org/officeDocument/2006/relationships/image" Target="media/image4.jpeg"/><Relationship Id="rId45" Type="http://schemas.openxmlformats.org/officeDocument/2006/relationships/image" Target="media/image7.jpeg"/><Relationship Id="rId53" Type="http://schemas.openxmlformats.org/officeDocument/2006/relationships/image" Target="media/image8.jpeg"/><Relationship Id="rId58" Type="http://schemas.openxmlformats.org/officeDocument/2006/relationships/hyperlink" Target="http://upload.wikimedia.org/wikipedia/commons/4/45/BellottoSignoria.jpg" TargetMode="External"/><Relationship Id="rId66" Type="http://schemas.openxmlformats.org/officeDocument/2006/relationships/theme" Target="theme/theme1.xml"/><Relationship Id="rId5" Type="http://schemas.openxmlformats.org/officeDocument/2006/relationships/hyperlink" Target="http://it.wikipedia.org/wiki/Camera_ottica" TargetMode="External"/><Relationship Id="rId15" Type="http://schemas.openxmlformats.org/officeDocument/2006/relationships/hyperlink" Target="http://it.wikipedia.org/wiki/1720" TargetMode="External"/><Relationship Id="rId23" Type="http://schemas.openxmlformats.org/officeDocument/2006/relationships/image" Target="media/image1.jpeg"/><Relationship Id="rId28" Type="http://schemas.openxmlformats.org/officeDocument/2006/relationships/image" Target="media/image2.jpeg"/><Relationship Id="rId36" Type="http://schemas.openxmlformats.org/officeDocument/2006/relationships/image" Target="media/image3.jpeg"/><Relationship Id="rId49" Type="http://schemas.openxmlformats.org/officeDocument/2006/relationships/hyperlink" Target="http://it.wikipedia.org/wiki/Venezia" TargetMode="External"/><Relationship Id="rId57" Type="http://schemas.openxmlformats.org/officeDocument/2006/relationships/image" Target="media/image10.jpeg"/><Relationship Id="rId61" Type="http://schemas.openxmlformats.org/officeDocument/2006/relationships/image" Target="media/image12.jpeg"/><Relationship Id="rId10" Type="http://schemas.openxmlformats.org/officeDocument/2006/relationships/hyperlink" Target="http://it.wikipedia.org/wiki/Francesco_Guardi" TargetMode="External"/><Relationship Id="rId19" Type="http://schemas.openxmlformats.org/officeDocument/2006/relationships/hyperlink" Target="http://it.wikipedia.org/wiki/Piazza_San_Marco_(Venezia)" TargetMode="External"/><Relationship Id="rId31" Type="http://schemas.openxmlformats.org/officeDocument/2006/relationships/hyperlink" Target="http://it.wikipedia.org/wiki/1697" TargetMode="External"/><Relationship Id="rId44" Type="http://schemas.openxmlformats.org/officeDocument/2006/relationships/hyperlink" Target="http://upload.wikimedia.org/wikipedia/commons/a/a4/Pietro_Longhi_055.jpg" TargetMode="External"/><Relationship Id="rId52" Type="http://schemas.openxmlformats.org/officeDocument/2006/relationships/hyperlink" Target="http://upload.wikimedia.org/wikipedia/commons/8/80/Francesco_Guardi_038.jpg" TargetMode="External"/><Relationship Id="rId60" Type="http://schemas.openxmlformats.org/officeDocument/2006/relationships/hyperlink" Target="http://upload.wikimedia.org/wikipedia/commons/b/bc/Canaletto_(I)_007.jpg" TargetMode="External"/><Relationship Id="rId65" Type="http://schemas.openxmlformats.org/officeDocument/2006/relationships/fontTable" Target="fontTable.xml"/><Relationship Id="rId4" Type="http://schemas.openxmlformats.org/officeDocument/2006/relationships/hyperlink" Target="http://it.wikipedia.org/w/index.php?title=Genere_pittorico&amp;action=edit&amp;redlink=1" TargetMode="External"/><Relationship Id="rId9" Type="http://schemas.openxmlformats.org/officeDocument/2006/relationships/hyperlink" Target="http://it.wikipedia.org/wiki/Canaletto" TargetMode="External"/><Relationship Id="rId14" Type="http://schemas.openxmlformats.org/officeDocument/2006/relationships/hyperlink" Target="http://it.wikipedia.org/wiki/1718" TargetMode="External"/><Relationship Id="rId22" Type="http://schemas.openxmlformats.org/officeDocument/2006/relationships/hyperlink" Target="http://it.wikipedia.org/wiki/Seconda_guerra_mondiale" TargetMode="External"/><Relationship Id="rId27" Type="http://schemas.openxmlformats.org/officeDocument/2006/relationships/hyperlink" Target="http://www.picturalissim.com/canaletto_1.htm" TargetMode="External"/><Relationship Id="rId30" Type="http://schemas.openxmlformats.org/officeDocument/2006/relationships/hyperlink" Target="http://it.wikipedia.org/wiki/7_ottobre" TargetMode="External"/><Relationship Id="rId35" Type="http://schemas.openxmlformats.org/officeDocument/2006/relationships/hyperlink" Target="http://upload.wikimedia.org/wikipedia/commons/d/d2/Grand_Canal,_Looking_Northeast_from_Palazo_Balbi_toward_the_Rialto_Bridge.jpg" TargetMode="External"/><Relationship Id="rId43" Type="http://schemas.openxmlformats.org/officeDocument/2006/relationships/image" Target="media/image6.jpeg"/><Relationship Id="rId48" Type="http://schemas.openxmlformats.org/officeDocument/2006/relationships/hyperlink" Target="http://it.wikipedia.org/wiki/1712" TargetMode="External"/><Relationship Id="rId56" Type="http://schemas.openxmlformats.org/officeDocument/2006/relationships/hyperlink" Target="http://upload.wikimedia.org/wikipedia/commons/8/85/Francesco_Guardi_036.jpg" TargetMode="External"/><Relationship Id="rId64" Type="http://schemas.openxmlformats.org/officeDocument/2006/relationships/image" Target="media/image14.jpeg"/><Relationship Id="rId8" Type="http://schemas.openxmlformats.org/officeDocument/2006/relationships/hyperlink" Target="http://it.wikipedia.org/wiki/Venezia" TargetMode="External"/><Relationship Id="rId51" Type="http://schemas.openxmlformats.org/officeDocument/2006/relationships/hyperlink" Target="http://it.wikipedia.org/wiki/1793" TargetMode="External"/><Relationship Id="rId3" Type="http://schemas.openxmlformats.org/officeDocument/2006/relationships/webSettings" Target="webSettings.xml"/><Relationship Id="rId12" Type="http://schemas.openxmlformats.org/officeDocument/2006/relationships/hyperlink" Target="http://it.wikipedia.org/wiki/Italia" TargetMode="External"/><Relationship Id="rId17" Type="http://schemas.openxmlformats.org/officeDocument/2006/relationships/hyperlink" Target="http://it.wikipedia.org/wiki/Vedutismo" TargetMode="External"/><Relationship Id="rId25" Type="http://schemas.openxmlformats.org/officeDocument/2006/relationships/hyperlink" Target="http://it.wikipedia.org/wiki/Basilica_dei_Santi_Giovanni_e_Paolo_(Venezia)" TargetMode="External"/><Relationship Id="rId33" Type="http://schemas.openxmlformats.org/officeDocument/2006/relationships/hyperlink" Target="http://it.wikipedia.org/wiki/19_aprile" TargetMode="External"/><Relationship Id="rId38" Type="http://schemas.openxmlformats.org/officeDocument/2006/relationships/hyperlink" Target="http://it.wikipedia.org/w/index.php?title=Museo_del_Settecento_Veneziano&amp;action=edit&amp;redlink=1" TargetMode="External"/><Relationship Id="rId46" Type="http://schemas.openxmlformats.org/officeDocument/2006/relationships/hyperlink" Target="http://it.wikipedia.org/wiki/Venezia" TargetMode="External"/><Relationship Id="rId5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12</Pages>
  <Words>1151</Words>
  <Characters>6794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vedutismo  Quello che non può essere comprato, può essere rappresentato in pittura, come una veduta di un luogo urbano o di un paesaggio, che può rappresentare topograficamente il luogo visitato ma può essere anche di fantasia, un capriccio, magari ar</dc:title>
  <dc:subject/>
  <dc:creator>Aneta</dc:creator>
  <cp:keywords/>
  <dc:description/>
  <cp:lastModifiedBy>romanistika</cp:lastModifiedBy>
  <cp:revision>2</cp:revision>
  <cp:lastPrinted>2010-04-08T13:21:00Z</cp:lastPrinted>
  <dcterms:created xsi:type="dcterms:W3CDTF">2010-04-13T18:30:00Z</dcterms:created>
  <dcterms:modified xsi:type="dcterms:W3CDTF">2010-04-13T18:30:00Z</dcterms:modified>
</cp:coreProperties>
</file>