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D7B" w:rsidRPr="00011D7B" w:rsidRDefault="00011D7B" w:rsidP="00180AF9">
      <w:pPr>
        <w:spacing w:before="100" w:beforeAutospacing="1" w:after="100" w:afterAutospacing="1"/>
        <w:ind w:left="0"/>
        <w:outlineLvl w:val="2"/>
        <w:rPr>
          <w:rFonts w:ascii="Verdana" w:eastAsia="Times New Roman" w:hAnsi="Verdana" w:cs="Times New Roman"/>
          <w:b/>
          <w:bCs/>
          <w:color w:val="000000"/>
          <w:sz w:val="18"/>
          <w:szCs w:val="18"/>
          <w:lang w:eastAsia="cs-CZ"/>
        </w:rPr>
      </w:pPr>
      <w:r w:rsidRPr="00011D7B">
        <w:rPr>
          <w:rFonts w:ascii="Verdana" w:eastAsia="Times New Roman" w:hAnsi="Verdana" w:cs="Times New Roman"/>
          <w:b/>
          <w:bCs/>
          <w:color w:val="000000"/>
          <w:sz w:val="18"/>
          <w:szCs w:val="18"/>
          <w:lang w:eastAsia="cs-CZ"/>
        </w:rPr>
        <w:t>Karin Boye (1900 - 1941)</w:t>
      </w:r>
      <w:r w:rsidRPr="00011D7B">
        <w:rPr>
          <w:rFonts w:ascii="Georgia" w:eastAsia="Times New Roman" w:hAnsi="Georgia" w:cs="Times New Roman"/>
          <w:color w:val="000000"/>
          <w:sz w:val="18"/>
          <w:szCs w:val="18"/>
          <w:lang w:eastAsia="cs-CZ"/>
        </w:rPr>
        <w:t>När Karin Boye var nio år gammal flyttade familjen till Stockholm. Hennes pappa Carl Fredrik "Fritz" Boye och hennes mor Signe kom båda från familjer av välbärgade tjänstemän. Karin tyckte att hon själv blev "överexemplariskt" skött. Hon hade höga betyg i skolan. Brodern Sven föddes den 17 januari 1903. Hennes andra bror Ulf föddes den 12 augusti 1904. Då gick hon i Halls småskola.</w:t>
      </w:r>
    </w:p>
    <w:p w:rsidR="00011D7B" w:rsidRPr="00011D7B" w:rsidRDefault="00011D7B" w:rsidP="00011D7B">
      <w:pPr>
        <w:spacing w:before="100" w:beforeAutospacing="1" w:after="100" w:afterAutospacing="1"/>
        <w:ind w:left="0"/>
        <w:rPr>
          <w:rFonts w:ascii="Georgia" w:eastAsia="Times New Roman" w:hAnsi="Georgia" w:cs="Times New Roman"/>
          <w:color w:val="000000"/>
          <w:sz w:val="18"/>
          <w:szCs w:val="18"/>
          <w:lang w:eastAsia="cs-CZ"/>
        </w:rPr>
      </w:pPr>
      <w:r w:rsidRPr="00011D7B">
        <w:rPr>
          <w:rFonts w:ascii="Georgia" w:eastAsia="Times New Roman" w:hAnsi="Georgia" w:cs="Times New Roman"/>
          <w:color w:val="000000"/>
          <w:sz w:val="18"/>
          <w:szCs w:val="18"/>
          <w:lang w:eastAsia="cs-CZ"/>
        </w:rPr>
        <w:t>1915 bosatte sig familjen i förortskommunen Huddinge, sydväst om Stockholm. Där i en skogsbacke med björkar, rakvuxna furor och vackra ekar hade det byggts en högrest vacker villabyggnad, faluröd med vita knutar och listverk. Familjen gav sin nya boning namnet Björkebo. Där skrev hon mycket ungdomslyrik, noveller och teaterpjäser samt ritade och målade akvareller.</w:t>
      </w:r>
    </w:p>
    <w:p w:rsidR="00011D7B" w:rsidRPr="00011D7B" w:rsidRDefault="00011D7B" w:rsidP="00011D7B">
      <w:pPr>
        <w:spacing w:before="100" w:beforeAutospacing="1" w:after="100" w:afterAutospacing="1"/>
        <w:ind w:left="0"/>
        <w:rPr>
          <w:rFonts w:ascii="Georgia" w:eastAsia="Times New Roman" w:hAnsi="Georgia" w:cs="Times New Roman"/>
          <w:color w:val="000000"/>
          <w:sz w:val="18"/>
          <w:szCs w:val="18"/>
          <w:lang w:eastAsia="cs-CZ"/>
        </w:rPr>
      </w:pPr>
      <w:r w:rsidRPr="00011D7B">
        <w:rPr>
          <w:rFonts w:ascii="Georgia" w:eastAsia="Times New Roman" w:hAnsi="Georgia" w:cs="Times New Roman"/>
          <w:color w:val="000000"/>
          <w:sz w:val="18"/>
          <w:szCs w:val="18"/>
          <w:lang w:eastAsia="cs-CZ"/>
        </w:rPr>
        <w:t>Karin Boye avlade studentexamen 1920 och folkskollärarinneexamen 1921. Därefter begav sig Boye till Uppsala för att studera grekiska, nordiska språk och litteraturhistoria. Hon tog en filosofisk ämbetsexamen vid Stockholms högskola 1928.</w:t>
      </w:r>
    </w:p>
    <w:p w:rsidR="00011D7B" w:rsidRPr="00011D7B" w:rsidRDefault="00011D7B" w:rsidP="00011D7B">
      <w:pPr>
        <w:spacing w:before="100" w:beforeAutospacing="1" w:after="100" w:afterAutospacing="1"/>
        <w:ind w:left="0"/>
        <w:rPr>
          <w:rFonts w:ascii="Georgia" w:eastAsia="Times New Roman" w:hAnsi="Georgia" w:cs="Times New Roman"/>
          <w:color w:val="000000"/>
          <w:sz w:val="18"/>
          <w:szCs w:val="18"/>
          <w:lang w:eastAsia="cs-CZ"/>
        </w:rPr>
      </w:pPr>
      <w:r w:rsidRPr="00011D7B">
        <w:rPr>
          <w:rFonts w:ascii="Georgia" w:eastAsia="Times New Roman" w:hAnsi="Georgia" w:cs="Times New Roman"/>
          <w:color w:val="000000"/>
          <w:sz w:val="18"/>
          <w:szCs w:val="18"/>
          <w:lang w:eastAsia="cs-CZ"/>
        </w:rPr>
        <w:t>1922 debuterade hon med diktsamlingen Moln som förmedlade en ung människas grubbel över Gud, livets brister och sin egen framtid. Men där fanns också hennes speciella särdrag och motivkretsar, formellt märks de lättflytande rimmen och tendensen till bokstavsrim (som skulle förstärkas när hon fick läsa Eddans dikter på isländska i Uppsala). Men framför är den speciella rytmen slående, där till exempel betonade stavelser avlöser varandra. 1925 höll hon sitt berömda Tal till mannen vid studentkårens vårfest. Den första romanen, Astarte, fick pris i en nordisk romanpristävling 1931.</w:t>
      </w:r>
    </w:p>
    <w:p w:rsidR="00011D7B" w:rsidRPr="00011D7B" w:rsidRDefault="00011D7B" w:rsidP="00011D7B">
      <w:pPr>
        <w:spacing w:before="100" w:beforeAutospacing="1" w:after="100" w:afterAutospacing="1"/>
        <w:ind w:left="0"/>
        <w:rPr>
          <w:rFonts w:ascii="Georgia" w:eastAsia="Times New Roman" w:hAnsi="Georgia" w:cs="Times New Roman"/>
          <w:color w:val="000000"/>
          <w:sz w:val="18"/>
          <w:szCs w:val="18"/>
          <w:lang w:eastAsia="cs-CZ"/>
        </w:rPr>
      </w:pPr>
      <w:r w:rsidRPr="00011D7B">
        <w:rPr>
          <w:rFonts w:ascii="Georgia" w:eastAsia="Times New Roman" w:hAnsi="Georgia" w:cs="Times New Roman"/>
          <w:color w:val="000000"/>
          <w:sz w:val="18"/>
          <w:szCs w:val="18"/>
          <w:lang w:eastAsia="cs-CZ"/>
        </w:rPr>
        <w:t>1927 blev Karin Boye medlem av den socialistiska tidskriften Clartés redaktion. Hon var också med och grundade tidskiften/förlaget Spektrum, och ingick i dess redaktion 1931-32 och kom att bidra med en del av kapitalet för detta initiativ (hennes far hade avlidit 1928 och de ärvda pengarna från honom gjorde henne ekonomiskt oberoende under några år). 1931 blev hon även invald i samfundet De Nio.</w:t>
      </w:r>
    </w:p>
    <w:p w:rsidR="00011D7B" w:rsidRPr="00011D7B" w:rsidRDefault="00011D7B" w:rsidP="00011D7B">
      <w:pPr>
        <w:spacing w:before="100" w:beforeAutospacing="1" w:after="100" w:afterAutospacing="1"/>
        <w:ind w:left="0"/>
        <w:rPr>
          <w:rFonts w:ascii="Georgia" w:eastAsia="Times New Roman" w:hAnsi="Georgia" w:cs="Times New Roman"/>
          <w:color w:val="000000"/>
          <w:sz w:val="18"/>
          <w:szCs w:val="18"/>
          <w:lang w:eastAsia="cs-CZ"/>
        </w:rPr>
      </w:pPr>
      <w:r w:rsidRPr="00011D7B">
        <w:rPr>
          <w:rFonts w:ascii="Georgia" w:eastAsia="Times New Roman" w:hAnsi="Georgia" w:cs="Times New Roman"/>
          <w:color w:val="000000"/>
          <w:sz w:val="18"/>
          <w:szCs w:val="18"/>
          <w:lang w:eastAsia="cs-CZ"/>
        </w:rPr>
        <w:t xml:space="preserve">Under en vistelse i Berlin 1932–1933 tog hon steget till att leva med sin homosexualitet, på ett tydligare sätt än tidigare. Hennes äktenskap med Leif Björk upplöstes under Berlinåret, och när hon återvände till Sverige var hon, som vännerna upplevde det, förändrad: mer elegant, mindre intresserad av den aktivt marxistiska sidan i Clarté, och kanske mera sårbar än tidigare. Efter en tid bjöd hon in en ung tysk-judisk kvinna, Margot Hanel, som hon mött och "förfört" (hennes eget uttryck) i Berlin, och de </w:t>
      </w:r>
      <w:proofErr w:type="gramStart"/>
      <w:r w:rsidRPr="00011D7B">
        <w:rPr>
          <w:rFonts w:ascii="Georgia" w:eastAsia="Times New Roman" w:hAnsi="Georgia" w:cs="Times New Roman"/>
          <w:color w:val="000000"/>
          <w:sz w:val="18"/>
          <w:szCs w:val="18"/>
          <w:lang w:eastAsia="cs-CZ"/>
        </w:rPr>
        <w:t>kom</w:t>
      </w:r>
      <w:proofErr w:type="gramEnd"/>
      <w:r w:rsidRPr="00011D7B">
        <w:rPr>
          <w:rFonts w:ascii="Georgia" w:eastAsia="Times New Roman" w:hAnsi="Georgia" w:cs="Times New Roman"/>
          <w:color w:val="000000"/>
          <w:sz w:val="18"/>
          <w:szCs w:val="18"/>
          <w:lang w:eastAsia="cs-CZ"/>
        </w:rPr>
        <w:t xml:space="preserve"> sedan att leva tillsammans i princip fram till Boyes död - detta vid en tid då homosexualitet fortfarande var ett brott i Sverige.</w:t>
      </w:r>
    </w:p>
    <w:p w:rsidR="00011D7B" w:rsidRPr="00011D7B" w:rsidRDefault="00011D7B" w:rsidP="00011D7B">
      <w:pPr>
        <w:spacing w:before="100" w:beforeAutospacing="1" w:after="100" w:afterAutospacing="1"/>
        <w:ind w:left="0"/>
        <w:rPr>
          <w:rFonts w:ascii="Georgia" w:eastAsia="Times New Roman" w:hAnsi="Georgia" w:cs="Times New Roman"/>
          <w:color w:val="000000"/>
          <w:sz w:val="18"/>
          <w:szCs w:val="18"/>
          <w:lang w:eastAsia="cs-CZ"/>
        </w:rPr>
      </w:pPr>
      <w:r w:rsidRPr="00011D7B">
        <w:rPr>
          <w:rFonts w:ascii="Georgia" w:eastAsia="Times New Roman" w:hAnsi="Georgia" w:cs="Times New Roman"/>
          <w:color w:val="000000"/>
          <w:sz w:val="18"/>
          <w:szCs w:val="18"/>
          <w:lang w:eastAsia="cs-CZ"/>
        </w:rPr>
        <w:t>Boye hade förmodligen varit medveten om en homosexuell eller bisexuell sida hos sig själv sedan tiden för debutboken, men det var en dragning hon hade svårt att praktiskt acceptera därför att den tycktes kräva av henne att hon skulle leva som en man, dessutom var det svårt att tala öppet om saken. Margit Abenius, som kände Boye från studentåren och framåt och starkt kom att påverka bilden av henne, spårar det här problemet från hennes tonårsdikter och framåt. Redan i de dikter och legender hon skrev i tonåren identifierar sig Boye mycket ofta med manliga hjältar och deras offerhandlingar kan ofta ses som erotiskt laddade.</w:t>
      </w:r>
    </w:p>
    <w:p w:rsidR="00011D7B" w:rsidRPr="00011D7B" w:rsidRDefault="00011D7B" w:rsidP="00011D7B">
      <w:pPr>
        <w:spacing w:before="100" w:beforeAutospacing="1" w:after="100" w:afterAutospacing="1"/>
        <w:ind w:left="0"/>
        <w:rPr>
          <w:rFonts w:ascii="Georgia" w:eastAsia="Times New Roman" w:hAnsi="Georgia" w:cs="Times New Roman"/>
          <w:color w:val="000000"/>
          <w:sz w:val="18"/>
          <w:szCs w:val="18"/>
          <w:lang w:eastAsia="cs-CZ"/>
        </w:rPr>
      </w:pPr>
      <w:r w:rsidRPr="00011D7B">
        <w:rPr>
          <w:rFonts w:ascii="Georgia" w:eastAsia="Times New Roman" w:hAnsi="Georgia" w:cs="Times New Roman"/>
          <w:color w:val="000000"/>
          <w:sz w:val="18"/>
          <w:szCs w:val="18"/>
          <w:lang w:eastAsia="cs-CZ"/>
        </w:rPr>
        <w:t>Abenius menar att kampen mellan att vara trogen sina egna val, även de omedvetna valen, och sin egen övertygelse - "att leva rak" med Boyes uttryck - och de yttre moraliska krav som vi gärna vill ta på oss (överjaget hos Freud) - en viktig konfliktlinje från debutboken och framåt - har en del att göra med Boyes insikt om sin förbjudna lust. Boye gör själv en liknande tolkning i Kris, men eftersom den är skriven just efter Berlinåret kan man inte utan vidare se romanen som facit till den kris Boye genomgick i början av 1921 (och som hon själv gjorde en första analys av i ett brev till väninnan Agnes Fellenius). Under tiden i Berlin genomgick hon också viss psykoanalytisk behandling, och kunde bevittna nazismens genombrott på nära håll.</w:t>
      </w:r>
    </w:p>
    <w:p w:rsidR="00011D7B" w:rsidRPr="00011D7B" w:rsidRDefault="00011D7B" w:rsidP="00011D7B">
      <w:pPr>
        <w:spacing w:before="100" w:beforeAutospacing="1" w:after="100" w:afterAutospacing="1"/>
        <w:ind w:left="0"/>
        <w:rPr>
          <w:rFonts w:ascii="Georgia" w:eastAsia="Times New Roman" w:hAnsi="Georgia" w:cs="Times New Roman"/>
          <w:color w:val="000000"/>
          <w:sz w:val="18"/>
          <w:szCs w:val="18"/>
          <w:lang w:eastAsia="cs-CZ"/>
        </w:rPr>
      </w:pPr>
      <w:r w:rsidRPr="00011D7B">
        <w:rPr>
          <w:rFonts w:ascii="Georgia" w:eastAsia="Times New Roman" w:hAnsi="Georgia" w:cs="Times New Roman"/>
          <w:color w:val="000000"/>
          <w:sz w:val="18"/>
          <w:szCs w:val="18"/>
          <w:lang w:eastAsia="cs-CZ"/>
        </w:rPr>
        <w:t>Karin Boyes mest berömda dikt är troligen "Ja, visst gör det ont när knoppar brister" ur samlingen För trädets skull, följt av "I rörelse". Av prosaverken är de mest kända den delvis självbiografiska romanen Kris och dystopin Kallocain.</w:t>
      </w:r>
    </w:p>
    <w:p w:rsidR="00011D7B" w:rsidRPr="00011D7B" w:rsidRDefault="00011D7B" w:rsidP="00011D7B">
      <w:pPr>
        <w:spacing w:before="100" w:beforeAutospacing="1" w:after="100" w:afterAutospacing="1"/>
        <w:ind w:left="0"/>
        <w:rPr>
          <w:rFonts w:ascii="Georgia" w:eastAsia="Times New Roman" w:hAnsi="Georgia" w:cs="Times New Roman"/>
          <w:color w:val="000000"/>
          <w:sz w:val="18"/>
          <w:szCs w:val="18"/>
          <w:lang w:eastAsia="cs-CZ"/>
        </w:rPr>
      </w:pPr>
      <w:r w:rsidRPr="00011D7B">
        <w:rPr>
          <w:rFonts w:ascii="Georgia" w:eastAsia="Times New Roman" w:hAnsi="Georgia" w:cs="Times New Roman"/>
          <w:color w:val="000000"/>
          <w:sz w:val="18"/>
          <w:szCs w:val="18"/>
          <w:lang w:eastAsia="cs-CZ"/>
        </w:rPr>
        <w:t>Som essäist sysslade hon främst med litteraturanalyser och det psykoanalytiska inflytandet på modernismen; hon var också verksam som kritiker. Karin Boye räknas till den andra generationens svenska modernister (efter Lagerkvist och Sjöberg i den första vågen).</w:t>
      </w:r>
    </w:p>
    <w:p w:rsidR="00011D7B" w:rsidRPr="00011D7B" w:rsidRDefault="00011D7B" w:rsidP="00011D7B">
      <w:pPr>
        <w:spacing w:before="100" w:beforeAutospacing="1" w:after="100" w:afterAutospacing="1"/>
        <w:ind w:left="0"/>
        <w:rPr>
          <w:rFonts w:ascii="Georgia" w:eastAsia="Times New Roman" w:hAnsi="Georgia" w:cs="Times New Roman"/>
          <w:color w:val="000000"/>
          <w:sz w:val="18"/>
          <w:szCs w:val="18"/>
          <w:lang w:eastAsia="cs-CZ"/>
        </w:rPr>
      </w:pPr>
      <w:r w:rsidRPr="00011D7B">
        <w:rPr>
          <w:rFonts w:ascii="Georgia" w:eastAsia="Times New Roman" w:hAnsi="Georgia" w:cs="Times New Roman"/>
          <w:color w:val="000000"/>
          <w:sz w:val="18"/>
          <w:szCs w:val="18"/>
          <w:lang w:eastAsia="cs-CZ"/>
        </w:rPr>
        <w:t>Karin Boye avled efter en överdos av sömnpiller (troligtvis självmord) efter att ha lämnat sitt hem den 23 april 1941. Enligt det regionala arkivet i Göteborg hittades Karin Boyes livlösa kropp vid en stor sten på en kulle norr om Alingsås. Hon hade vid denna period ett kärleksförhållande med Margot Hanel, som även hon kort därefter begick självmord.</w:t>
      </w:r>
    </w:p>
    <w:p w:rsidR="00011D7B" w:rsidRPr="00011D7B" w:rsidRDefault="00011D7B" w:rsidP="00011D7B">
      <w:pPr>
        <w:spacing w:before="100" w:beforeAutospacing="1" w:after="100" w:afterAutospacing="1"/>
        <w:ind w:left="0"/>
        <w:rPr>
          <w:rFonts w:ascii="Georgia" w:eastAsia="Times New Roman" w:hAnsi="Georgia" w:cs="Times New Roman"/>
          <w:color w:val="000000"/>
          <w:sz w:val="18"/>
          <w:szCs w:val="18"/>
          <w:lang w:eastAsia="cs-CZ"/>
        </w:rPr>
      </w:pPr>
      <w:r w:rsidRPr="00011D7B">
        <w:rPr>
          <w:rFonts w:ascii="Georgia" w:eastAsia="Times New Roman" w:hAnsi="Georgia" w:cs="Times New Roman"/>
          <w:color w:val="000000"/>
          <w:sz w:val="18"/>
          <w:szCs w:val="18"/>
          <w:lang w:eastAsia="cs-CZ"/>
        </w:rPr>
        <w:t xml:space="preserve">En vers ur Boyes postumt utgivna diktcykel De sju dödssynderna ("Allt som är spritt och delat") finns medtagen som </w:t>
      </w:r>
      <w:proofErr w:type="gramStart"/>
      <w:r w:rsidRPr="00011D7B">
        <w:rPr>
          <w:rFonts w:ascii="Georgia" w:eastAsia="Times New Roman" w:hAnsi="Georgia" w:cs="Times New Roman"/>
          <w:color w:val="000000"/>
          <w:sz w:val="18"/>
          <w:szCs w:val="18"/>
          <w:lang w:eastAsia="cs-CZ"/>
        </w:rPr>
        <w:t>s.k.</w:t>
      </w:r>
      <w:proofErr w:type="gramEnd"/>
      <w:r w:rsidRPr="00011D7B">
        <w:rPr>
          <w:rFonts w:ascii="Georgia" w:eastAsia="Times New Roman" w:hAnsi="Georgia" w:cs="Times New Roman"/>
          <w:color w:val="000000"/>
          <w:sz w:val="18"/>
          <w:szCs w:val="18"/>
          <w:lang w:eastAsia="cs-CZ"/>
        </w:rPr>
        <w:t xml:space="preserve"> läsepsalm i Psalmer och visor 76. Den medtogs dock inte i den slutligen antagna 1986 års Psalmbok. En staty över Karin Boye står rest vid Stadsbiblioteket Göteborg, nära Götaplatsen.</w:t>
      </w:r>
    </w:p>
    <w:tbl>
      <w:tblPr>
        <w:tblW w:w="11700" w:type="dxa"/>
        <w:tblCellSpacing w:w="0" w:type="dxa"/>
        <w:tblCellMar>
          <w:left w:w="0" w:type="dxa"/>
          <w:right w:w="0" w:type="dxa"/>
        </w:tblCellMar>
        <w:tblLook w:val="04A0"/>
      </w:tblPr>
      <w:tblGrid>
        <w:gridCol w:w="11700"/>
      </w:tblGrid>
      <w:tr w:rsidR="00CF5289" w:rsidRPr="00CF5289" w:rsidTr="00CF5289">
        <w:trPr>
          <w:tblCellSpacing w:w="0" w:type="dxa"/>
        </w:trPr>
        <w:tc>
          <w:tcPr>
            <w:tcW w:w="0" w:type="auto"/>
            <w:tcBorders>
              <w:top w:val="nil"/>
              <w:left w:val="nil"/>
              <w:bottom w:val="nil"/>
              <w:right w:val="nil"/>
            </w:tcBorders>
            <w:tcMar>
              <w:top w:w="30" w:type="dxa"/>
              <w:left w:w="75" w:type="dxa"/>
              <w:bottom w:w="30" w:type="dxa"/>
              <w:right w:w="75" w:type="dxa"/>
            </w:tcMar>
            <w:vAlign w:val="center"/>
            <w:hideMark/>
          </w:tcPr>
          <w:p w:rsidR="00CF5289" w:rsidRPr="00CF5289" w:rsidRDefault="00CF5289" w:rsidP="00CF5289">
            <w:pPr>
              <w:shd w:val="clear" w:color="auto" w:fill="FF9900"/>
              <w:ind w:left="0"/>
              <w:rPr>
                <w:rFonts w:ascii="Georgia" w:eastAsia="Times New Roman" w:hAnsi="Georgia" w:cs="Times New Roman"/>
                <w:b/>
                <w:bCs/>
                <w:color w:val="000000"/>
                <w:sz w:val="22"/>
                <w:lang w:eastAsia="cs-CZ"/>
              </w:rPr>
            </w:pPr>
            <w:r w:rsidRPr="00CF5289">
              <w:rPr>
                <w:rFonts w:ascii="Georgia" w:eastAsia="Times New Roman" w:hAnsi="Georgia" w:cs="Times New Roman"/>
                <w:b/>
                <w:bCs/>
                <w:color w:val="000000"/>
                <w:sz w:val="22"/>
                <w:lang w:eastAsia="cs-CZ"/>
              </w:rPr>
              <w:lastRenderedPageBreak/>
              <w:t>Karin Boye - Inåt</w:t>
            </w:r>
          </w:p>
        </w:tc>
      </w:tr>
      <w:tr w:rsidR="00CF5289" w:rsidRPr="00CF5289" w:rsidTr="00CF5289">
        <w:trPr>
          <w:tblCellSpacing w:w="0" w:type="dxa"/>
        </w:trPr>
        <w:tc>
          <w:tcPr>
            <w:tcW w:w="0" w:type="auto"/>
            <w:tcBorders>
              <w:bottom w:val="single" w:sz="6" w:space="0" w:color="FF9900"/>
            </w:tcBorders>
            <w:tcMar>
              <w:top w:w="30" w:type="dxa"/>
              <w:left w:w="75" w:type="dxa"/>
              <w:bottom w:w="30" w:type="dxa"/>
              <w:right w:w="75" w:type="dxa"/>
            </w:tcMar>
            <w:hideMark/>
          </w:tcPr>
          <w:p w:rsidR="00CF5289" w:rsidRPr="00CF5289" w:rsidRDefault="00CF5289" w:rsidP="00CF5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CF5289">
              <w:rPr>
                <w:rFonts w:ascii="Georgia" w:eastAsia="Times New Roman" w:hAnsi="Georgia" w:cs="Courier New"/>
                <w:color w:val="000000"/>
                <w:sz w:val="18"/>
                <w:szCs w:val="18"/>
                <w:lang w:eastAsia="cs-CZ"/>
              </w:rPr>
              <w:t>M i n  Gud</w:t>
            </w:r>
          </w:p>
          <w:p w:rsidR="00CF5289" w:rsidRPr="00CF5289" w:rsidRDefault="00CF5289" w:rsidP="00CF5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proofErr w:type="gramStart"/>
            <w:r w:rsidRPr="00CF5289">
              <w:rPr>
                <w:rFonts w:ascii="Georgia" w:eastAsia="Times New Roman" w:hAnsi="Georgia" w:cs="Courier New"/>
                <w:color w:val="000000"/>
                <w:sz w:val="18"/>
                <w:szCs w:val="18"/>
                <w:lang w:eastAsia="cs-CZ"/>
              </w:rPr>
              <w:t>och  m i n  sanning</w:t>
            </w:r>
            <w:proofErr w:type="gramEnd"/>
          </w:p>
          <w:p w:rsidR="00CF5289" w:rsidRPr="00CF5289" w:rsidRDefault="00CF5289" w:rsidP="00CF5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CF5289">
              <w:rPr>
                <w:rFonts w:ascii="Georgia" w:eastAsia="Times New Roman" w:hAnsi="Georgia" w:cs="Courier New"/>
                <w:color w:val="000000"/>
                <w:sz w:val="18"/>
                <w:szCs w:val="18"/>
                <w:lang w:eastAsia="cs-CZ"/>
              </w:rPr>
              <w:t>såg jag</w:t>
            </w:r>
          </w:p>
          <w:p w:rsidR="00CF5289" w:rsidRPr="00CF5289" w:rsidRDefault="00CF5289" w:rsidP="00CF5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CF5289">
              <w:rPr>
                <w:rFonts w:ascii="Georgia" w:eastAsia="Times New Roman" w:hAnsi="Georgia" w:cs="Courier New"/>
                <w:color w:val="000000"/>
                <w:sz w:val="18"/>
                <w:szCs w:val="18"/>
                <w:lang w:eastAsia="cs-CZ"/>
              </w:rPr>
              <w:t>i en sällsam stund.</w:t>
            </w:r>
          </w:p>
          <w:p w:rsidR="00CF5289" w:rsidRPr="00CF5289" w:rsidRDefault="00CF5289" w:rsidP="00CF5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CF5289">
              <w:rPr>
                <w:rFonts w:ascii="Georgia" w:eastAsia="Times New Roman" w:hAnsi="Georgia" w:cs="Courier New"/>
                <w:color w:val="000000"/>
                <w:sz w:val="18"/>
                <w:szCs w:val="18"/>
                <w:lang w:eastAsia="cs-CZ"/>
              </w:rPr>
              <w:t>Mänskors ord</w:t>
            </w:r>
          </w:p>
          <w:p w:rsidR="00CF5289" w:rsidRPr="00CF5289" w:rsidRDefault="00CF5289" w:rsidP="00CF5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CF5289">
              <w:rPr>
                <w:rFonts w:ascii="Georgia" w:eastAsia="Times New Roman" w:hAnsi="Georgia" w:cs="Courier New"/>
                <w:color w:val="000000"/>
                <w:sz w:val="18"/>
                <w:szCs w:val="18"/>
                <w:lang w:eastAsia="cs-CZ"/>
              </w:rPr>
              <w:t>och bud tego.</w:t>
            </w:r>
          </w:p>
          <w:p w:rsidR="00CF5289" w:rsidRPr="00CF5289" w:rsidRDefault="00CF5289" w:rsidP="00CF5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CF5289">
              <w:rPr>
                <w:rFonts w:ascii="Georgia" w:eastAsia="Times New Roman" w:hAnsi="Georgia" w:cs="Courier New"/>
                <w:color w:val="000000"/>
                <w:sz w:val="18"/>
                <w:szCs w:val="18"/>
                <w:lang w:eastAsia="cs-CZ"/>
              </w:rPr>
              <w:t>Gott och ont</w:t>
            </w:r>
          </w:p>
          <w:p w:rsidR="00CF5289" w:rsidRPr="00CF5289" w:rsidRDefault="00CF5289" w:rsidP="00CF5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CF5289">
              <w:rPr>
                <w:rFonts w:ascii="Georgia" w:eastAsia="Times New Roman" w:hAnsi="Georgia" w:cs="Courier New"/>
                <w:color w:val="000000"/>
                <w:sz w:val="18"/>
                <w:szCs w:val="18"/>
                <w:lang w:eastAsia="cs-CZ"/>
              </w:rPr>
              <w:t>min själ glömde.</w:t>
            </w:r>
          </w:p>
          <w:p w:rsidR="00CF5289" w:rsidRPr="00CF5289" w:rsidRDefault="00CF5289" w:rsidP="00CF5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CF5289">
              <w:rPr>
                <w:rFonts w:ascii="Georgia" w:eastAsia="Times New Roman" w:hAnsi="Georgia" w:cs="Courier New"/>
                <w:color w:val="000000"/>
                <w:sz w:val="18"/>
                <w:szCs w:val="18"/>
                <w:lang w:eastAsia="cs-CZ"/>
              </w:rPr>
              <w:t>M i n  Gud</w:t>
            </w:r>
          </w:p>
          <w:p w:rsidR="00CF5289" w:rsidRPr="00CF5289" w:rsidRDefault="00CF5289" w:rsidP="00CF5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proofErr w:type="gramStart"/>
            <w:r w:rsidRPr="00CF5289">
              <w:rPr>
                <w:rFonts w:ascii="Georgia" w:eastAsia="Times New Roman" w:hAnsi="Georgia" w:cs="Courier New"/>
                <w:color w:val="000000"/>
                <w:sz w:val="18"/>
                <w:szCs w:val="18"/>
                <w:lang w:eastAsia="cs-CZ"/>
              </w:rPr>
              <w:t>och  m i n  sanning</w:t>
            </w:r>
            <w:proofErr w:type="gramEnd"/>
          </w:p>
          <w:p w:rsidR="00CF5289" w:rsidRPr="00CF5289" w:rsidRDefault="00CF5289" w:rsidP="00CF5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CF5289">
              <w:rPr>
                <w:rFonts w:ascii="Georgia" w:eastAsia="Times New Roman" w:hAnsi="Georgia" w:cs="Courier New"/>
                <w:color w:val="000000"/>
                <w:sz w:val="18"/>
                <w:szCs w:val="18"/>
                <w:lang w:eastAsia="cs-CZ"/>
              </w:rPr>
              <w:t>drack jag</w:t>
            </w:r>
          </w:p>
          <w:p w:rsidR="00CF5289" w:rsidRPr="00CF5289" w:rsidRDefault="00CF5289" w:rsidP="00CF5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CF5289">
              <w:rPr>
                <w:rFonts w:ascii="Georgia" w:eastAsia="Times New Roman" w:hAnsi="Georgia" w:cs="Courier New"/>
                <w:color w:val="000000"/>
                <w:sz w:val="18"/>
                <w:szCs w:val="18"/>
                <w:lang w:eastAsia="cs-CZ"/>
              </w:rPr>
              <w:t>i min ängslans stund.</w:t>
            </w:r>
          </w:p>
          <w:p w:rsidR="00CF5289" w:rsidRPr="00CF5289" w:rsidRDefault="00CF5289" w:rsidP="00CF5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CF5289">
              <w:rPr>
                <w:rFonts w:ascii="Georgia" w:eastAsia="Times New Roman" w:hAnsi="Georgia" w:cs="Courier New"/>
                <w:color w:val="000000"/>
                <w:sz w:val="18"/>
                <w:szCs w:val="18"/>
                <w:lang w:eastAsia="cs-CZ"/>
              </w:rPr>
              <w:t>Min Gud</w:t>
            </w:r>
          </w:p>
          <w:p w:rsidR="00CF5289" w:rsidRPr="00CF5289" w:rsidRDefault="00CF5289" w:rsidP="00CF5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CF5289">
              <w:rPr>
                <w:rFonts w:ascii="Georgia" w:eastAsia="Times New Roman" w:hAnsi="Georgia" w:cs="Courier New"/>
                <w:color w:val="000000"/>
                <w:sz w:val="18"/>
                <w:szCs w:val="18"/>
                <w:lang w:eastAsia="cs-CZ"/>
              </w:rPr>
              <w:t>var salt mörker,</w:t>
            </w:r>
          </w:p>
          <w:p w:rsidR="00CF5289" w:rsidRPr="00CF5289" w:rsidRDefault="00CF5289" w:rsidP="00CF5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CF5289">
              <w:rPr>
                <w:rFonts w:ascii="Georgia" w:eastAsia="Times New Roman" w:hAnsi="Georgia" w:cs="Courier New"/>
                <w:color w:val="000000"/>
                <w:sz w:val="18"/>
                <w:szCs w:val="18"/>
                <w:lang w:eastAsia="cs-CZ"/>
              </w:rPr>
              <w:t>min sanning</w:t>
            </w:r>
          </w:p>
          <w:p w:rsidR="00CF5289" w:rsidRPr="00CF5289" w:rsidRDefault="00CF5289" w:rsidP="00CF5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CF5289">
              <w:rPr>
                <w:rFonts w:ascii="Georgia" w:eastAsia="Times New Roman" w:hAnsi="Georgia" w:cs="Courier New"/>
                <w:color w:val="000000"/>
                <w:sz w:val="18"/>
                <w:szCs w:val="18"/>
                <w:lang w:eastAsia="cs-CZ"/>
              </w:rPr>
              <w:t>hård metall.</w:t>
            </w:r>
          </w:p>
          <w:p w:rsidR="00CF5289" w:rsidRPr="00CF5289" w:rsidRDefault="00CF5289" w:rsidP="00CF5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CF5289">
              <w:rPr>
                <w:rFonts w:ascii="Georgia" w:eastAsia="Times New Roman" w:hAnsi="Georgia" w:cs="Courier New"/>
                <w:color w:val="000000"/>
                <w:sz w:val="18"/>
                <w:szCs w:val="18"/>
                <w:lang w:eastAsia="cs-CZ"/>
              </w:rPr>
              <w:t>Djupt skalv jag.</w:t>
            </w:r>
          </w:p>
          <w:p w:rsidR="00CF5289" w:rsidRPr="00CF5289" w:rsidRDefault="00CF5289" w:rsidP="00CF5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CF5289">
              <w:rPr>
                <w:rFonts w:ascii="Georgia" w:eastAsia="Times New Roman" w:hAnsi="Georgia" w:cs="Courier New"/>
                <w:color w:val="000000"/>
                <w:sz w:val="18"/>
                <w:szCs w:val="18"/>
                <w:lang w:eastAsia="cs-CZ"/>
              </w:rPr>
              <w:t>Naken stod jag,</w:t>
            </w:r>
          </w:p>
          <w:p w:rsidR="00CF5289" w:rsidRPr="00CF5289" w:rsidRDefault="00CF5289" w:rsidP="00CF5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CF5289">
              <w:rPr>
                <w:rFonts w:ascii="Georgia" w:eastAsia="Times New Roman" w:hAnsi="Georgia" w:cs="Courier New"/>
                <w:color w:val="000000"/>
                <w:sz w:val="18"/>
                <w:szCs w:val="18"/>
                <w:lang w:eastAsia="cs-CZ"/>
              </w:rPr>
              <w:t>sköljd av vågor</w:t>
            </w:r>
          </w:p>
          <w:p w:rsidR="00CF5289" w:rsidRPr="00CF5289" w:rsidRDefault="00CF5289" w:rsidP="00CF5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CF5289">
              <w:rPr>
                <w:rFonts w:ascii="Georgia" w:eastAsia="Times New Roman" w:hAnsi="Georgia" w:cs="Courier New"/>
                <w:color w:val="000000"/>
                <w:sz w:val="18"/>
                <w:szCs w:val="18"/>
                <w:lang w:eastAsia="cs-CZ"/>
              </w:rPr>
              <w:t>av kall sanning,</w:t>
            </w:r>
          </w:p>
          <w:p w:rsidR="00CF5289" w:rsidRPr="00CF5289" w:rsidRDefault="00CF5289" w:rsidP="00CF5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CF5289">
              <w:rPr>
                <w:rFonts w:ascii="Georgia" w:eastAsia="Times New Roman" w:hAnsi="Georgia" w:cs="Courier New"/>
                <w:color w:val="000000"/>
                <w:sz w:val="18"/>
                <w:szCs w:val="18"/>
                <w:lang w:eastAsia="cs-CZ"/>
              </w:rPr>
              <w:t>kall, stark,</w:t>
            </w:r>
          </w:p>
          <w:p w:rsidR="00CF5289" w:rsidRPr="00CF5289" w:rsidRDefault="00CF5289" w:rsidP="00CF5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CF5289">
              <w:rPr>
                <w:rFonts w:ascii="Georgia" w:eastAsia="Times New Roman" w:hAnsi="Georgia" w:cs="Courier New"/>
                <w:color w:val="000000"/>
                <w:sz w:val="18"/>
                <w:szCs w:val="18"/>
                <w:lang w:eastAsia="cs-CZ"/>
              </w:rPr>
              <w:t>föraktfull sanning --</w:t>
            </w:r>
          </w:p>
          <w:p w:rsidR="00CF5289" w:rsidRPr="00CF5289" w:rsidRDefault="00CF5289" w:rsidP="00CF5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CF5289">
              <w:rPr>
                <w:rFonts w:ascii="Georgia" w:eastAsia="Times New Roman" w:hAnsi="Georgia" w:cs="Courier New"/>
                <w:color w:val="000000"/>
                <w:sz w:val="18"/>
                <w:szCs w:val="18"/>
                <w:lang w:eastAsia="cs-CZ"/>
              </w:rPr>
              <w:t>m i n  Sanning</w:t>
            </w:r>
          </w:p>
          <w:p w:rsidR="00CF5289" w:rsidRPr="00CF5289" w:rsidRDefault="00CF5289" w:rsidP="00CF5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proofErr w:type="gramStart"/>
            <w:r w:rsidRPr="00CF5289">
              <w:rPr>
                <w:rFonts w:ascii="Georgia" w:eastAsia="Times New Roman" w:hAnsi="Georgia" w:cs="Courier New"/>
                <w:color w:val="000000"/>
                <w:sz w:val="18"/>
                <w:szCs w:val="18"/>
                <w:lang w:eastAsia="cs-CZ"/>
              </w:rPr>
              <w:t>och  m i n  Gud</w:t>
            </w:r>
            <w:proofErr w:type="gramEnd"/>
            <w:r w:rsidRPr="00CF5289">
              <w:rPr>
                <w:rFonts w:ascii="Georgia" w:eastAsia="Times New Roman" w:hAnsi="Georgia" w:cs="Courier New"/>
                <w:color w:val="000000"/>
                <w:sz w:val="18"/>
                <w:szCs w:val="18"/>
                <w:lang w:eastAsia="cs-CZ"/>
              </w:rPr>
              <w:t>.</w:t>
            </w:r>
          </w:p>
        </w:tc>
      </w:tr>
    </w:tbl>
    <w:p w:rsidR="00593E74" w:rsidRPr="00180AF9" w:rsidRDefault="00593E74" w:rsidP="00180AF9">
      <w:pPr>
        <w:ind w:left="0"/>
        <w:rPr>
          <w:lang w:val="nb-NO"/>
        </w:rPr>
      </w:pPr>
      <w:r>
        <w:t>AFTONB</w:t>
      </w:r>
      <w:r w:rsidRPr="00180AF9">
        <w:rPr>
          <w:lang w:val="nb-NO"/>
        </w:rPr>
        <w:t>ÖN</w:t>
      </w: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Ingen stund är såsom denna,</w:t>
      </w: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kvällens sista, tysta timma.</w:t>
      </w: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Inga sorger längre bränna,</w:t>
      </w: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inga stämmor mera stimma.</w:t>
      </w: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Tag då nu i dina händer</w:t>
      </w: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denna dagen som förflutit.</w:t>
      </w: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Visst jag vet: i gott du vänder</w:t>
      </w: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vad jag hållit eller brutit.</w:t>
      </w: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Ont jag tänker, ont jag handlar,</w:t>
      </w: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men du läker allt och renar.</w:t>
      </w: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Mina dagar du förvandlar</w:t>
      </w: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så från grus till ädla stenar.</w:t>
      </w: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Du får lyfta, du får bära,</w:t>
      </w: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jag kan bara allting lämna.</w:t>
      </w: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Tag mig, led mig, var mig nära!</w:t>
      </w:r>
    </w:p>
    <w:p w:rsidR="00180AF9"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Ske mig vad du sen må ämna</w:t>
      </w:r>
    </w:p>
    <w:p w:rsid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p>
    <w:tbl>
      <w:tblPr>
        <w:tblW w:w="11700" w:type="dxa"/>
        <w:tblCellSpacing w:w="0" w:type="dxa"/>
        <w:tblCellMar>
          <w:left w:w="0" w:type="dxa"/>
          <w:right w:w="0" w:type="dxa"/>
        </w:tblCellMar>
        <w:tblLook w:val="04A0"/>
      </w:tblPr>
      <w:tblGrid>
        <w:gridCol w:w="11700"/>
      </w:tblGrid>
      <w:tr w:rsidR="00593E74" w:rsidRPr="00593E74" w:rsidTr="00593E74">
        <w:trPr>
          <w:tblCellSpacing w:w="0" w:type="dxa"/>
        </w:trPr>
        <w:tc>
          <w:tcPr>
            <w:tcW w:w="0" w:type="auto"/>
            <w:tcBorders>
              <w:top w:val="nil"/>
              <w:left w:val="nil"/>
              <w:bottom w:val="nil"/>
              <w:right w:val="nil"/>
            </w:tcBorders>
            <w:tcMar>
              <w:top w:w="30" w:type="dxa"/>
              <w:left w:w="75" w:type="dxa"/>
              <w:bottom w:w="30" w:type="dxa"/>
              <w:right w:w="75" w:type="dxa"/>
            </w:tcMar>
            <w:vAlign w:val="center"/>
            <w:hideMark/>
          </w:tcPr>
          <w:p w:rsidR="00593E74" w:rsidRPr="00593E74" w:rsidRDefault="00593E74" w:rsidP="00593E74">
            <w:pPr>
              <w:shd w:val="clear" w:color="auto" w:fill="FF9900"/>
              <w:ind w:left="0"/>
              <w:rPr>
                <w:rFonts w:ascii="Georgia" w:eastAsia="Times New Roman" w:hAnsi="Georgia" w:cs="Times New Roman"/>
                <w:b/>
                <w:bCs/>
                <w:color w:val="000000"/>
                <w:sz w:val="22"/>
                <w:lang w:eastAsia="cs-CZ"/>
              </w:rPr>
            </w:pPr>
            <w:r w:rsidRPr="00593E74">
              <w:rPr>
                <w:rFonts w:ascii="Georgia" w:eastAsia="Times New Roman" w:hAnsi="Georgia" w:cs="Times New Roman"/>
                <w:b/>
                <w:bCs/>
                <w:color w:val="000000"/>
                <w:sz w:val="22"/>
                <w:lang w:eastAsia="cs-CZ"/>
              </w:rPr>
              <w:t>Karin Boye - Från en stygg flicka</w:t>
            </w:r>
          </w:p>
        </w:tc>
      </w:tr>
      <w:tr w:rsidR="00593E74" w:rsidRPr="00593E74" w:rsidTr="00593E74">
        <w:trPr>
          <w:tblCellSpacing w:w="0" w:type="dxa"/>
        </w:trPr>
        <w:tc>
          <w:tcPr>
            <w:tcW w:w="0" w:type="auto"/>
            <w:tcBorders>
              <w:bottom w:val="single" w:sz="6" w:space="0" w:color="FF9900"/>
            </w:tcBorders>
            <w:tcMar>
              <w:top w:w="30" w:type="dxa"/>
              <w:left w:w="75" w:type="dxa"/>
              <w:bottom w:w="30" w:type="dxa"/>
              <w:right w:w="75" w:type="dxa"/>
            </w:tcMar>
            <w:hideMark/>
          </w:tcPr>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Jag hoppas du inte alls har det bra.</w:t>
            </w: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Jag hoppas du ligger vaken som jag</w:t>
            </w: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och känner dig lustigt glad och rörd</w:t>
            </w: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och yr och ängslig och mycket störd.</w:t>
            </w: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Och rätt som det är, så får du brått</w:t>
            </w: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att lägga dig rätt för att sova gott.</w:t>
            </w: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 xml:space="preserve">Jag hoppas det dröjer en liten </w:t>
            </w:r>
            <w:proofErr w:type="gramStart"/>
            <w:r w:rsidRPr="00593E74">
              <w:rPr>
                <w:rFonts w:ascii="Georgia" w:eastAsia="Times New Roman" w:hAnsi="Georgia" w:cs="Courier New"/>
                <w:color w:val="000000"/>
                <w:sz w:val="18"/>
                <w:szCs w:val="18"/>
                <w:lang w:eastAsia="cs-CZ"/>
              </w:rPr>
              <w:t>stund...</w:t>
            </w:r>
            <w:proofErr w:type="gramEnd"/>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Jag hoppas du inte får en blund!</w:t>
            </w:r>
          </w:p>
        </w:tc>
      </w:tr>
    </w:tbl>
    <w:p w:rsid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p>
    <w:tbl>
      <w:tblPr>
        <w:tblW w:w="11700" w:type="dxa"/>
        <w:tblCellSpacing w:w="0" w:type="dxa"/>
        <w:tblCellMar>
          <w:left w:w="0" w:type="dxa"/>
          <w:right w:w="0" w:type="dxa"/>
        </w:tblCellMar>
        <w:tblLook w:val="04A0"/>
      </w:tblPr>
      <w:tblGrid>
        <w:gridCol w:w="11700"/>
      </w:tblGrid>
      <w:tr w:rsidR="00180AF9" w:rsidRPr="00593E74" w:rsidTr="00405F34">
        <w:trPr>
          <w:tblCellSpacing w:w="0" w:type="dxa"/>
        </w:trPr>
        <w:tc>
          <w:tcPr>
            <w:tcW w:w="0" w:type="auto"/>
            <w:tcBorders>
              <w:top w:val="nil"/>
              <w:left w:val="nil"/>
              <w:bottom w:val="nil"/>
              <w:right w:val="nil"/>
            </w:tcBorders>
            <w:tcMar>
              <w:top w:w="30" w:type="dxa"/>
              <w:left w:w="75" w:type="dxa"/>
              <w:bottom w:w="30" w:type="dxa"/>
              <w:right w:w="75" w:type="dxa"/>
            </w:tcMar>
            <w:vAlign w:val="center"/>
            <w:hideMark/>
          </w:tcPr>
          <w:p w:rsidR="00180AF9" w:rsidRPr="00593E74" w:rsidRDefault="00180AF9" w:rsidP="00405F34">
            <w:pPr>
              <w:shd w:val="clear" w:color="auto" w:fill="FF9900"/>
              <w:ind w:left="0"/>
              <w:rPr>
                <w:rFonts w:ascii="Georgia" w:eastAsia="Times New Roman" w:hAnsi="Georgia" w:cs="Times New Roman"/>
                <w:b/>
                <w:bCs/>
                <w:color w:val="000000"/>
                <w:sz w:val="22"/>
                <w:lang w:eastAsia="cs-CZ"/>
              </w:rPr>
            </w:pPr>
            <w:r w:rsidRPr="00593E74">
              <w:rPr>
                <w:rFonts w:ascii="Georgia" w:eastAsia="Times New Roman" w:hAnsi="Georgia" w:cs="Times New Roman"/>
                <w:b/>
                <w:bCs/>
                <w:color w:val="000000"/>
                <w:sz w:val="22"/>
                <w:lang w:eastAsia="cs-CZ"/>
              </w:rPr>
              <w:t>Karin Boye - Efter döden</w:t>
            </w:r>
          </w:p>
        </w:tc>
      </w:tr>
      <w:tr w:rsidR="00180AF9" w:rsidRPr="00593E74" w:rsidTr="00405F34">
        <w:trPr>
          <w:tblCellSpacing w:w="0" w:type="dxa"/>
        </w:trPr>
        <w:tc>
          <w:tcPr>
            <w:tcW w:w="0" w:type="auto"/>
            <w:tcBorders>
              <w:bottom w:val="single" w:sz="6" w:space="0" w:color="FF9900"/>
            </w:tcBorders>
            <w:tcMar>
              <w:top w:w="30" w:type="dxa"/>
              <w:left w:w="75" w:type="dxa"/>
              <w:bottom w:w="30" w:type="dxa"/>
              <w:right w:w="75" w:type="dxa"/>
            </w:tcMar>
            <w:hideMark/>
          </w:tcPr>
          <w:p w:rsidR="00180AF9" w:rsidRPr="00593E74" w:rsidRDefault="00180AF9" w:rsidP="00405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"Hur känns det, när man får vingar, då man är död, säg, mor?"</w:t>
            </w:r>
          </w:p>
          <w:p w:rsidR="00180AF9" w:rsidRPr="00593E74" w:rsidRDefault="00180AF9" w:rsidP="00405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"Först kröker ryggen på sig, den växer så bred och stor.</w:t>
            </w:r>
          </w:p>
          <w:p w:rsidR="00180AF9" w:rsidRDefault="00180AF9" w:rsidP="00405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p>
          <w:p w:rsidR="00180AF9" w:rsidRPr="00593E74" w:rsidRDefault="00180AF9" w:rsidP="00405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Sen blir den tyngre och tyngre.  Det är som man bar ett berg.</w:t>
            </w:r>
          </w:p>
          <w:p w:rsidR="00180AF9" w:rsidRPr="00593E74" w:rsidRDefault="00180AF9" w:rsidP="00405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Det rister och det brister i revben och kotor och märg.</w:t>
            </w:r>
          </w:p>
          <w:p w:rsidR="00180AF9" w:rsidRPr="00593E74" w:rsidRDefault="00180AF9" w:rsidP="00405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Så rätar den upp sig med ett ryck och bär allt, all</w:t>
            </w:r>
            <w:r>
              <w:rPr>
                <w:rFonts w:ascii="Georgia" w:eastAsia="Times New Roman" w:hAnsi="Georgia" w:cs="Courier New"/>
                <w:color w:val="000000"/>
                <w:sz w:val="18"/>
                <w:szCs w:val="18"/>
                <w:lang w:eastAsia="cs-CZ"/>
              </w:rPr>
              <w:t>t</w:t>
            </w:r>
          </w:p>
          <w:p w:rsidR="00593E74" w:rsidRPr="00593E74" w:rsidRDefault="00180AF9" w:rsidP="00405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Då vet man, att man är död nu och lever i ny gestalt</w:t>
            </w:r>
          </w:p>
        </w:tc>
      </w:tr>
    </w:tbl>
    <w:p w:rsidR="00180AF9" w:rsidRPr="00593E74" w:rsidRDefault="00180AF9"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p>
    <w:tbl>
      <w:tblPr>
        <w:tblW w:w="11700" w:type="dxa"/>
        <w:tblCellSpacing w:w="0" w:type="dxa"/>
        <w:tblCellMar>
          <w:left w:w="0" w:type="dxa"/>
          <w:right w:w="0" w:type="dxa"/>
        </w:tblCellMar>
        <w:tblLook w:val="04A0"/>
      </w:tblPr>
      <w:tblGrid>
        <w:gridCol w:w="11700"/>
      </w:tblGrid>
      <w:tr w:rsidR="00593E74" w:rsidRPr="00593E74" w:rsidTr="00593E74">
        <w:trPr>
          <w:tblCellSpacing w:w="0" w:type="dxa"/>
        </w:trPr>
        <w:tc>
          <w:tcPr>
            <w:tcW w:w="0" w:type="auto"/>
            <w:tcBorders>
              <w:top w:val="nil"/>
              <w:left w:val="nil"/>
              <w:bottom w:val="nil"/>
              <w:right w:val="nil"/>
            </w:tcBorders>
            <w:tcMar>
              <w:top w:w="30" w:type="dxa"/>
              <w:left w:w="75" w:type="dxa"/>
              <w:bottom w:w="30" w:type="dxa"/>
              <w:right w:w="75" w:type="dxa"/>
            </w:tcMar>
            <w:vAlign w:val="center"/>
            <w:hideMark/>
          </w:tcPr>
          <w:p w:rsidR="00593E74" w:rsidRPr="00593E74" w:rsidRDefault="00593E74" w:rsidP="00593E74">
            <w:pPr>
              <w:shd w:val="clear" w:color="auto" w:fill="FF9900"/>
              <w:ind w:left="0"/>
              <w:rPr>
                <w:rFonts w:ascii="Georgia" w:eastAsia="Times New Roman" w:hAnsi="Georgia" w:cs="Times New Roman"/>
                <w:b/>
                <w:bCs/>
                <w:color w:val="000000"/>
                <w:sz w:val="22"/>
                <w:lang w:eastAsia="cs-CZ"/>
              </w:rPr>
            </w:pPr>
            <w:r w:rsidRPr="00593E74">
              <w:rPr>
                <w:rFonts w:ascii="Georgia" w:eastAsia="Times New Roman" w:hAnsi="Georgia" w:cs="Times New Roman"/>
                <w:b/>
                <w:bCs/>
                <w:color w:val="000000"/>
                <w:sz w:val="22"/>
                <w:lang w:eastAsia="cs-CZ"/>
              </w:rPr>
              <w:t>Karin Boye - Ja visst gör det ont</w:t>
            </w:r>
          </w:p>
        </w:tc>
      </w:tr>
      <w:tr w:rsidR="00593E74" w:rsidRPr="00593E74" w:rsidTr="00180AF9">
        <w:trPr>
          <w:trHeight w:val="6358"/>
          <w:tblCellSpacing w:w="0" w:type="dxa"/>
        </w:trPr>
        <w:tc>
          <w:tcPr>
            <w:tcW w:w="0" w:type="auto"/>
            <w:tcBorders>
              <w:bottom w:val="single" w:sz="6" w:space="0" w:color="FF9900"/>
            </w:tcBorders>
            <w:tcMar>
              <w:top w:w="30" w:type="dxa"/>
              <w:left w:w="75" w:type="dxa"/>
              <w:bottom w:w="30" w:type="dxa"/>
              <w:right w:w="75" w:type="dxa"/>
            </w:tcMar>
            <w:hideMark/>
          </w:tcPr>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Ja visst gör det ont när knoppar brister.</w:t>
            </w: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Varför skulle annars våren tveka?</w:t>
            </w: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 xml:space="preserve">Varför skulle all vår heta längtan  </w:t>
            </w: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bindas i det frusna bitterbleka?</w:t>
            </w: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Höljet var ju knoppen hela vintern.</w:t>
            </w: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Vad är det för nytt, som tär och spränger?</w:t>
            </w: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Ja visst gör det ont när knoppar brister,</w:t>
            </w: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ont för det som växer</w:t>
            </w: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och det som stänger.</w:t>
            </w: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Ja nog är det svårt när droppar faller.</w:t>
            </w: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Skälvande av ängslan tungt de hänger,</w:t>
            </w: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klamrar sig vid kvisten, sväller, glider  -</w:t>
            </w: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tyngden drar dem neråt, hur de klänger.</w:t>
            </w: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Svårt att vara oviss, rädd och delad,</w:t>
            </w: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svårt att känna djupet dra och kalla,</w:t>
            </w: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ändå sitta kvar och bara darra  -</w:t>
            </w: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svårt att vilja stanna</w:t>
            </w: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och vilja falla.</w:t>
            </w: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Då, när det är värst och inget hjälper,</w:t>
            </w: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Brister som i jubel trädets knoppar.</w:t>
            </w: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Då, när ingen rädsla längre håller,</w:t>
            </w: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faller i ett glitter kvistens droppar</w:t>
            </w: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glömmer att de skrämdes av det nya</w:t>
            </w: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glömmer att de ängslades för färden  -</w:t>
            </w: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känner en sekund sin största trygghet,</w:t>
            </w: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vilar i den tillit</w:t>
            </w:r>
          </w:p>
          <w:p w:rsidR="00593E74" w:rsidRPr="00593E74" w:rsidRDefault="00593E74" w:rsidP="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593E74">
              <w:rPr>
                <w:rFonts w:ascii="Georgia" w:eastAsia="Times New Roman" w:hAnsi="Georgia" w:cs="Courier New"/>
                <w:color w:val="000000"/>
                <w:sz w:val="18"/>
                <w:szCs w:val="18"/>
                <w:lang w:eastAsia="cs-CZ"/>
              </w:rPr>
              <w:t>som skapar världen.</w:t>
            </w:r>
          </w:p>
        </w:tc>
      </w:tr>
    </w:tbl>
    <w:p w:rsidR="00593E74" w:rsidRDefault="00593E74" w:rsidP="00180AF9">
      <w:pPr>
        <w:ind w:left="0"/>
      </w:pPr>
    </w:p>
    <w:p w:rsidR="00011D7B" w:rsidRDefault="00011D7B" w:rsidP="00180AF9">
      <w:pPr>
        <w:ind w:left="0"/>
      </w:pPr>
    </w:p>
    <w:tbl>
      <w:tblPr>
        <w:tblW w:w="11700" w:type="dxa"/>
        <w:tblCellSpacing w:w="0" w:type="dxa"/>
        <w:tblCellMar>
          <w:left w:w="0" w:type="dxa"/>
          <w:right w:w="0" w:type="dxa"/>
        </w:tblCellMar>
        <w:tblLook w:val="04A0"/>
      </w:tblPr>
      <w:tblGrid>
        <w:gridCol w:w="11700"/>
      </w:tblGrid>
      <w:tr w:rsidR="00011D7B" w:rsidRPr="00011D7B" w:rsidTr="00011D7B">
        <w:trPr>
          <w:tblCellSpacing w:w="0" w:type="dxa"/>
        </w:trPr>
        <w:tc>
          <w:tcPr>
            <w:tcW w:w="0" w:type="auto"/>
            <w:tcBorders>
              <w:top w:val="nil"/>
              <w:left w:val="nil"/>
              <w:bottom w:val="nil"/>
              <w:right w:val="nil"/>
            </w:tcBorders>
            <w:tcMar>
              <w:top w:w="30" w:type="dxa"/>
              <w:left w:w="75" w:type="dxa"/>
              <w:bottom w:w="30" w:type="dxa"/>
              <w:right w:w="75" w:type="dxa"/>
            </w:tcMar>
            <w:vAlign w:val="center"/>
            <w:hideMark/>
          </w:tcPr>
          <w:p w:rsidR="00011D7B" w:rsidRPr="00011D7B" w:rsidRDefault="00011D7B" w:rsidP="00011D7B">
            <w:pPr>
              <w:shd w:val="clear" w:color="auto" w:fill="FF9900"/>
              <w:ind w:left="0"/>
              <w:rPr>
                <w:rFonts w:ascii="Georgia" w:eastAsia="Times New Roman" w:hAnsi="Georgia" w:cs="Times New Roman"/>
                <w:b/>
                <w:bCs/>
                <w:color w:val="000000"/>
                <w:sz w:val="22"/>
                <w:lang w:eastAsia="cs-CZ"/>
              </w:rPr>
            </w:pPr>
            <w:r w:rsidRPr="00011D7B">
              <w:rPr>
                <w:rFonts w:ascii="Georgia" w:eastAsia="Times New Roman" w:hAnsi="Georgia" w:cs="Times New Roman"/>
                <w:b/>
                <w:bCs/>
                <w:color w:val="000000"/>
                <w:sz w:val="22"/>
                <w:lang w:eastAsia="cs-CZ"/>
              </w:rPr>
              <w:t>Edith Södergran - Tre systrar</w:t>
            </w:r>
          </w:p>
        </w:tc>
      </w:tr>
      <w:tr w:rsidR="00011D7B" w:rsidRPr="00011D7B" w:rsidTr="00011D7B">
        <w:trPr>
          <w:tblCellSpacing w:w="0" w:type="dxa"/>
        </w:trPr>
        <w:tc>
          <w:tcPr>
            <w:tcW w:w="0" w:type="auto"/>
            <w:tcBorders>
              <w:bottom w:val="single" w:sz="6" w:space="0" w:color="FF9900"/>
            </w:tcBorders>
            <w:tcMar>
              <w:top w:w="30" w:type="dxa"/>
              <w:left w:w="75" w:type="dxa"/>
              <w:bottom w:w="30" w:type="dxa"/>
              <w:right w:w="75" w:type="dxa"/>
            </w:tcMar>
            <w:hideMark/>
          </w:tcPr>
          <w:p w:rsidR="00011D7B" w:rsidRPr="00011D7B" w:rsidRDefault="00011D7B" w:rsidP="00011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011D7B">
              <w:rPr>
                <w:rFonts w:ascii="Georgia" w:eastAsia="Times New Roman" w:hAnsi="Georgia" w:cs="Courier New"/>
                <w:color w:val="000000"/>
                <w:sz w:val="18"/>
                <w:szCs w:val="18"/>
                <w:lang w:eastAsia="cs-CZ"/>
              </w:rPr>
              <w:t>Den ena systern älskade de söta smultronen,</w:t>
            </w:r>
          </w:p>
          <w:p w:rsidR="00011D7B" w:rsidRPr="00011D7B" w:rsidRDefault="00011D7B" w:rsidP="00011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011D7B">
              <w:rPr>
                <w:rFonts w:ascii="Georgia" w:eastAsia="Times New Roman" w:hAnsi="Georgia" w:cs="Courier New"/>
                <w:color w:val="000000"/>
                <w:sz w:val="18"/>
                <w:szCs w:val="18"/>
                <w:lang w:eastAsia="cs-CZ"/>
              </w:rPr>
              <w:t>den andra systern älskade de röda rosorna,</w:t>
            </w:r>
          </w:p>
          <w:p w:rsidR="00011D7B" w:rsidRPr="00011D7B" w:rsidRDefault="00011D7B" w:rsidP="00011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011D7B">
              <w:rPr>
                <w:rFonts w:ascii="Georgia" w:eastAsia="Times New Roman" w:hAnsi="Georgia" w:cs="Courier New"/>
                <w:color w:val="000000"/>
                <w:sz w:val="18"/>
                <w:szCs w:val="18"/>
                <w:lang w:eastAsia="cs-CZ"/>
              </w:rPr>
              <w:t>den tredje systern älskade de dödas kransar.</w:t>
            </w:r>
          </w:p>
          <w:p w:rsidR="00011D7B" w:rsidRPr="00011D7B" w:rsidRDefault="00011D7B" w:rsidP="00011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p>
          <w:p w:rsidR="00011D7B" w:rsidRPr="00011D7B" w:rsidRDefault="00011D7B" w:rsidP="00011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011D7B">
              <w:rPr>
                <w:rFonts w:ascii="Georgia" w:eastAsia="Times New Roman" w:hAnsi="Georgia" w:cs="Courier New"/>
                <w:color w:val="000000"/>
                <w:sz w:val="18"/>
                <w:szCs w:val="18"/>
                <w:lang w:eastAsia="cs-CZ"/>
              </w:rPr>
              <w:t>Den första systern blev gift:</w:t>
            </w:r>
          </w:p>
          <w:p w:rsidR="00011D7B" w:rsidRPr="00011D7B" w:rsidRDefault="00011D7B" w:rsidP="00011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011D7B">
              <w:rPr>
                <w:rFonts w:ascii="Georgia" w:eastAsia="Times New Roman" w:hAnsi="Georgia" w:cs="Courier New"/>
                <w:color w:val="000000"/>
                <w:sz w:val="18"/>
                <w:szCs w:val="18"/>
                <w:lang w:eastAsia="cs-CZ"/>
              </w:rPr>
              <w:t>man säger, att hon är lycklig.</w:t>
            </w:r>
          </w:p>
          <w:p w:rsidR="00011D7B" w:rsidRPr="00011D7B" w:rsidRDefault="00011D7B" w:rsidP="00011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p>
          <w:p w:rsidR="00011D7B" w:rsidRPr="00011D7B" w:rsidRDefault="00011D7B" w:rsidP="00011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011D7B">
              <w:rPr>
                <w:rFonts w:ascii="Georgia" w:eastAsia="Times New Roman" w:hAnsi="Georgia" w:cs="Courier New"/>
                <w:color w:val="000000"/>
                <w:sz w:val="18"/>
                <w:szCs w:val="18"/>
                <w:lang w:eastAsia="cs-CZ"/>
              </w:rPr>
              <w:t>Den andra systern älskade av hela sin själ,</w:t>
            </w:r>
          </w:p>
          <w:p w:rsidR="00011D7B" w:rsidRPr="00011D7B" w:rsidRDefault="00011D7B" w:rsidP="00011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011D7B">
              <w:rPr>
                <w:rFonts w:ascii="Georgia" w:eastAsia="Times New Roman" w:hAnsi="Georgia" w:cs="Courier New"/>
                <w:color w:val="000000"/>
                <w:sz w:val="18"/>
                <w:szCs w:val="18"/>
                <w:lang w:eastAsia="cs-CZ"/>
              </w:rPr>
              <w:t>man säger att hon blev olycklig.</w:t>
            </w:r>
          </w:p>
          <w:p w:rsidR="00011D7B" w:rsidRPr="00011D7B" w:rsidRDefault="00011D7B" w:rsidP="00011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p>
          <w:p w:rsidR="00011D7B" w:rsidRPr="00011D7B" w:rsidRDefault="00011D7B" w:rsidP="00011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011D7B">
              <w:rPr>
                <w:rFonts w:ascii="Georgia" w:eastAsia="Times New Roman" w:hAnsi="Georgia" w:cs="Courier New"/>
                <w:color w:val="000000"/>
                <w:sz w:val="18"/>
                <w:szCs w:val="18"/>
                <w:lang w:eastAsia="cs-CZ"/>
              </w:rPr>
              <w:t>Den tredje systern blev ett helgon,</w:t>
            </w:r>
          </w:p>
          <w:p w:rsidR="00011D7B" w:rsidRPr="00011D7B" w:rsidRDefault="00011D7B" w:rsidP="00011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011D7B">
              <w:rPr>
                <w:rFonts w:ascii="Georgia" w:eastAsia="Times New Roman" w:hAnsi="Georgia" w:cs="Courier New"/>
                <w:color w:val="000000"/>
                <w:sz w:val="18"/>
                <w:szCs w:val="18"/>
                <w:lang w:eastAsia="cs-CZ"/>
              </w:rPr>
              <w:t>man säger, att hon skall vinna det eviga livets krona.</w:t>
            </w:r>
          </w:p>
        </w:tc>
      </w:tr>
    </w:tbl>
    <w:p w:rsidR="00011D7B" w:rsidRDefault="00011D7B" w:rsidP="00180AF9">
      <w:pPr>
        <w:ind w:left="0"/>
      </w:pPr>
    </w:p>
    <w:tbl>
      <w:tblPr>
        <w:tblW w:w="11700" w:type="dxa"/>
        <w:tblCellSpacing w:w="0" w:type="dxa"/>
        <w:tblCellMar>
          <w:left w:w="0" w:type="dxa"/>
          <w:right w:w="0" w:type="dxa"/>
        </w:tblCellMar>
        <w:tblLook w:val="04A0"/>
      </w:tblPr>
      <w:tblGrid>
        <w:gridCol w:w="11700"/>
      </w:tblGrid>
      <w:tr w:rsidR="00011D7B" w:rsidRPr="00011D7B" w:rsidTr="00011D7B">
        <w:trPr>
          <w:tblCellSpacing w:w="0" w:type="dxa"/>
        </w:trPr>
        <w:tc>
          <w:tcPr>
            <w:tcW w:w="0" w:type="auto"/>
            <w:tcBorders>
              <w:top w:val="nil"/>
              <w:left w:val="nil"/>
              <w:bottom w:val="nil"/>
              <w:right w:val="nil"/>
            </w:tcBorders>
            <w:tcMar>
              <w:top w:w="30" w:type="dxa"/>
              <w:left w:w="75" w:type="dxa"/>
              <w:bottom w:w="30" w:type="dxa"/>
              <w:right w:w="75" w:type="dxa"/>
            </w:tcMar>
            <w:vAlign w:val="center"/>
            <w:hideMark/>
          </w:tcPr>
          <w:p w:rsidR="00011D7B" w:rsidRPr="00011D7B" w:rsidRDefault="00011D7B" w:rsidP="00011D7B">
            <w:pPr>
              <w:shd w:val="clear" w:color="auto" w:fill="FF9900"/>
              <w:ind w:left="0"/>
              <w:rPr>
                <w:rFonts w:ascii="Georgia" w:eastAsia="Times New Roman" w:hAnsi="Georgia" w:cs="Times New Roman"/>
                <w:b/>
                <w:bCs/>
                <w:color w:val="000000"/>
                <w:sz w:val="22"/>
                <w:lang w:eastAsia="cs-CZ"/>
              </w:rPr>
            </w:pPr>
            <w:r w:rsidRPr="00011D7B">
              <w:rPr>
                <w:rFonts w:ascii="Georgia" w:eastAsia="Times New Roman" w:hAnsi="Georgia" w:cs="Times New Roman"/>
                <w:b/>
                <w:bCs/>
                <w:color w:val="000000"/>
                <w:sz w:val="22"/>
                <w:lang w:eastAsia="cs-CZ"/>
              </w:rPr>
              <w:t>Edith Södergran - Mot alla fyra vindar</w:t>
            </w:r>
          </w:p>
        </w:tc>
      </w:tr>
      <w:tr w:rsidR="00011D7B" w:rsidRPr="00011D7B" w:rsidTr="00011D7B">
        <w:trPr>
          <w:tblCellSpacing w:w="0" w:type="dxa"/>
        </w:trPr>
        <w:tc>
          <w:tcPr>
            <w:tcW w:w="0" w:type="auto"/>
            <w:tcBorders>
              <w:bottom w:val="single" w:sz="6" w:space="0" w:color="FF9900"/>
            </w:tcBorders>
            <w:tcMar>
              <w:top w:w="30" w:type="dxa"/>
              <w:left w:w="75" w:type="dxa"/>
              <w:bottom w:w="30" w:type="dxa"/>
              <w:right w:w="75" w:type="dxa"/>
            </w:tcMar>
            <w:hideMark/>
          </w:tcPr>
          <w:p w:rsidR="00011D7B" w:rsidRPr="00011D7B" w:rsidRDefault="00011D7B" w:rsidP="00011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011D7B">
              <w:rPr>
                <w:rFonts w:ascii="Georgia" w:eastAsia="Times New Roman" w:hAnsi="Georgia" w:cs="Courier New"/>
                <w:color w:val="000000"/>
                <w:sz w:val="18"/>
                <w:szCs w:val="18"/>
                <w:lang w:eastAsia="cs-CZ"/>
              </w:rPr>
              <w:t>Ingen fågel förflyger sig hit i min undanskymda vrå,</w:t>
            </w:r>
          </w:p>
          <w:p w:rsidR="00011D7B" w:rsidRPr="00011D7B" w:rsidRDefault="00011D7B" w:rsidP="00011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011D7B">
              <w:rPr>
                <w:rFonts w:ascii="Georgia" w:eastAsia="Times New Roman" w:hAnsi="Georgia" w:cs="Courier New"/>
                <w:color w:val="000000"/>
                <w:sz w:val="18"/>
                <w:szCs w:val="18"/>
                <w:lang w:eastAsia="cs-CZ"/>
              </w:rPr>
              <w:t>ingen svart svala som bringar längtan,</w:t>
            </w:r>
          </w:p>
          <w:p w:rsidR="00011D7B" w:rsidRPr="00011D7B" w:rsidRDefault="00011D7B" w:rsidP="00011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011D7B">
              <w:rPr>
                <w:rFonts w:ascii="Georgia" w:eastAsia="Times New Roman" w:hAnsi="Georgia" w:cs="Courier New"/>
                <w:color w:val="000000"/>
                <w:sz w:val="18"/>
                <w:szCs w:val="18"/>
                <w:lang w:eastAsia="cs-CZ"/>
              </w:rPr>
              <w:t xml:space="preserve">ingen vit mås som bebådar </w:t>
            </w:r>
            <w:proofErr w:type="gramStart"/>
            <w:r w:rsidRPr="00011D7B">
              <w:rPr>
                <w:rFonts w:ascii="Georgia" w:eastAsia="Times New Roman" w:hAnsi="Georgia" w:cs="Courier New"/>
                <w:color w:val="000000"/>
                <w:sz w:val="18"/>
                <w:szCs w:val="18"/>
                <w:lang w:eastAsia="cs-CZ"/>
              </w:rPr>
              <w:t>storm...</w:t>
            </w:r>
            <w:proofErr w:type="gramEnd"/>
          </w:p>
          <w:p w:rsidR="00011D7B" w:rsidRPr="00011D7B" w:rsidRDefault="00011D7B" w:rsidP="00011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011D7B">
              <w:rPr>
                <w:rFonts w:ascii="Georgia" w:eastAsia="Times New Roman" w:hAnsi="Georgia" w:cs="Courier New"/>
                <w:color w:val="000000"/>
                <w:sz w:val="18"/>
                <w:szCs w:val="18"/>
                <w:lang w:eastAsia="cs-CZ"/>
              </w:rPr>
              <w:t>I klippors skugga håller min vildhet vakt,</w:t>
            </w:r>
          </w:p>
          <w:p w:rsidR="00011D7B" w:rsidRPr="00011D7B" w:rsidRDefault="00011D7B" w:rsidP="00011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011D7B">
              <w:rPr>
                <w:rFonts w:ascii="Georgia" w:eastAsia="Times New Roman" w:hAnsi="Georgia" w:cs="Courier New"/>
                <w:color w:val="000000"/>
                <w:sz w:val="18"/>
                <w:szCs w:val="18"/>
                <w:lang w:eastAsia="cs-CZ"/>
              </w:rPr>
              <w:t xml:space="preserve">färdig att fly för minsta rassel, för nalkande </w:t>
            </w:r>
            <w:proofErr w:type="gramStart"/>
            <w:r w:rsidRPr="00011D7B">
              <w:rPr>
                <w:rFonts w:ascii="Georgia" w:eastAsia="Times New Roman" w:hAnsi="Georgia" w:cs="Courier New"/>
                <w:color w:val="000000"/>
                <w:sz w:val="18"/>
                <w:szCs w:val="18"/>
                <w:lang w:eastAsia="cs-CZ"/>
              </w:rPr>
              <w:t>steg...</w:t>
            </w:r>
            <w:proofErr w:type="gramEnd"/>
          </w:p>
          <w:p w:rsidR="00011D7B" w:rsidRPr="00011D7B" w:rsidRDefault="00011D7B" w:rsidP="00011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011D7B">
              <w:rPr>
                <w:rFonts w:ascii="Georgia" w:eastAsia="Times New Roman" w:hAnsi="Georgia" w:cs="Courier New"/>
                <w:color w:val="000000"/>
                <w:sz w:val="18"/>
                <w:szCs w:val="18"/>
                <w:lang w:eastAsia="cs-CZ"/>
              </w:rPr>
              <w:t xml:space="preserve">Ljudlös och blånande är min värld, den </w:t>
            </w:r>
            <w:proofErr w:type="gramStart"/>
            <w:r w:rsidRPr="00011D7B">
              <w:rPr>
                <w:rFonts w:ascii="Georgia" w:eastAsia="Times New Roman" w:hAnsi="Georgia" w:cs="Courier New"/>
                <w:color w:val="000000"/>
                <w:sz w:val="18"/>
                <w:szCs w:val="18"/>
                <w:lang w:eastAsia="cs-CZ"/>
              </w:rPr>
              <w:t>saliga...</w:t>
            </w:r>
            <w:proofErr w:type="gramEnd"/>
          </w:p>
          <w:p w:rsidR="00011D7B" w:rsidRPr="00011D7B" w:rsidRDefault="00011D7B" w:rsidP="00011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011D7B">
              <w:rPr>
                <w:rFonts w:ascii="Georgia" w:eastAsia="Times New Roman" w:hAnsi="Georgia" w:cs="Courier New"/>
                <w:color w:val="000000"/>
                <w:sz w:val="18"/>
                <w:szCs w:val="18"/>
                <w:lang w:eastAsia="cs-CZ"/>
              </w:rPr>
              <w:t>Jag har en port mot alla fyra vindar.</w:t>
            </w:r>
          </w:p>
          <w:p w:rsidR="00011D7B" w:rsidRPr="00011D7B" w:rsidRDefault="00011D7B" w:rsidP="00011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011D7B">
              <w:rPr>
                <w:rFonts w:ascii="Georgia" w:eastAsia="Times New Roman" w:hAnsi="Georgia" w:cs="Courier New"/>
                <w:color w:val="000000"/>
                <w:sz w:val="18"/>
                <w:szCs w:val="18"/>
                <w:lang w:eastAsia="cs-CZ"/>
              </w:rPr>
              <w:t>Jag har en gyllene port mot öster — för kärleken som aldrig kommer,</w:t>
            </w:r>
          </w:p>
          <w:p w:rsidR="00011D7B" w:rsidRPr="00011D7B" w:rsidRDefault="00011D7B" w:rsidP="00011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011D7B">
              <w:rPr>
                <w:rFonts w:ascii="Georgia" w:eastAsia="Times New Roman" w:hAnsi="Georgia" w:cs="Courier New"/>
                <w:color w:val="000000"/>
                <w:sz w:val="18"/>
                <w:szCs w:val="18"/>
                <w:lang w:eastAsia="cs-CZ"/>
              </w:rPr>
              <w:t>jag har en port för dagen och en annan för vemodet,</w:t>
            </w:r>
          </w:p>
          <w:p w:rsidR="00011D7B" w:rsidRPr="00011D7B" w:rsidRDefault="00011D7B" w:rsidP="00011D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Georgia" w:eastAsia="Times New Roman" w:hAnsi="Georgia" w:cs="Courier New"/>
                <w:color w:val="000000"/>
                <w:sz w:val="18"/>
                <w:szCs w:val="18"/>
                <w:lang w:eastAsia="cs-CZ"/>
              </w:rPr>
            </w:pPr>
            <w:r w:rsidRPr="00011D7B">
              <w:rPr>
                <w:rFonts w:ascii="Georgia" w:eastAsia="Times New Roman" w:hAnsi="Georgia" w:cs="Courier New"/>
                <w:color w:val="000000"/>
                <w:sz w:val="18"/>
                <w:szCs w:val="18"/>
                <w:lang w:eastAsia="cs-CZ"/>
              </w:rPr>
              <w:t>jag har en port för döden — den står alltid öppen.</w:t>
            </w:r>
          </w:p>
        </w:tc>
      </w:tr>
    </w:tbl>
    <w:p w:rsidR="00011D7B" w:rsidRDefault="00011D7B"/>
    <w:sectPr w:rsidR="00011D7B" w:rsidSect="000245A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593E74"/>
    <w:rsid w:val="00011D7B"/>
    <w:rsid w:val="000206A3"/>
    <w:rsid w:val="000245AE"/>
    <w:rsid w:val="00180AF9"/>
    <w:rsid w:val="002A62B5"/>
    <w:rsid w:val="00593E74"/>
    <w:rsid w:val="0064390F"/>
    <w:rsid w:val="008160DC"/>
    <w:rsid w:val="00A30D24"/>
    <w:rsid w:val="00AA3B34"/>
    <w:rsid w:val="00C01AD1"/>
    <w:rsid w:val="00C47B78"/>
    <w:rsid w:val="00CF5289"/>
    <w:rsid w:val="00D02007"/>
    <w:rsid w:val="00EE31B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cs-CZ" w:eastAsia="en-US" w:bidi="ar-SA"/>
      </w:rPr>
    </w:rPrDefault>
    <w:pPrDefault>
      <w:pPr>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45AE"/>
  </w:style>
  <w:style w:type="paragraph" w:styleId="Nadpis3">
    <w:name w:val="heading 3"/>
    <w:basedOn w:val="Normln"/>
    <w:link w:val="Nadpis3Char"/>
    <w:uiPriority w:val="9"/>
    <w:qFormat/>
    <w:rsid w:val="00011D7B"/>
    <w:pPr>
      <w:spacing w:before="100" w:beforeAutospacing="1" w:after="100" w:afterAutospacing="1"/>
      <w:ind w:left="0"/>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593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593E74"/>
    <w:rPr>
      <w:rFonts w:ascii="Courier New" w:eastAsia="Times New Roman" w:hAnsi="Courier New" w:cs="Courier New"/>
      <w:sz w:val="20"/>
      <w:szCs w:val="20"/>
      <w:lang w:eastAsia="cs-CZ"/>
    </w:rPr>
  </w:style>
  <w:style w:type="character" w:customStyle="1" w:styleId="Nadpis3Char">
    <w:name w:val="Nadpis 3 Char"/>
    <w:basedOn w:val="Standardnpsmoodstavce"/>
    <w:link w:val="Nadpis3"/>
    <w:uiPriority w:val="9"/>
    <w:rsid w:val="00011D7B"/>
    <w:rPr>
      <w:rFonts w:eastAsia="Times New Roman" w:cs="Times New Roman"/>
      <w:b/>
      <w:bCs/>
      <w:sz w:val="27"/>
      <w:szCs w:val="27"/>
      <w:lang w:eastAsia="cs-CZ"/>
    </w:rPr>
  </w:style>
  <w:style w:type="character" w:customStyle="1" w:styleId="apple-style-span">
    <w:name w:val="apple-style-span"/>
    <w:basedOn w:val="Standardnpsmoodstavce"/>
    <w:rsid w:val="00011D7B"/>
  </w:style>
  <w:style w:type="paragraph" w:styleId="Normlnweb">
    <w:name w:val="Normal (Web)"/>
    <w:basedOn w:val="Normln"/>
    <w:uiPriority w:val="99"/>
    <w:semiHidden/>
    <w:unhideWhenUsed/>
    <w:rsid w:val="00011D7B"/>
    <w:pPr>
      <w:spacing w:before="100" w:beforeAutospacing="1" w:after="100" w:afterAutospacing="1"/>
      <w:ind w:left="0"/>
    </w:pPr>
    <w:rPr>
      <w:rFonts w:eastAsia="Times New Roman" w:cs="Times New Roman"/>
      <w:szCs w:val="24"/>
      <w:lang w:eastAsia="cs-CZ"/>
    </w:rPr>
  </w:style>
</w:styles>
</file>

<file path=word/webSettings.xml><?xml version="1.0" encoding="utf-8"?>
<w:webSettings xmlns:r="http://schemas.openxmlformats.org/officeDocument/2006/relationships" xmlns:w="http://schemas.openxmlformats.org/wordprocessingml/2006/main">
  <w:divs>
    <w:div w:id="227037575">
      <w:bodyDiv w:val="1"/>
      <w:marLeft w:val="0"/>
      <w:marRight w:val="0"/>
      <w:marTop w:val="0"/>
      <w:marBottom w:val="0"/>
      <w:divBdr>
        <w:top w:val="none" w:sz="0" w:space="0" w:color="auto"/>
        <w:left w:val="none" w:sz="0" w:space="0" w:color="auto"/>
        <w:bottom w:val="none" w:sz="0" w:space="0" w:color="auto"/>
        <w:right w:val="none" w:sz="0" w:space="0" w:color="auto"/>
      </w:divBdr>
    </w:div>
    <w:div w:id="296952289">
      <w:bodyDiv w:val="1"/>
      <w:marLeft w:val="0"/>
      <w:marRight w:val="0"/>
      <w:marTop w:val="0"/>
      <w:marBottom w:val="0"/>
      <w:divBdr>
        <w:top w:val="none" w:sz="0" w:space="0" w:color="auto"/>
        <w:left w:val="none" w:sz="0" w:space="0" w:color="auto"/>
        <w:bottom w:val="none" w:sz="0" w:space="0" w:color="auto"/>
        <w:right w:val="none" w:sz="0" w:space="0" w:color="auto"/>
      </w:divBdr>
    </w:div>
    <w:div w:id="389571456">
      <w:bodyDiv w:val="1"/>
      <w:marLeft w:val="0"/>
      <w:marRight w:val="0"/>
      <w:marTop w:val="0"/>
      <w:marBottom w:val="0"/>
      <w:divBdr>
        <w:top w:val="none" w:sz="0" w:space="0" w:color="auto"/>
        <w:left w:val="none" w:sz="0" w:space="0" w:color="auto"/>
        <w:bottom w:val="none" w:sz="0" w:space="0" w:color="auto"/>
        <w:right w:val="none" w:sz="0" w:space="0" w:color="auto"/>
      </w:divBdr>
    </w:div>
    <w:div w:id="391932857">
      <w:bodyDiv w:val="1"/>
      <w:marLeft w:val="0"/>
      <w:marRight w:val="0"/>
      <w:marTop w:val="0"/>
      <w:marBottom w:val="0"/>
      <w:divBdr>
        <w:top w:val="none" w:sz="0" w:space="0" w:color="auto"/>
        <w:left w:val="none" w:sz="0" w:space="0" w:color="auto"/>
        <w:bottom w:val="none" w:sz="0" w:space="0" w:color="auto"/>
        <w:right w:val="none" w:sz="0" w:space="0" w:color="auto"/>
      </w:divBdr>
    </w:div>
    <w:div w:id="733089169">
      <w:bodyDiv w:val="1"/>
      <w:marLeft w:val="0"/>
      <w:marRight w:val="0"/>
      <w:marTop w:val="0"/>
      <w:marBottom w:val="0"/>
      <w:divBdr>
        <w:top w:val="none" w:sz="0" w:space="0" w:color="auto"/>
        <w:left w:val="none" w:sz="0" w:space="0" w:color="auto"/>
        <w:bottom w:val="none" w:sz="0" w:space="0" w:color="auto"/>
        <w:right w:val="none" w:sz="0" w:space="0" w:color="auto"/>
      </w:divBdr>
    </w:div>
    <w:div w:id="1190026525">
      <w:bodyDiv w:val="1"/>
      <w:marLeft w:val="0"/>
      <w:marRight w:val="0"/>
      <w:marTop w:val="0"/>
      <w:marBottom w:val="0"/>
      <w:divBdr>
        <w:top w:val="none" w:sz="0" w:space="0" w:color="auto"/>
        <w:left w:val="none" w:sz="0" w:space="0" w:color="auto"/>
        <w:bottom w:val="none" w:sz="0" w:space="0" w:color="auto"/>
        <w:right w:val="none" w:sz="0" w:space="0" w:color="auto"/>
      </w:divBdr>
    </w:div>
    <w:div w:id="1213661799">
      <w:bodyDiv w:val="1"/>
      <w:marLeft w:val="0"/>
      <w:marRight w:val="0"/>
      <w:marTop w:val="0"/>
      <w:marBottom w:val="0"/>
      <w:divBdr>
        <w:top w:val="none" w:sz="0" w:space="0" w:color="auto"/>
        <w:left w:val="none" w:sz="0" w:space="0" w:color="auto"/>
        <w:bottom w:val="none" w:sz="0" w:space="0" w:color="auto"/>
        <w:right w:val="none" w:sz="0" w:space="0" w:color="auto"/>
      </w:divBdr>
    </w:div>
    <w:div w:id="1871340011">
      <w:bodyDiv w:val="1"/>
      <w:marLeft w:val="0"/>
      <w:marRight w:val="0"/>
      <w:marTop w:val="0"/>
      <w:marBottom w:val="0"/>
      <w:divBdr>
        <w:top w:val="none" w:sz="0" w:space="0" w:color="auto"/>
        <w:left w:val="none" w:sz="0" w:space="0" w:color="auto"/>
        <w:bottom w:val="none" w:sz="0" w:space="0" w:color="auto"/>
        <w:right w:val="none" w:sz="0" w:space="0" w:color="auto"/>
      </w:divBdr>
    </w:div>
    <w:div w:id="195100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1248</Words>
  <Characters>7364</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8595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nordistika</dc:creator>
  <cp:keywords/>
  <dc:description/>
  <cp:lastModifiedBy>nordistika</cp:lastModifiedBy>
  <cp:revision>3</cp:revision>
  <dcterms:created xsi:type="dcterms:W3CDTF">2010-04-15T08:06:00Z</dcterms:created>
  <dcterms:modified xsi:type="dcterms:W3CDTF">2010-04-15T10:00:00Z</dcterms:modified>
</cp:coreProperties>
</file>