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8E1" w:rsidRPr="00C917B8" w:rsidRDefault="005078E1">
      <w:pPr>
        <w:rPr>
          <w:rFonts w:ascii="Times New Roman" w:hAnsi="Times New Roman" w:cs="Times New Roman"/>
          <w:b/>
          <w:bCs/>
          <w:sz w:val="56"/>
          <w:szCs w:val="56"/>
        </w:rPr>
      </w:pPr>
      <w:r w:rsidRPr="00C917B8">
        <w:rPr>
          <w:rFonts w:ascii="Times New Roman" w:hAnsi="Times New Roman" w:cs="Times New Roman"/>
          <w:b/>
          <w:bCs/>
          <w:sz w:val="56"/>
          <w:szCs w:val="56"/>
        </w:rPr>
        <w:t>G. LEOPARDI, ZIBALDONE</w:t>
      </w:r>
    </w:p>
    <w:p w:rsidR="00915DC0" w:rsidRPr="00C917B8" w:rsidRDefault="00915DC0">
      <w:pPr>
        <w:rPr>
          <w:rFonts w:ascii="Times New Roman" w:hAnsi="Times New Roman" w:cs="Times New Roman"/>
          <w:b/>
          <w:bCs/>
          <w:sz w:val="56"/>
          <w:szCs w:val="56"/>
        </w:rPr>
      </w:pPr>
    </w:p>
    <w:p w:rsidR="00A07C89" w:rsidRPr="00C917B8" w:rsidRDefault="005078E1">
      <w:pPr>
        <w:rPr>
          <w:rFonts w:ascii="Times New Roman" w:hAnsi="Times New Roman" w:cs="Times New Roman"/>
          <w:b/>
          <w:color w:val="FF0000"/>
          <w:sz w:val="36"/>
          <w:szCs w:val="36"/>
        </w:rPr>
      </w:pPr>
      <w:r w:rsidRPr="00C917B8">
        <w:rPr>
          <w:rFonts w:ascii="Times New Roman" w:hAnsi="Times New Roman" w:cs="Times New Roman"/>
          <w:b/>
          <w:color w:val="FF0000"/>
          <w:sz w:val="36"/>
          <w:szCs w:val="36"/>
        </w:rPr>
        <w:t>LA FUNZIONE DELLA POESIA</w:t>
      </w:r>
    </w:p>
    <w:p w:rsidR="00A07C89" w:rsidRPr="00C917B8" w:rsidRDefault="00A07C89">
      <w:pPr>
        <w:rPr>
          <w:rFonts w:ascii="Times New Roman" w:hAnsi="Times New Roman" w:cs="Times New Roman"/>
          <w:b/>
          <w:sz w:val="28"/>
          <w:szCs w:val="28"/>
        </w:rPr>
      </w:pPr>
      <w:r w:rsidRPr="00C917B8">
        <w:rPr>
          <w:rFonts w:ascii="Times New Roman" w:hAnsi="Times New Roman" w:cs="Times New Roman"/>
          <w:b/>
          <w:sz w:val="28"/>
          <w:szCs w:val="28"/>
        </w:rPr>
        <w:t>Testo 1</w:t>
      </w:r>
    </w:p>
    <w:p w:rsidR="005078E1" w:rsidRPr="00C917B8" w:rsidRDefault="005078E1">
      <w:pPr>
        <w:rPr>
          <w:rFonts w:ascii="Times New Roman" w:hAnsi="Times New Roman" w:cs="Times New Roman"/>
        </w:rPr>
      </w:pPr>
      <w:r w:rsidRPr="00C917B8">
        <w:rPr>
          <w:rFonts w:ascii="Times New Roman" w:hAnsi="Times New Roman" w:cs="Times New Roman"/>
        </w:rPr>
        <w:t xml:space="preserve">Hanno questo di proprio le opere di genio, che quando anche rappresentino al vivo la nullità delle cose, quando anche dimostrino evidentemente e facciano sentire l'inevitabile infelicità della vita, quando anche esprimano le più terribili disperazioni, tuttavia ad un'anima grande che si trovi anche in uno stato di estremo abbattimento, disinganno, nullità, noia e scoraggimento </w:t>
      </w:r>
      <w:proofErr w:type="gramStart"/>
      <w:r w:rsidRPr="00C917B8">
        <w:rPr>
          <w:rFonts w:ascii="Times New Roman" w:hAnsi="Times New Roman" w:cs="Times New Roman"/>
        </w:rPr>
        <w:t>della vita</w:t>
      </w:r>
      <w:proofErr w:type="gramEnd"/>
      <w:r w:rsidRPr="00C917B8">
        <w:rPr>
          <w:rFonts w:ascii="Times New Roman" w:hAnsi="Times New Roman" w:cs="Times New Roman"/>
        </w:rPr>
        <w:t xml:space="preserve">, o nelle più acerbe e </w:t>
      </w:r>
      <w:r w:rsidRPr="00C917B8">
        <w:rPr>
          <w:rFonts w:ascii="Times New Roman" w:hAnsi="Times New Roman" w:cs="Times New Roman"/>
          <w:i/>
          <w:iCs/>
        </w:rPr>
        <w:t>mortifere</w:t>
      </w:r>
      <w:r w:rsidRPr="00C917B8">
        <w:rPr>
          <w:rFonts w:ascii="Times New Roman" w:hAnsi="Times New Roman" w:cs="Times New Roman"/>
        </w:rPr>
        <w:t xml:space="preserve"> disgrazie (sia che appartengano alle alte e forti passioni, sia a qualunque altra cosa); servono sempre di consolazione, </w:t>
      </w:r>
      <w:r w:rsidRPr="00C917B8">
        <w:rPr>
          <w:rFonts w:ascii="Times New Roman" w:hAnsi="Times New Roman" w:cs="Times New Roman"/>
          <w:color w:val="800000"/>
        </w:rPr>
        <w:t>[</w:t>
      </w:r>
      <w:r w:rsidRPr="00C917B8">
        <w:rPr>
          <w:rFonts w:ascii="Times New Roman" w:hAnsi="Times New Roman" w:cs="Times New Roman"/>
          <w:b/>
          <w:bCs/>
          <w:color w:val="800000"/>
        </w:rPr>
        <w:t>260</w:t>
      </w:r>
      <w:r w:rsidRPr="00C917B8">
        <w:rPr>
          <w:rFonts w:ascii="Times New Roman" w:hAnsi="Times New Roman" w:cs="Times New Roman"/>
          <w:color w:val="800000"/>
        </w:rPr>
        <w:t>]</w:t>
      </w:r>
      <w:r w:rsidRPr="00C917B8">
        <w:rPr>
          <w:rFonts w:ascii="Times New Roman" w:hAnsi="Times New Roman" w:cs="Times New Roman"/>
        </w:rPr>
        <w:t xml:space="preserve"> raccendono l'entusiasmo, e non trattando nè rappresentando altro che la morte, le rendono, almeno momentaneamente, quella vita che aveva perduta. E così quello che veduto nella realtà delle cose, accora e uccide l'anima, veduto nell'imitazione o in qualunque altro modo nelle opere di genio (come per esempio nella lirica che non è propriamente imitazione), apre il cuore e ravviva. Tant'è, siccome l'autore che descriveva e sentiva così fortemente il vano delle illusioni, pur conservava un gran fondo d'illusione, e ne dava una gran prova, col descrivere così studiosamente la loro vanità (vedi </w:t>
      </w:r>
      <w:proofErr w:type="gramStart"/>
      <w:r w:rsidRPr="00C917B8">
        <w:rPr>
          <w:rFonts w:ascii="Times New Roman" w:hAnsi="Times New Roman" w:cs="Times New Roman"/>
        </w:rPr>
        <w:t>p.</w:t>
      </w:r>
      <w:r w:rsidRPr="00C917B8">
        <w:rPr>
          <w:rFonts w:ascii="Times New Roman" w:hAnsi="Times New Roman" w:cs="Times New Roman"/>
          <w:i/>
          <w:iCs/>
        </w:rPr>
        <w:t>214</w:t>
      </w:r>
      <w:proofErr w:type="gramEnd"/>
      <w:r w:rsidRPr="00C917B8">
        <w:rPr>
          <w:rFonts w:ascii="Times New Roman" w:hAnsi="Times New Roman" w:cs="Times New Roman"/>
        </w:rPr>
        <w:t>-</w:t>
      </w:r>
      <w:r w:rsidRPr="00C917B8">
        <w:rPr>
          <w:rFonts w:ascii="Times New Roman" w:hAnsi="Times New Roman" w:cs="Times New Roman"/>
          <w:i/>
          <w:iCs/>
        </w:rPr>
        <w:t>215</w:t>
      </w:r>
      <w:r w:rsidRPr="00C917B8">
        <w:rPr>
          <w:rFonts w:ascii="Times New Roman" w:hAnsi="Times New Roman" w:cs="Times New Roman"/>
        </w:rPr>
        <w:t xml:space="preserve">.), nello stesso modo il lettore quantunque disingannato, e per se stesso e per la lettura, pur è tratto dall'autore, in quello stesso inganno e illusione nascosta ne' più intimi recessi dell'animo, ch'egli provava. E lo stesso conoscere l'irreparabile vanità e falsità di ogni bello e di ogni grande è una certa bellezza e grandezza che riempie l'anima, quando questa conoscenza si trova nelle opere di genio. E lo stesso spettacolo della nullità, è una cosa in queste opere, che par che ingrandisca l'anima del lettore, la innalzi, e la soddisfaccia di se stessa e della propria disperazione. (Gran cosa, e certa madre di piacere e di entusiasmo, e magistrale effetto della poesia, quando giunge a fare che il lettore acquisti maggior concetto di </w:t>
      </w:r>
      <w:proofErr w:type="gramStart"/>
      <w:r w:rsidRPr="00C917B8">
        <w:rPr>
          <w:rFonts w:ascii="Times New Roman" w:hAnsi="Times New Roman" w:cs="Times New Roman"/>
        </w:rPr>
        <w:t>se</w:t>
      </w:r>
      <w:proofErr w:type="gramEnd"/>
      <w:r w:rsidRPr="00C917B8">
        <w:rPr>
          <w:rFonts w:ascii="Times New Roman" w:hAnsi="Times New Roman" w:cs="Times New Roman"/>
        </w:rPr>
        <w:t xml:space="preserve">, e delle sue disgrazie, e del suo stesso abbattimento e annichilamento di spirito). Oltracciò </w:t>
      </w:r>
      <w:r w:rsidRPr="00C917B8">
        <w:rPr>
          <w:rFonts w:ascii="Times New Roman" w:hAnsi="Times New Roman" w:cs="Times New Roman"/>
          <w:color w:val="800000"/>
        </w:rPr>
        <w:t>[</w:t>
      </w:r>
      <w:r w:rsidRPr="00C917B8">
        <w:rPr>
          <w:rFonts w:ascii="Times New Roman" w:hAnsi="Times New Roman" w:cs="Times New Roman"/>
          <w:b/>
          <w:bCs/>
          <w:color w:val="800000"/>
        </w:rPr>
        <w:t>261</w:t>
      </w:r>
      <w:r w:rsidRPr="00C917B8">
        <w:rPr>
          <w:rFonts w:ascii="Times New Roman" w:hAnsi="Times New Roman" w:cs="Times New Roman"/>
          <w:color w:val="800000"/>
        </w:rPr>
        <w:t>]</w:t>
      </w:r>
      <w:r w:rsidRPr="00C917B8">
        <w:rPr>
          <w:rFonts w:ascii="Times New Roman" w:hAnsi="Times New Roman" w:cs="Times New Roman"/>
        </w:rPr>
        <w:t xml:space="preserve"> il sentimento del nulla, è il sentimento di una cosa morta e mortifera. Ma se questo sentimento è vivo, come nel caso ch'io dico, la sua vivacità prevale nell'animo del lettore alla nullità della cosa che fa sentire, e l'anima riceve vita (se non altro passeggiera) dalla stessa forza con cui sente la morte perpetua delle cose, e sua propria. Giacchè non è piccolo effetto della cognizione del gran nulla, nè poco penoso, l'indifferenza e insensibilità che inspira ordinarissimamente e deve naturalmente ispirare, sopra lo stesso nulla. Questa indifferenza e insensibilità è rimossa dalla detta lettura o contemplazione di una tal opera di genio: ella ci rende sensibili alla nullità delle cose, e questa è la principal cagione del fenomeno che ho detto.</w:t>
      </w:r>
    </w:p>
    <w:p w:rsidR="00A07C89" w:rsidRPr="00C917B8" w:rsidRDefault="00A07C89" w:rsidP="00A07C89">
      <w:pPr>
        <w:rPr>
          <w:rFonts w:ascii="Times New Roman" w:hAnsi="Times New Roman" w:cs="Times New Roman"/>
          <w:b/>
          <w:sz w:val="28"/>
          <w:szCs w:val="28"/>
        </w:rPr>
      </w:pPr>
    </w:p>
    <w:p w:rsidR="00A07C89" w:rsidRPr="00C917B8" w:rsidRDefault="00A07C89" w:rsidP="00A07C89">
      <w:pPr>
        <w:rPr>
          <w:rFonts w:ascii="Times New Roman" w:hAnsi="Times New Roman" w:cs="Times New Roman"/>
          <w:b/>
          <w:sz w:val="28"/>
          <w:szCs w:val="28"/>
        </w:rPr>
      </w:pPr>
      <w:r w:rsidRPr="00C917B8">
        <w:rPr>
          <w:rFonts w:ascii="Times New Roman" w:hAnsi="Times New Roman" w:cs="Times New Roman"/>
          <w:b/>
          <w:sz w:val="28"/>
          <w:szCs w:val="28"/>
        </w:rPr>
        <w:t>Testo 2</w:t>
      </w:r>
    </w:p>
    <w:p w:rsidR="001F08EA" w:rsidRDefault="005078E1" w:rsidP="00A07C89">
      <w:pPr>
        <w:rPr>
          <w:rFonts w:ascii="Times New Roman" w:hAnsi="Times New Roman" w:cs="Times New Roman"/>
        </w:rPr>
      </w:pPr>
      <w:r w:rsidRPr="00C917B8">
        <w:rPr>
          <w:rFonts w:ascii="Times New Roman" w:hAnsi="Times New Roman" w:cs="Times New Roman"/>
        </w:rPr>
        <w:t xml:space="preserve">Osservo però che non solo gli studi </w:t>
      </w:r>
      <w:r w:rsidRPr="00C917B8">
        <w:rPr>
          <w:rFonts w:ascii="Times New Roman" w:hAnsi="Times New Roman" w:cs="Times New Roman"/>
          <w:i/>
          <w:iCs/>
        </w:rPr>
        <w:t>soddisfanno</w:t>
      </w:r>
      <w:r w:rsidRPr="00C917B8">
        <w:rPr>
          <w:rFonts w:ascii="Times New Roman" w:hAnsi="Times New Roman" w:cs="Times New Roman"/>
        </w:rPr>
        <w:t xml:space="preserve"> più di qualunque altro piacere, e ne dura più il gusto, e l’appetito ec. ma che fra tutte le letture, quella che meno lascia l’animo desideroso del piacere, è la lettura della vera poesia. La quale destando mozioni vivissime, e riempiendo l’animo d’idee vaghe e indefinite e vastissime e sublimissime e mal chiare ec. lo riempie quanto più si possa a questo mondo. (27. Agos. 1821.)</w:t>
      </w:r>
    </w:p>
    <w:p w:rsidR="00A07C89" w:rsidRPr="001F08EA" w:rsidRDefault="00A07C89" w:rsidP="00A07C89">
      <w:pPr>
        <w:rPr>
          <w:rFonts w:ascii="Times New Roman" w:hAnsi="Times New Roman" w:cs="Times New Roman"/>
        </w:rPr>
      </w:pPr>
      <w:r w:rsidRPr="00C917B8">
        <w:rPr>
          <w:rFonts w:ascii="Times New Roman" w:hAnsi="Times New Roman" w:cs="Times New Roman"/>
          <w:b/>
          <w:color w:val="FF0000"/>
          <w:sz w:val="36"/>
          <w:szCs w:val="36"/>
        </w:rPr>
        <w:lastRenderedPageBreak/>
        <w:t>TERMINI E PAROLE</w:t>
      </w:r>
    </w:p>
    <w:p w:rsidR="00A07C89" w:rsidRPr="00C917B8" w:rsidRDefault="00A07C89" w:rsidP="00A07C89">
      <w:pPr>
        <w:rPr>
          <w:rFonts w:ascii="Times New Roman" w:hAnsi="Times New Roman" w:cs="Times New Roman"/>
          <w:b/>
          <w:sz w:val="28"/>
          <w:szCs w:val="28"/>
        </w:rPr>
      </w:pPr>
      <w:r w:rsidRPr="00C917B8">
        <w:rPr>
          <w:rFonts w:ascii="Times New Roman" w:hAnsi="Times New Roman" w:cs="Times New Roman"/>
          <w:b/>
          <w:sz w:val="28"/>
          <w:szCs w:val="28"/>
        </w:rPr>
        <w:t>Testo 3</w:t>
      </w:r>
    </w:p>
    <w:p w:rsidR="00A07C89" w:rsidRPr="00C917B8" w:rsidRDefault="00A07C89" w:rsidP="00A07C89">
      <w:pPr>
        <w:rPr>
          <w:rFonts w:ascii="Times New Roman" w:hAnsi="Times New Roman" w:cs="Times New Roman"/>
        </w:rPr>
      </w:pPr>
      <w:r w:rsidRPr="00C917B8">
        <w:rPr>
          <w:rFonts w:ascii="Times New Roman" w:hAnsi="Times New Roman" w:cs="Times New Roman"/>
        </w:rPr>
        <w:t>Le parole come osserva il Beccaria (</w:t>
      </w:r>
      <w:r w:rsidRPr="00C917B8">
        <w:rPr>
          <w:rFonts w:ascii="Times New Roman" w:hAnsi="Times New Roman" w:cs="Times New Roman"/>
          <w:i/>
          <w:iCs/>
        </w:rPr>
        <w:t>Trattato dello stile</w:t>
      </w:r>
      <w:r w:rsidRPr="00C917B8">
        <w:rPr>
          <w:rFonts w:ascii="Times New Roman" w:hAnsi="Times New Roman" w:cs="Times New Roman"/>
        </w:rPr>
        <w:t xml:space="preserve">) non presentano la sola idea dell'oggetto significato, ma quando più quando meno </w:t>
      </w:r>
      <w:r w:rsidRPr="00C917B8">
        <w:rPr>
          <w:rFonts w:ascii="Times New Roman" w:hAnsi="Times New Roman" w:cs="Times New Roman"/>
          <w:color w:val="800000"/>
        </w:rPr>
        <w:t>[</w:t>
      </w:r>
      <w:r w:rsidRPr="00C917B8">
        <w:rPr>
          <w:rFonts w:ascii="Times New Roman" w:hAnsi="Times New Roman" w:cs="Times New Roman"/>
          <w:b/>
          <w:bCs/>
          <w:color w:val="800000"/>
        </w:rPr>
        <w:t>110</w:t>
      </w:r>
      <w:r w:rsidRPr="00C917B8">
        <w:rPr>
          <w:rFonts w:ascii="Times New Roman" w:hAnsi="Times New Roman" w:cs="Times New Roman"/>
          <w:color w:val="800000"/>
        </w:rPr>
        <w:t>]</w:t>
      </w:r>
      <w:r w:rsidRPr="00C917B8">
        <w:rPr>
          <w:rFonts w:ascii="Times New Roman" w:hAnsi="Times New Roman" w:cs="Times New Roman"/>
        </w:rPr>
        <w:t xml:space="preserve"> immagini accessorie. Ed è pregio sommo della lingua l'aver di queste parole. Le voci scientifiche presentano la nuda e circoscritta idea di quel tale oggetto, e perciò si chiamano termini perchè determinano e definiscono la cosa da tutte le parti. Quanto più una lingua abbonda di parole, tanto più è adattata alla letteratura e alla bellezza ec. ec. e per lo contrario quanto più abbonda di termini, dico quando questa abbondanza noccia a quella delle parole, perchè l'abbondanza di tutte due le cose non fa pregiudizio. Giacchè sono cose ben diverse la proprietà delle parole e la nudità o secchezza, e se quella dà efficacia ed evidenza al discorso, questa non gli dà altro che aridità.</w:t>
      </w:r>
    </w:p>
    <w:p w:rsidR="00915DC0" w:rsidRPr="00C917B8" w:rsidRDefault="00915DC0" w:rsidP="00A07C89">
      <w:pPr>
        <w:rPr>
          <w:rFonts w:ascii="Times New Roman" w:hAnsi="Times New Roman" w:cs="Times New Roman"/>
          <w:b/>
          <w:sz w:val="28"/>
          <w:szCs w:val="28"/>
        </w:rPr>
      </w:pPr>
    </w:p>
    <w:p w:rsidR="00A07C89" w:rsidRPr="00C917B8" w:rsidRDefault="00A07C89" w:rsidP="00A07C89">
      <w:pPr>
        <w:rPr>
          <w:rFonts w:ascii="Times New Roman" w:hAnsi="Times New Roman" w:cs="Times New Roman"/>
          <w:b/>
          <w:sz w:val="28"/>
          <w:szCs w:val="28"/>
        </w:rPr>
      </w:pPr>
      <w:r w:rsidRPr="00C917B8">
        <w:rPr>
          <w:rFonts w:ascii="Times New Roman" w:hAnsi="Times New Roman" w:cs="Times New Roman"/>
          <w:b/>
          <w:sz w:val="28"/>
          <w:szCs w:val="28"/>
        </w:rPr>
        <w:t>Testo 4</w:t>
      </w:r>
    </w:p>
    <w:p w:rsidR="00A07C89" w:rsidRPr="00C917B8" w:rsidRDefault="00A07C89" w:rsidP="00A07C89">
      <w:pPr>
        <w:rPr>
          <w:rFonts w:ascii="Times New Roman" w:hAnsi="Times New Roman" w:cs="Times New Roman"/>
        </w:rPr>
      </w:pPr>
      <w:r w:rsidRPr="00C917B8">
        <w:rPr>
          <w:rFonts w:ascii="Times New Roman" w:hAnsi="Times New Roman" w:cs="Times New Roman"/>
        </w:rPr>
        <w:t xml:space="preserve">Le parole </w:t>
      </w:r>
      <w:r w:rsidRPr="00C917B8">
        <w:rPr>
          <w:rFonts w:ascii="Times New Roman" w:hAnsi="Times New Roman" w:cs="Times New Roman"/>
          <w:i/>
          <w:iCs/>
        </w:rPr>
        <w:t>notte notturno</w:t>
      </w:r>
      <w:r w:rsidRPr="00C917B8">
        <w:rPr>
          <w:rFonts w:ascii="Times New Roman" w:hAnsi="Times New Roman" w:cs="Times New Roman"/>
        </w:rPr>
        <w:t xml:space="preserve"> ec. le descrizioni della notte ec. sono poeticissime, perchè la notte confondendo gli oggetti, l’animo non ne concepisce che un’immagine vaga, indistinta, incompleta, sì di essa, che quanto ella contiene. Così </w:t>
      </w:r>
      <w:r w:rsidRPr="00C917B8">
        <w:rPr>
          <w:rFonts w:ascii="Times New Roman" w:hAnsi="Times New Roman" w:cs="Times New Roman"/>
          <w:i/>
          <w:iCs/>
        </w:rPr>
        <w:t>oscurità, profondo</w:t>
      </w:r>
      <w:r w:rsidRPr="00C917B8">
        <w:rPr>
          <w:rFonts w:ascii="Times New Roman" w:hAnsi="Times New Roman" w:cs="Times New Roman"/>
        </w:rPr>
        <w:t>. ec. ec. (28. Sett. 1821.)</w:t>
      </w:r>
    </w:p>
    <w:p w:rsidR="00A07C89" w:rsidRPr="00C917B8" w:rsidRDefault="00A07C89" w:rsidP="00A07C89">
      <w:pPr>
        <w:rPr>
          <w:rFonts w:ascii="Times New Roman" w:hAnsi="Times New Roman" w:cs="Times New Roman"/>
          <w:i/>
          <w:iCs/>
        </w:rPr>
      </w:pPr>
    </w:p>
    <w:p w:rsidR="00A07C89" w:rsidRPr="00C917B8" w:rsidRDefault="00A07C89" w:rsidP="00A07C89">
      <w:pPr>
        <w:rPr>
          <w:rFonts w:ascii="Times New Roman" w:hAnsi="Times New Roman" w:cs="Times New Roman"/>
          <w:b/>
          <w:sz w:val="28"/>
          <w:szCs w:val="28"/>
        </w:rPr>
      </w:pPr>
      <w:r w:rsidRPr="00C917B8">
        <w:rPr>
          <w:rFonts w:ascii="Times New Roman" w:hAnsi="Times New Roman" w:cs="Times New Roman"/>
          <w:b/>
          <w:sz w:val="28"/>
          <w:szCs w:val="28"/>
        </w:rPr>
        <w:t>Testo 5</w:t>
      </w:r>
    </w:p>
    <w:p w:rsidR="00A07C89" w:rsidRPr="00C917B8" w:rsidRDefault="00A07C89" w:rsidP="00A07C89">
      <w:pPr>
        <w:rPr>
          <w:rFonts w:ascii="Times New Roman" w:hAnsi="Times New Roman" w:cs="Times New Roman"/>
        </w:rPr>
      </w:pPr>
      <w:r w:rsidRPr="00C917B8">
        <w:rPr>
          <w:rFonts w:ascii="Times New Roman" w:hAnsi="Times New Roman" w:cs="Times New Roman"/>
          <w:i/>
          <w:iCs/>
        </w:rPr>
        <w:t>Antichi, antico, antichità; posteri, posterità</w:t>
      </w:r>
      <w:r w:rsidRPr="00C917B8">
        <w:rPr>
          <w:rFonts w:ascii="Times New Roman" w:hAnsi="Times New Roman" w:cs="Times New Roman"/>
        </w:rPr>
        <w:t xml:space="preserve"> sono parole poeticissime ec. perchè contengono un’idea 1. vasta, 2. indefinita ed incerta, massime </w:t>
      </w:r>
      <w:r w:rsidRPr="00C917B8">
        <w:rPr>
          <w:rFonts w:ascii="Times New Roman" w:hAnsi="Times New Roman" w:cs="Times New Roman"/>
          <w:i/>
          <w:iCs/>
        </w:rPr>
        <w:t>posterità</w:t>
      </w:r>
      <w:r w:rsidRPr="00C917B8">
        <w:rPr>
          <w:rFonts w:ascii="Times New Roman" w:hAnsi="Times New Roman" w:cs="Times New Roman"/>
        </w:rPr>
        <w:t xml:space="preserve"> della quale non sappiamo nulla, ed </w:t>
      </w:r>
      <w:r w:rsidRPr="00C917B8">
        <w:rPr>
          <w:rFonts w:ascii="Times New Roman" w:hAnsi="Times New Roman" w:cs="Times New Roman"/>
          <w:i/>
          <w:iCs/>
        </w:rPr>
        <w:t>antichità</w:t>
      </w:r>
      <w:r w:rsidRPr="00C917B8">
        <w:rPr>
          <w:rFonts w:ascii="Times New Roman" w:hAnsi="Times New Roman" w:cs="Times New Roman"/>
        </w:rPr>
        <w:t xml:space="preserve"> similmente è cosa oscurissima per noi. Del resto tutte le parole che esprimono generalità, o una cosa in generale, appartengono a queste considerazioni. (20. Dic. 1821.)</w:t>
      </w:r>
    </w:p>
    <w:p w:rsidR="00A07C89" w:rsidRPr="00C917B8" w:rsidRDefault="00A07C89" w:rsidP="00A07C89">
      <w:pPr>
        <w:rPr>
          <w:rFonts w:ascii="Times New Roman" w:hAnsi="Times New Roman" w:cs="Times New Roman"/>
          <w:b/>
          <w:sz w:val="28"/>
          <w:szCs w:val="28"/>
        </w:rPr>
      </w:pPr>
    </w:p>
    <w:p w:rsidR="00A07C89" w:rsidRPr="00C917B8" w:rsidRDefault="00A07C89" w:rsidP="00A07C89">
      <w:pPr>
        <w:rPr>
          <w:rFonts w:ascii="Times New Roman" w:hAnsi="Times New Roman" w:cs="Times New Roman"/>
          <w:b/>
          <w:color w:val="FF0000"/>
          <w:sz w:val="36"/>
          <w:szCs w:val="36"/>
        </w:rPr>
      </w:pPr>
      <w:r w:rsidRPr="00C917B8">
        <w:rPr>
          <w:rFonts w:ascii="Times New Roman" w:hAnsi="Times New Roman" w:cs="Times New Roman"/>
          <w:b/>
          <w:color w:val="FF0000"/>
          <w:sz w:val="36"/>
          <w:szCs w:val="36"/>
        </w:rPr>
        <w:t>SENSAZIONI VISIVE E UDITIVE INDEFINITE</w:t>
      </w:r>
    </w:p>
    <w:p w:rsidR="003C55F1" w:rsidRPr="00C917B8" w:rsidRDefault="003C55F1" w:rsidP="003C55F1">
      <w:pPr>
        <w:rPr>
          <w:rFonts w:ascii="Times New Roman" w:hAnsi="Times New Roman" w:cs="Times New Roman"/>
          <w:b/>
          <w:sz w:val="28"/>
          <w:szCs w:val="28"/>
        </w:rPr>
      </w:pPr>
      <w:r w:rsidRPr="00C917B8">
        <w:rPr>
          <w:rFonts w:ascii="Times New Roman" w:hAnsi="Times New Roman" w:cs="Times New Roman"/>
          <w:b/>
          <w:sz w:val="28"/>
          <w:szCs w:val="28"/>
        </w:rPr>
        <w:t>Testo 6</w:t>
      </w:r>
    </w:p>
    <w:p w:rsidR="003C55F1" w:rsidRPr="00C917B8" w:rsidRDefault="003C55F1" w:rsidP="003C55F1">
      <w:pPr>
        <w:pStyle w:val="normale"/>
      </w:pPr>
      <w:r w:rsidRPr="00C917B8">
        <w:t xml:space="preserve">Da quella parte della mia teoria del piacere dove si mostra come degli oggetti veduti per metà, o con certi impedimenti ec. ci destino idee </w:t>
      </w:r>
      <w:r w:rsidRPr="00C917B8">
        <w:rPr>
          <w:i/>
          <w:iCs/>
        </w:rPr>
        <w:t>indefinite</w:t>
      </w:r>
      <w:r w:rsidRPr="00C917B8">
        <w:t xml:space="preserve">, si spiega perchè piaccia la luce del sole o della </w:t>
      </w:r>
      <w:proofErr w:type="gramStart"/>
      <w:r w:rsidRPr="00C917B8">
        <w:t>luna</w:t>
      </w:r>
      <w:proofErr w:type="gramEnd"/>
      <w:r w:rsidRPr="00C917B8">
        <w:t xml:space="preserve">, veduta in luogo dov’essi non si vedano e non si scopra la sorgente della luce; un luogo solamente in parte illuminato da essa luce; il riflesso di detta luce, e i vari effetti materiali che ne derivano; il penetrare di detta luce in luoghi dov’ella divenga incerta e impedita, e non bene si distingua, come attraverso un canneto, in una selva, per li balconi socchiusi ec. ec.; la detta luce veduta in luogo oggetto ec. dov’ella non entri e non percota dirittamente, ma vi sia ribattuta e diffusa da qualche altro luogo od oggetto ec. dov’ella venga a battere; in un andito veduto al di dentro o al di fuori, e in una loggia parimente ec. quei luoghi dove la luce si confonde ec. ec. colle ombre, come sotto un portico, in una loggia elevata e pensile, fra le rupi e i burroni, in una valle, sui colli veduti dalla parte dell’ombra, in modo che ne sieno indorate le cime; il riflesso che produce </w:t>
      </w:r>
      <w:proofErr w:type="gramStart"/>
      <w:r w:rsidRPr="00C917B8">
        <w:t>p.e. un</w:t>
      </w:r>
      <w:proofErr w:type="gramEnd"/>
      <w:r w:rsidRPr="00C917B8">
        <w:t xml:space="preserve"> vetro colorato su quegli </w:t>
      </w:r>
      <w:r w:rsidRPr="00C917B8">
        <w:lastRenderedPageBreak/>
        <w:t xml:space="preserve">oggetti su cui si riflettono i raggi che passano per detto vetro; tutti quegli oggetti in somma che per diverse </w:t>
      </w:r>
      <w:r w:rsidRPr="00C917B8">
        <w:rPr>
          <w:color w:val="800000"/>
        </w:rPr>
        <w:t>[</w:t>
      </w:r>
      <w:r w:rsidRPr="00C917B8">
        <w:rPr>
          <w:b/>
          <w:bCs/>
          <w:color w:val="800000"/>
        </w:rPr>
        <w:t>1745</w:t>
      </w:r>
      <w:r w:rsidRPr="00C917B8">
        <w:rPr>
          <w:color w:val="800000"/>
        </w:rPr>
        <w:t>]</w:t>
      </w:r>
      <w:r w:rsidRPr="00C917B8">
        <w:t xml:space="preserve"> materiali e menome circostanze giungono alla nostra vista, </w:t>
      </w:r>
      <w:r w:rsidRPr="00C917B8">
        <w:rPr>
          <w:i/>
          <w:iCs/>
        </w:rPr>
        <w:t>udito</w:t>
      </w:r>
      <w:r w:rsidRPr="00C917B8">
        <w:t xml:space="preserve"> ec. in modo incerto, mal distinto, imperfetto, incompleto, o fuor dell’ordinario ec. Per lo contrario la vista del sole o della </w:t>
      </w:r>
      <w:proofErr w:type="gramStart"/>
      <w:r w:rsidRPr="00C917B8">
        <w:t>luna</w:t>
      </w:r>
      <w:proofErr w:type="gramEnd"/>
      <w:r w:rsidRPr="00C917B8">
        <w:t xml:space="preserve"> in una campagna vasta ed aprica, e in un cielo aperto ec. è piacevole per la vastità della sensazione. Ed è pur piacevole per la ragione assegnata di sopra, la vista di un cielo diversamente sparso di nuvoletti, dove la luce del sole o della </w:t>
      </w:r>
      <w:proofErr w:type="gramStart"/>
      <w:r w:rsidRPr="00C917B8">
        <w:t>luna</w:t>
      </w:r>
      <w:proofErr w:type="gramEnd"/>
      <w:r w:rsidRPr="00C917B8">
        <w:t xml:space="preserve"> produca effetti </w:t>
      </w:r>
      <w:r w:rsidRPr="00C917B8">
        <w:rPr>
          <w:i/>
          <w:iCs/>
        </w:rPr>
        <w:t>variati</w:t>
      </w:r>
      <w:r w:rsidRPr="00C917B8">
        <w:t xml:space="preserve">, e indistinti, e non ordinari. ec. È piacevolissima e sentimentalissima la stessa luce veduta nelle città, dov’ella è frastagliata dalle ombre, dove lo scuro contrasta in molti luoghi col chiaro, dove la luce in molte parti degrada appoco appoco, come sui tetti, dove alcuni luoghi riposti nascondono la vista dell’astro luminoso ec. ec. A questo piacere contribuisce la varietà, l’incertezza, il non veder tutto, e il potersi perciò spaziare coll’immaginazione, riguardo a ciò che non si vede. Similmente dico dei simili effetti, che producono gli alberi, i filari, i colli, i pergolati, i casolari, </w:t>
      </w:r>
      <w:r w:rsidRPr="00C917B8">
        <w:rPr>
          <w:color w:val="800000"/>
        </w:rPr>
        <w:t>[</w:t>
      </w:r>
      <w:r w:rsidRPr="00C917B8">
        <w:rPr>
          <w:b/>
          <w:bCs/>
          <w:color w:val="800000"/>
        </w:rPr>
        <w:t>1746</w:t>
      </w:r>
      <w:r w:rsidRPr="00C917B8">
        <w:rPr>
          <w:color w:val="800000"/>
        </w:rPr>
        <w:t>]</w:t>
      </w:r>
      <w:r w:rsidRPr="00C917B8">
        <w:t xml:space="preserve"> i pagliai, le ineguaglianze del suolo ec. nelle campagne. Per lo contrario una vasta e tutta uguale pianura, dove la luce si spazi e diffonda senza diversità, nè ostacolo; dove l’occhio si perda ec. è pure piacevolissima, per l’idea indefinita in estensione, che deriva da tal veduta. Così un cielo senza nuvolo. Nel qual proposito osservo che il piacere della varietà e dell’incertezza prevale a quello dell’apparente infinità, e dell’immensa uniformità. E quindi un cielo variamente sparso di nuvoletti, è forse più piacevole di un cielo affatto puro; e la vista del cielo è forse meno piacevole di quella della </w:t>
      </w:r>
      <w:proofErr w:type="gramStart"/>
      <w:r w:rsidRPr="00C917B8">
        <w:t>terra</w:t>
      </w:r>
      <w:proofErr w:type="gramEnd"/>
      <w:r w:rsidRPr="00C917B8">
        <w:t>, e delle campagne ec. perchè meno varia (ed anche meno simile a noi, meno propria di noi, meno appartenente alle cose nostre ec.) Infatti, ponetevi supino in modo che voi non vediate se non il cielo, separato dalla terra, voi proverete una sensazione molto meno piacevole che considerando una campagna, o considerando il cielo nella sua corrispondenza e relazione colla terra, ed unitamente ad essa in un medesimo punto di vista.</w:t>
      </w:r>
    </w:p>
    <w:p w:rsidR="003C55F1" w:rsidRPr="00C917B8" w:rsidRDefault="003C55F1" w:rsidP="003C55F1">
      <w:pPr>
        <w:pStyle w:val="normale"/>
        <w:spacing w:before="0" w:beforeAutospacing="0"/>
      </w:pPr>
      <w:r w:rsidRPr="00C917B8">
        <w:t xml:space="preserve">È piacevolissima ancora, per le sopraddette </w:t>
      </w:r>
      <w:r w:rsidRPr="00C917B8">
        <w:rPr>
          <w:color w:val="800000"/>
        </w:rPr>
        <w:t>[</w:t>
      </w:r>
      <w:r w:rsidRPr="00C917B8">
        <w:rPr>
          <w:b/>
          <w:bCs/>
          <w:color w:val="800000"/>
        </w:rPr>
        <w:t>1747</w:t>
      </w:r>
      <w:r w:rsidRPr="00C917B8">
        <w:rPr>
          <w:color w:val="800000"/>
        </w:rPr>
        <w:t>]</w:t>
      </w:r>
      <w:r w:rsidRPr="00C917B8">
        <w:t xml:space="preserve"> cagioni la vista di una moltitudine innumerabile, come delle stelle, o di persone ec. un moto moltiplice, incerto, confuso, irregolare, disordinato, un ondeggiamento vago ec. che l’animo non possa determinare, nè concepire definitamente e distintamente ec. come quello di una folla, o di un gran numero di formiche, o del mare agitato ec. Similmente una moltitudine di suoni irregolarmente mescolati, e non distinguibili l’uno dall’altro ec. ec. ec. (20. Sett. 1821.)</w:t>
      </w:r>
    </w:p>
    <w:p w:rsidR="003C55F1" w:rsidRPr="00C917B8" w:rsidRDefault="003C55F1" w:rsidP="003C55F1">
      <w:pPr>
        <w:rPr>
          <w:rFonts w:ascii="Times New Roman" w:hAnsi="Times New Roman" w:cs="Times New Roman"/>
          <w:b/>
          <w:sz w:val="28"/>
          <w:szCs w:val="28"/>
        </w:rPr>
      </w:pPr>
    </w:p>
    <w:p w:rsidR="003C55F1" w:rsidRPr="00C917B8" w:rsidRDefault="003C55F1" w:rsidP="003C55F1">
      <w:pPr>
        <w:rPr>
          <w:rFonts w:ascii="Times New Roman" w:hAnsi="Times New Roman" w:cs="Times New Roman"/>
          <w:b/>
          <w:sz w:val="28"/>
          <w:szCs w:val="28"/>
        </w:rPr>
      </w:pPr>
      <w:r w:rsidRPr="00C917B8">
        <w:rPr>
          <w:rFonts w:ascii="Times New Roman" w:hAnsi="Times New Roman" w:cs="Times New Roman"/>
          <w:b/>
          <w:sz w:val="28"/>
          <w:szCs w:val="28"/>
        </w:rPr>
        <w:t>Testo 7</w:t>
      </w:r>
    </w:p>
    <w:p w:rsidR="003C55F1" w:rsidRPr="00C917B8" w:rsidRDefault="003C55F1" w:rsidP="003C55F1">
      <w:pPr>
        <w:rPr>
          <w:rFonts w:ascii="Times New Roman" w:hAnsi="Times New Roman" w:cs="Times New Roman"/>
        </w:rPr>
      </w:pPr>
      <w:r w:rsidRPr="00C917B8">
        <w:rPr>
          <w:rFonts w:ascii="Times New Roman" w:hAnsi="Times New Roman" w:cs="Times New Roman"/>
        </w:rPr>
        <w:t xml:space="preserve">Quello che altrove ho detto sugli effetti della luce, o degli oggetti visibili, in riguardo all’idea dell’infinito, si deve applicare parimente al suono, al canto, a tutto ciò che </w:t>
      </w:r>
      <w:r w:rsidRPr="00C917B8">
        <w:rPr>
          <w:rFonts w:ascii="Times New Roman" w:hAnsi="Times New Roman" w:cs="Times New Roman"/>
          <w:color w:val="800000"/>
        </w:rPr>
        <w:t>[</w:t>
      </w:r>
      <w:r w:rsidRPr="00C917B8">
        <w:rPr>
          <w:rFonts w:ascii="Times New Roman" w:hAnsi="Times New Roman" w:cs="Times New Roman"/>
          <w:b/>
          <w:bCs/>
          <w:color w:val="800000"/>
        </w:rPr>
        <w:t>1928</w:t>
      </w:r>
      <w:r w:rsidRPr="00C917B8">
        <w:rPr>
          <w:rFonts w:ascii="Times New Roman" w:hAnsi="Times New Roman" w:cs="Times New Roman"/>
          <w:color w:val="800000"/>
        </w:rPr>
        <w:t>]</w:t>
      </w:r>
      <w:r w:rsidRPr="00C917B8">
        <w:rPr>
          <w:rFonts w:ascii="Times New Roman" w:hAnsi="Times New Roman" w:cs="Times New Roman"/>
        </w:rPr>
        <w:t xml:space="preserve"> spetta all’udito. È piacevole per se stesso, cioè non per altro, se non per un’idea vaga ed indefinita che desta, un canto (il più spregevole) udito da lungi, o che paia lontano senza esserlo, o che si </w:t>
      </w:r>
      <w:proofErr w:type="gramStart"/>
      <w:r w:rsidRPr="00C917B8">
        <w:rPr>
          <w:rFonts w:ascii="Times New Roman" w:hAnsi="Times New Roman" w:cs="Times New Roman"/>
        </w:rPr>
        <w:t>vada</w:t>
      </w:r>
      <w:proofErr w:type="gramEnd"/>
      <w:r w:rsidRPr="00C917B8">
        <w:rPr>
          <w:rFonts w:ascii="Times New Roman" w:hAnsi="Times New Roman" w:cs="Times New Roman"/>
        </w:rPr>
        <w:t xml:space="preserve"> appoco appoco allontanando, e divenendo insensibile; o anche viceversa (ma meno), o che sia così lontano, in apparenza o in verità, che l’orecchio e l’idea quasi lo perda nella vastità degli spazi; un suono qualunque confuso, massime se ciò è per la lontananza; un canto udito in modo che non si veda il luogo da cui parte; un canto che risuoni per le volte di una stanza ec. dove voi non vi troviate però dentro; il canto degli agricoltori che nella campagna s’ode suonare per le valli, senza però vederli, e così il muggito degli armenti ec. Stando in casa, e udendo tali canti o suoni per la strada, massime di notte, si è più disposti a questi effetti, perchè nè l’udito nè gli altri sensi non arrivano a determinare nè circoscrivere la sensazione, e le sue concomitanze. È piacevole qualunque suono (anche vilissimo) che largamente e vastamente si diffonda, come in taluno dei detti casi, massime se non si vede l’oggetto da </w:t>
      </w:r>
      <w:r w:rsidRPr="00C917B8">
        <w:rPr>
          <w:rFonts w:ascii="Times New Roman" w:hAnsi="Times New Roman" w:cs="Times New Roman"/>
        </w:rPr>
        <w:lastRenderedPageBreak/>
        <w:t xml:space="preserve">cui parte. A queste considerazioni appartiene il piacere che può dare e dà (quando non sia vinto dalla paura) il fragore del tuono, massime quand’è più sordo, quando è udito </w:t>
      </w:r>
      <w:r w:rsidRPr="00C917B8">
        <w:rPr>
          <w:rFonts w:ascii="Times New Roman" w:hAnsi="Times New Roman" w:cs="Times New Roman"/>
          <w:color w:val="800000"/>
        </w:rPr>
        <w:t>[</w:t>
      </w:r>
      <w:r w:rsidRPr="00C917B8">
        <w:rPr>
          <w:rFonts w:ascii="Times New Roman" w:hAnsi="Times New Roman" w:cs="Times New Roman"/>
          <w:b/>
          <w:bCs/>
          <w:color w:val="800000"/>
        </w:rPr>
        <w:t>1929</w:t>
      </w:r>
      <w:r w:rsidRPr="00C917B8">
        <w:rPr>
          <w:rFonts w:ascii="Times New Roman" w:hAnsi="Times New Roman" w:cs="Times New Roman"/>
        </w:rPr>
        <w:t xml:space="preserve">] in aperta campagna; lo stormire del vento, massime nei detti casi, quando freme confusamente in una </w:t>
      </w:r>
      <w:proofErr w:type="gramStart"/>
      <w:r w:rsidRPr="00C917B8">
        <w:rPr>
          <w:rFonts w:ascii="Times New Roman" w:hAnsi="Times New Roman" w:cs="Times New Roman"/>
        </w:rPr>
        <w:t>foresta, o tra</w:t>
      </w:r>
      <w:proofErr w:type="gramEnd"/>
      <w:r w:rsidRPr="00C917B8">
        <w:rPr>
          <w:rFonts w:ascii="Times New Roman" w:hAnsi="Times New Roman" w:cs="Times New Roman"/>
        </w:rPr>
        <w:t xml:space="preserve"> i vari oggetti di una campagna, o quando è udito da lungi, o dentro una città trovandosi per le strade ec. Perocchè oltre la vastità, e l’incertezza e confusione del suono, non si vede l’oggetto che lo produce, giacchè il tuono e il vento non si vedono. È piacevole un luogo echeggiante, un appartamento ec. che ripeta il calpestio de’ piedi, o la voce ec. Perocchè l’eco non si vede ec. E tanto più quanto il luogo e l’eco è più vasto, quanto più l’eco vien da lontano, quanto più si diffonde; e molto più ancora se vi si aggiunge l’oscurità del luogo che non lasci determinare la vastità del suono, nè i punti da cui esso parte ec. ec. E tutte queste immagini in poesia ec. sono sempre bellissime, e tanto più quanto più negligentemente son messe, e toccando il soggetto, senza mostrar </w:t>
      </w:r>
      <w:r w:rsidRPr="00C917B8">
        <w:rPr>
          <w:rFonts w:ascii="Times New Roman" w:hAnsi="Times New Roman" w:cs="Times New Roman"/>
          <w:color w:val="800000"/>
        </w:rPr>
        <w:t>[</w:t>
      </w:r>
      <w:r w:rsidRPr="00C917B8">
        <w:rPr>
          <w:rFonts w:ascii="Times New Roman" w:hAnsi="Times New Roman" w:cs="Times New Roman"/>
          <w:b/>
          <w:bCs/>
          <w:color w:val="800000"/>
        </w:rPr>
        <w:t>1930</w:t>
      </w:r>
      <w:r w:rsidRPr="00C917B8">
        <w:rPr>
          <w:rFonts w:ascii="Times New Roman" w:hAnsi="Times New Roman" w:cs="Times New Roman"/>
          <w:color w:val="800000"/>
        </w:rPr>
        <w:t>]</w:t>
      </w:r>
      <w:r w:rsidRPr="00C917B8">
        <w:rPr>
          <w:rFonts w:ascii="Times New Roman" w:hAnsi="Times New Roman" w:cs="Times New Roman"/>
        </w:rPr>
        <w:t xml:space="preserve"> l’intenzione per cui ciò si fa, anzi mostrando d’ignorare l’effetto e le immagini che son per produrre, e di non toccarli se non per ispontanea, e necessaria congiuntura, e indole dell’argomento ec. V. in questo proposito Virg. Eneide 7. </w:t>
      </w:r>
      <w:proofErr w:type="gramStart"/>
      <w:r w:rsidRPr="00C917B8">
        <w:rPr>
          <w:rFonts w:ascii="Times New Roman" w:hAnsi="Times New Roman" w:cs="Times New Roman"/>
        </w:rPr>
        <w:t>v.8. seqq</w:t>
      </w:r>
      <w:proofErr w:type="gramEnd"/>
      <w:r w:rsidRPr="00C917B8">
        <w:rPr>
          <w:rFonts w:ascii="Times New Roman" w:hAnsi="Times New Roman" w:cs="Times New Roman"/>
        </w:rPr>
        <w:t>. La notte, o l’immagine della notte è la più propria ad aiutare, o anche a cagionare i detti effetti del suono. Virgilio da maestro l’ha adoperata. (16. Ott. 1821.)</w:t>
      </w:r>
    </w:p>
    <w:p w:rsidR="003C55F1" w:rsidRPr="00C917B8" w:rsidRDefault="003C55F1" w:rsidP="003C55F1">
      <w:pPr>
        <w:rPr>
          <w:rFonts w:ascii="Times New Roman" w:hAnsi="Times New Roman" w:cs="Times New Roman"/>
        </w:rPr>
      </w:pPr>
    </w:p>
    <w:p w:rsidR="003C55F1" w:rsidRPr="00C917B8" w:rsidRDefault="003C55F1" w:rsidP="003C55F1">
      <w:pPr>
        <w:rPr>
          <w:rFonts w:ascii="Times New Roman" w:hAnsi="Times New Roman" w:cs="Times New Roman"/>
        </w:rPr>
      </w:pPr>
      <w:r w:rsidRPr="00C917B8">
        <w:rPr>
          <w:rFonts w:ascii="Times New Roman" w:hAnsi="Times New Roman" w:cs="Times New Roman"/>
          <w:b/>
          <w:color w:val="FF0000"/>
          <w:sz w:val="36"/>
          <w:szCs w:val="36"/>
        </w:rPr>
        <w:t>L´INFANZIA E IL RICORDO</w:t>
      </w:r>
    </w:p>
    <w:p w:rsidR="003C55F1" w:rsidRPr="00C917B8" w:rsidRDefault="003C55F1" w:rsidP="003C55F1">
      <w:pPr>
        <w:rPr>
          <w:rFonts w:ascii="Times New Roman" w:hAnsi="Times New Roman" w:cs="Times New Roman"/>
          <w:b/>
          <w:sz w:val="28"/>
          <w:szCs w:val="28"/>
        </w:rPr>
      </w:pPr>
      <w:r w:rsidRPr="00C917B8">
        <w:rPr>
          <w:rFonts w:ascii="Times New Roman" w:hAnsi="Times New Roman" w:cs="Times New Roman"/>
          <w:b/>
          <w:sz w:val="28"/>
          <w:szCs w:val="28"/>
        </w:rPr>
        <w:t>Testo 8</w:t>
      </w:r>
    </w:p>
    <w:p w:rsidR="00C9349B" w:rsidRPr="00C917B8" w:rsidRDefault="00C9349B" w:rsidP="00C9349B">
      <w:pPr>
        <w:pStyle w:val="normale"/>
      </w:pPr>
      <w:r w:rsidRPr="00C917B8">
        <w:t xml:space="preserve">Da fanciulli, se una veduta, una campagna, una pittura, un suono ec. un racconto, una descrizione, una favola, un'immagine poetica, un sogno, ci piace e diletta, quel piacere e quel diletto è sempre vago e indefinito: l'idea che ci si desta è sempre indeterminata e senza limiti: ogni consolazione, ogni piacere, ogni aspettativa, ogni disegno, illusione ec. (quasi anche ogni concezione) di quell'età tien sempre all'infinito: e ci pasce e ci riempie l'anima indicibilmente, anche mediante i minimi oggetti. Da grandi, o siano piaceri e oggetti maggiori, o quei medesimi che ci allettavano da fanciulli, come una bella prospettiva, campagna, pittura ec. proveremo un piacere, ma non sarà più simile in nessun modo all'infinito, o certo non sarà così intensamente, sensibilmente, durevolmente ed essenzialmente vago e indeterminato. Il piacere di quella sensazione si determina subito e si circoscrive: appena comprendiamo </w:t>
      </w:r>
      <w:r w:rsidRPr="00C917B8">
        <w:rPr>
          <w:color w:val="800000"/>
        </w:rPr>
        <w:t>[</w:t>
      </w:r>
      <w:r w:rsidRPr="00C917B8">
        <w:rPr>
          <w:b/>
          <w:bCs/>
          <w:color w:val="800000"/>
        </w:rPr>
        <w:t>515</w:t>
      </w:r>
      <w:r w:rsidRPr="00C917B8">
        <w:rPr>
          <w:color w:val="800000"/>
        </w:rPr>
        <w:t>]</w:t>
      </w:r>
      <w:r w:rsidRPr="00C917B8">
        <w:t xml:space="preserve"> qual fosse la strada che prendeva l'immaginazione nostra da fanciulli, per arrivare con quegli stessi mezzi, e in quelle stesse circostanze, o anche in proporzione, all'idea ed al piacere indefinito, e dimorarvi. Anzi osservate che forse la massima parte delle immagini e sensazioni indefinite che noi proviamo pure dopo la fanciullezza e nel resto </w:t>
      </w:r>
      <w:proofErr w:type="gramStart"/>
      <w:r w:rsidRPr="00C917B8">
        <w:t>della vita</w:t>
      </w:r>
      <w:proofErr w:type="gramEnd"/>
      <w:r w:rsidRPr="00C917B8">
        <w:t xml:space="preserve">, non sono altro che una rimembranza della fanciullezza, si riferiscono a lei, dipendono e derivano da lei, sono come un influsso e una conseguenza di lei; o in genere, o anche in ispecie; vale a dire, proviamo quella tal sensazione, idea, piacere, ec. perchè ci ricordiamo e ci si rappresenta alla fantasia quella stessa sensazione immagine ec. provata da fanciulli, e come la provammo in quelle stesse circostanze. Così che la sensazione presente non deriva immediatamente dalle cose, non è un'immagine degli oggetti, ma della immagine fanciullesca; una ricordanza, una ripetizione, una ripercussione o riflesso della immagine antica. E ciò accade frequentissimamente. (Così io, nel rivedere quelle stampe piaciutemi vagamente da fanciullo, </w:t>
      </w:r>
      <w:r w:rsidRPr="00C917B8">
        <w:rPr>
          <w:color w:val="800000"/>
        </w:rPr>
        <w:t>[</w:t>
      </w:r>
      <w:r w:rsidRPr="00C917B8">
        <w:rPr>
          <w:b/>
          <w:bCs/>
          <w:color w:val="800000"/>
        </w:rPr>
        <w:t>516</w:t>
      </w:r>
      <w:r w:rsidRPr="00C917B8">
        <w:rPr>
          <w:color w:val="800000"/>
        </w:rPr>
        <w:t>]</w:t>
      </w:r>
      <w:r w:rsidRPr="00C917B8">
        <w:t xml:space="preserve"> quei luoghi, spettacoli, incontri, ec. nel ripensare a quei racconti, favole, letture, sogni ec. nel risentire quelle cantilene udite nella fanciullezza o nella prima gioventù ec.) In maniera che, se non fossimo stati fanciulli, tali quali siamo ora, saremmo privi della massima parte di quelle poche sensazioni indefinite che ci restano, giacchè la proviamo se non rispetto e in virtù della fanciullezza.</w:t>
      </w:r>
    </w:p>
    <w:p w:rsidR="00C9349B" w:rsidRPr="00C917B8" w:rsidRDefault="00C9349B" w:rsidP="00C9349B">
      <w:pPr>
        <w:pStyle w:val="normale"/>
      </w:pPr>
      <w:r w:rsidRPr="00C917B8">
        <w:lastRenderedPageBreak/>
        <w:t>E osservate che anche i sogni piacevoli nell'età nostra, sebbene ci dilettano assai più del reale, tuttavia non ci rappresentano più quel bello e quel piacevole indefinito come nell'età prima spessissimo. (16. Gennaio 1821.).</w:t>
      </w:r>
    </w:p>
    <w:p w:rsidR="00C9349B" w:rsidRPr="00C917B8" w:rsidRDefault="00C9349B" w:rsidP="00C9349B">
      <w:pPr>
        <w:rPr>
          <w:rFonts w:ascii="Times New Roman" w:hAnsi="Times New Roman" w:cs="Times New Roman"/>
          <w:b/>
          <w:sz w:val="28"/>
          <w:szCs w:val="28"/>
        </w:rPr>
      </w:pPr>
      <w:r w:rsidRPr="00C917B8">
        <w:rPr>
          <w:rFonts w:ascii="Times New Roman" w:hAnsi="Times New Roman" w:cs="Times New Roman"/>
          <w:b/>
          <w:sz w:val="28"/>
          <w:szCs w:val="28"/>
        </w:rPr>
        <w:t>Testo 9</w:t>
      </w:r>
    </w:p>
    <w:p w:rsidR="00DE49AE" w:rsidRPr="00C917B8" w:rsidRDefault="00DE49AE" w:rsidP="00DE49AE">
      <w:pPr>
        <w:rPr>
          <w:rFonts w:ascii="Times New Roman" w:hAnsi="Times New Roman" w:cs="Times New Roman"/>
        </w:rPr>
      </w:pPr>
      <w:r w:rsidRPr="00C917B8">
        <w:rPr>
          <w:rFonts w:ascii="Times New Roman" w:hAnsi="Times New Roman" w:cs="Times New Roman"/>
        </w:rPr>
        <w:t xml:space="preserve">All’uomo sensibile e immaginoso, che viva, come io sono vissuto gran tempo, sentendo di continuo ed immaginando, il mondo e gli oggetti sono in certo modo doppi. Egli vedrà cogli occhi una torre, una campagna; udrà cogli orecchi un suono d’una campana; e nel tempo stesso coll’immaginazione vedrà un’altra torre, un’altra campagna, udrà un altro suono. In questo secondo genere di obbietti sta tutto il bello e il piacevole delle cose. Trista quella vita (ed è pur tale la vita comunemente) che non vede, non ode, non sente se non che oggetti semplici, quelli soli di cui gli occhi, gli orecchi e gli altri sentimenti ricevono la sensazione. (30. Nov. </w:t>
      </w:r>
      <w:proofErr w:type="gramStart"/>
      <w:r w:rsidRPr="00C917B8">
        <w:rPr>
          <w:rFonts w:ascii="Times New Roman" w:hAnsi="Times New Roman" w:cs="Times New Roman"/>
        </w:rPr>
        <w:t>I.a Domenica</w:t>
      </w:r>
      <w:proofErr w:type="gramEnd"/>
      <w:r w:rsidRPr="00C917B8">
        <w:rPr>
          <w:rFonts w:ascii="Times New Roman" w:hAnsi="Times New Roman" w:cs="Times New Roman"/>
        </w:rPr>
        <w:t xml:space="preserve"> dell’Avvento.). V. p. </w:t>
      </w:r>
      <w:proofErr w:type="gramStart"/>
      <w:r w:rsidRPr="00C917B8">
        <w:rPr>
          <w:rFonts w:ascii="Times New Roman" w:hAnsi="Times New Roman" w:cs="Times New Roman"/>
        </w:rPr>
        <w:t>4502.         1828</w:t>
      </w:r>
      <w:proofErr w:type="gramEnd"/>
    </w:p>
    <w:p w:rsidR="00DE49AE" w:rsidRPr="00C917B8" w:rsidRDefault="00DE49AE" w:rsidP="00DE49AE">
      <w:pPr>
        <w:rPr>
          <w:rFonts w:ascii="Times New Roman" w:hAnsi="Times New Roman" w:cs="Times New Roman"/>
          <w:b/>
          <w:sz w:val="28"/>
          <w:szCs w:val="28"/>
        </w:rPr>
      </w:pPr>
    </w:p>
    <w:p w:rsidR="00DE49AE" w:rsidRPr="00C917B8" w:rsidRDefault="00DE49AE" w:rsidP="00DE49AE">
      <w:pPr>
        <w:rPr>
          <w:rFonts w:ascii="Times New Roman" w:hAnsi="Times New Roman" w:cs="Times New Roman"/>
          <w:b/>
          <w:sz w:val="28"/>
          <w:szCs w:val="28"/>
        </w:rPr>
      </w:pPr>
      <w:r w:rsidRPr="00C917B8">
        <w:rPr>
          <w:rFonts w:ascii="Times New Roman" w:hAnsi="Times New Roman" w:cs="Times New Roman"/>
          <w:b/>
          <w:sz w:val="28"/>
          <w:szCs w:val="28"/>
        </w:rPr>
        <w:t>Testo 10</w:t>
      </w:r>
    </w:p>
    <w:p w:rsidR="00DE49AE" w:rsidRPr="00C917B8" w:rsidRDefault="00DE49AE" w:rsidP="00DE49AE">
      <w:pPr>
        <w:rPr>
          <w:rFonts w:ascii="Times New Roman" w:hAnsi="Times New Roman" w:cs="Times New Roman"/>
        </w:rPr>
      </w:pPr>
      <w:r w:rsidRPr="00C917B8">
        <w:rPr>
          <w:rFonts w:ascii="Times New Roman" w:hAnsi="Times New Roman" w:cs="Times New Roman"/>
        </w:rPr>
        <w:t xml:space="preserve">Un oggetto qualunque, p. e. </w:t>
      </w:r>
      <w:proofErr w:type="gramStart"/>
      <w:r w:rsidRPr="00C917B8">
        <w:rPr>
          <w:rFonts w:ascii="Times New Roman" w:hAnsi="Times New Roman" w:cs="Times New Roman"/>
        </w:rPr>
        <w:t>un</w:t>
      </w:r>
      <w:proofErr w:type="gramEnd"/>
      <w:r w:rsidRPr="00C917B8">
        <w:rPr>
          <w:rFonts w:ascii="Times New Roman" w:hAnsi="Times New Roman" w:cs="Times New Roman"/>
        </w:rPr>
        <w:t xml:space="preserve"> luogo, un sito, una campagna, per bella che sia, se non desta alcuna rimembranza, non è poetica punto a vederla. La medesima, ed anche un sito, un oggetto qualunque, affatto impoetico in se, sarà poetichissimo a rimembrarlo. La rimembranza è essenziale e principale nel sentimento poetico, non per altro, se non perchè il presente, qual ch’egli sia, non può esser poetico; e il poetico, in uno o in altro modo, si trova sempre consistere nel lontano, nell’indefinito, nel vago. (Recanati. 14. Dic. Domenica. 1828.). V. p. seg. e p. 4471. </w:t>
      </w:r>
    </w:p>
    <w:p w:rsidR="00B70DBA" w:rsidRPr="00C917B8" w:rsidRDefault="00B70DBA" w:rsidP="00DE49AE">
      <w:pPr>
        <w:rPr>
          <w:rFonts w:ascii="Times New Roman" w:hAnsi="Times New Roman" w:cs="Times New Roman"/>
        </w:rPr>
      </w:pPr>
    </w:p>
    <w:p w:rsidR="00B70DBA" w:rsidRPr="00C917B8" w:rsidRDefault="00B70DBA" w:rsidP="00B70DBA">
      <w:pPr>
        <w:rPr>
          <w:rFonts w:ascii="Times New Roman" w:hAnsi="Times New Roman" w:cs="Times New Roman"/>
          <w:b/>
          <w:bCs/>
        </w:rPr>
      </w:pPr>
    </w:p>
    <w:p w:rsidR="00B70DBA" w:rsidRPr="00C917B8" w:rsidRDefault="00B70DBA" w:rsidP="00B70DBA">
      <w:pPr>
        <w:rPr>
          <w:rFonts w:ascii="Times New Roman" w:hAnsi="Times New Roman" w:cs="Times New Roman"/>
        </w:rPr>
      </w:pPr>
      <w:r w:rsidRPr="00C917B8">
        <w:rPr>
          <w:rFonts w:ascii="Times New Roman" w:hAnsi="Times New Roman" w:cs="Times New Roman"/>
          <w:b/>
          <w:color w:val="FF0000"/>
          <w:sz w:val="36"/>
          <w:szCs w:val="36"/>
        </w:rPr>
        <w:t>LA TEORIA DEL PIACERE</w:t>
      </w:r>
    </w:p>
    <w:p w:rsidR="00B70DBA" w:rsidRPr="00C917B8" w:rsidRDefault="00B70DBA" w:rsidP="00B70DBA">
      <w:pPr>
        <w:rPr>
          <w:rFonts w:ascii="Times New Roman" w:hAnsi="Times New Roman" w:cs="Times New Roman"/>
        </w:rPr>
      </w:pPr>
      <w:r w:rsidRPr="00C917B8">
        <w:rPr>
          <w:rFonts w:ascii="Times New Roman" w:hAnsi="Times New Roman" w:cs="Times New Roman"/>
          <w:b/>
          <w:sz w:val="28"/>
          <w:szCs w:val="28"/>
        </w:rPr>
        <w:t>Testo 11</w:t>
      </w:r>
      <w:r w:rsidRPr="00C917B8">
        <w:rPr>
          <w:rFonts w:ascii="Times New Roman" w:hAnsi="Times New Roman" w:cs="Times New Roman"/>
        </w:rPr>
        <w:br/>
      </w:r>
    </w:p>
    <w:p w:rsidR="00B70DBA" w:rsidRPr="00C917B8" w:rsidRDefault="00B70DBA" w:rsidP="00B70DBA">
      <w:pPr>
        <w:rPr>
          <w:rFonts w:ascii="Times New Roman" w:hAnsi="Times New Roman" w:cs="Times New Roman"/>
          <w:b/>
          <w:sz w:val="28"/>
          <w:szCs w:val="28"/>
        </w:rPr>
      </w:pPr>
      <w:r w:rsidRPr="00C917B8">
        <w:rPr>
          <w:rFonts w:ascii="Times New Roman" w:hAnsi="Times New Roman" w:cs="Times New Roman"/>
        </w:rPr>
        <w:t xml:space="preserve">[12...23 </w:t>
      </w:r>
      <w:proofErr w:type="gramStart"/>
      <w:r w:rsidRPr="00C917B8">
        <w:rPr>
          <w:rFonts w:ascii="Times New Roman" w:hAnsi="Times New Roman" w:cs="Times New Roman"/>
        </w:rPr>
        <w:t>Lug.1820</w:t>
      </w:r>
      <w:proofErr w:type="gramEnd"/>
      <w:r w:rsidRPr="00C917B8">
        <w:rPr>
          <w:rFonts w:ascii="Times New Roman" w:hAnsi="Times New Roman" w:cs="Times New Roman"/>
        </w:rPr>
        <w:t>]</w:t>
      </w:r>
      <w:r w:rsidRPr="00C917B8">
        <w:rPr>
          <w:rFonts w:ascii="Times New Roman" w:hAnsi="Times New Roman" w:cs="Times New Roman"/>
        </w:rPr>
        <w:br/>
        <w:t xml:space="preserve">|165|Il sentimento della nullità di tutte le cose, la insufficienza di tutti i piaceri a riempierci l'animo, e la tendenza nostra verso un infinito che non comprendiamo, forse proviene da una cagione semplicissima, e più materiale che spirituale. L'anima umana (e così tutti gli esseri viventi) desidera sempre essenzialmente, e mira unicamente, benché sotto mille aspetti, al piacere, ossia alla felicità, che considerandola bene, è tutt'uno col piacere. Questo desiderio e questa tendenza non ha limiti, perch'è ingenita o congenita coll'esistenza, e perciò non può aver fine in questo o quel piacere che non può essere infinito, ma solamente termina colla vita. E non ha limiti 1. né per durata, 2. né per estensione. Quindi non ci può essere nessun piacere che uguagli 1. né la sua durata, perché nessun piacere è eterno, 2. né la sua estensione, perché nessun piacere è immenso, ma la natura delle cose porta che tutto esista limitatamente e tutto abbia confini, e sia circoscritto. Il detto desiderio del piacere non ha limiti per durata, perché, come ho detto non finisce se non coll'esistenza, e quindi l'uomo non esisterebbe se non provasse questo desiderio. Non ha limiti per estensione perch'è sostanziale in noi, non come desiderio di uno o più piaceri, ma come desiderio </w:t>
      </w:r>
      <w:r w:rsidRPr="00C917B8">
        <w:rPr>
          <w:rFonts w:ascii="Times New Roman" w:hAnsi="Times New Roman" w:cs="Times New Roman"/>
          <w:i/>
          <w:iCs/>
        </w:rPr>
        <w:t>del</w:t>
      </w:r>
      <w:r w:rsidRPr="00C917B8">
        <w:rPr>
          <w:rFonts w:ascii="Times New Roman" w:hAnsi="Times New Roman" w:cs="Times New Roman"/>
        </w:rPr>
        <w:t xml:space="preserve"> piacere. Ora una tal natura porta con se materialmente l'infinità, perché ogni piacere è circoscritto, ma non il piacere la cui estensione è </w:t>
      </w:r>
      <w:r w:rsidRPr="00C917B8">
        <w:rPr>
          <w:rFonts w:ascii="Times New Roman" w:hAnsi="Times New Roman" w:cs="Times New Roman"/>
        </w:rPr>
        <w:lastRenderedPageBreak/>
        <w:t xml:space="preserve">indeterminata, e l'anima amando sostanzialmente </w:t>
      </w:r>
      <w:r w:rsidRPr="00C917B8">
        <w:rPr>
          <w:rFonts w:ascii="Times New Roman" w:hAnsi="Times New Roman" w:cs="Times New Roman"/>
          <w:i/>
          <w:iCs/>
        </w:rPr>
        <w:t>il</w:t>
      </w:r>
      <w:r w:rsidRPr="00C917B8">
        <w:rPr>
          <w:rFonts w:ascii="Times New Roman" w:hAnsi="Times New Roman" w:cs="Times New Roman"/>
        </w:rPr>
        <w:t xml:space="preserve"> piacere, abbraccia tutta l'estensione immaginabile di questo sentimento, senza poterla neppur concepire, perché non si può formare idea chiara di una cosa ch'ella desidera illimitata. Veniamo alle conseguenze. </w:t>
      </w:r>
      <w:proofErr w:type="gramStart"/>
      <w:r w:rsidRPr="00C917B8">
        <w:rPr>
          <w:rFonts w:ascii="Times New Roman" w:hAnsi="Times New Roman" w:cs="Times New Roman"/>
        </w:rPr>
        <w:t>Se</w:t>
      </w:r>
      <w:proofErr w:type="gramEnd"/>
      <w:r w:rsidRPr="00C917B8">
        <w:rPr>
          <w:rFonts w:ascii="Times New Roman" w:hAnsi="Times New Roman" w:cs="Times New Roman"/>
        </w:rPr>
        <w:t xml:space="preserve"> tu desideri un cavallo, ti pare di desiderarlo come cavallo, e come </w:t>
      </w:r>
      <w:r w:rsidRPr="00C917B8">
        <w:rPr>
          <w:rFonts w:ascii="Times New Roman" w:hAnsi="Times New Roman" w:cs="Times New Roman"/>
          <w:i/>
          <w:iCs/>
        </w:rPr>
        <w:t>un tal</w:t>
      </w:r>
      <w:r w:rsidRPr="00C917B8">
        <w:rPr>
          <w:rFonts w:ascii="Times New Roman" w:hAnsi="Times New Roman" w:cs="Times New Roman"/>
        </w:rPr>
        <w:t xml:space="preserve"> piacere, ma in fatti lo desideri come piacere astratto e illimitato. Quando giungi a possedere il cavallo, |166|trovi un piacere necessariamente circoscritto, e senti un vuoto nell'anima, perché quel desiderio che tu avevi effettivamente, non resta pago. Se anche fosse possibile che restasse pago per estensione, non potrebbe per durata, perché la natura delle cose porta ancora che niente sia eterno. E posto che quella material cagione che ti ha dato un </w:t>
      </w:r>
      <w:r w:rsidRPr="00C917B8">
        <w:rPr>
          <w:rFonts w:ascii="Times New Roman" w:hAnsi="Times New Roman" w:cs="Times New Roman"/>
          <w:i/>
          <w:iCs/>
        </w:rPr>
        <w:t>tal</w:t>
      </w:r>
      <w:r w:rsidRPr="00C917B8">
        <w:rPr>
          <w:rFonts w:ascii="Times New Roman" w:hAnsi="Times New Roman" w:cs="Times New Roman"/>
        </w:rPr>
        <w:t xml:space="preserve"> piacere una volta, ti resti sempre (</w:t>
      </w:r>
      <w:proofErr w:type="gramStart"/>
      <w:r w:rsidRPr="00C917B8">
        <w:rPr>
          <w:rFonts w:ascii="Times New Roman" w:hAnsi="Times New Roman" w:cs="Times New Roman"/>
        </w:rPr>
        <w:t>p.e. tu</w:t>
      </w:r>
      <w:proofErr w:type="gramEnd"/>
      <w:r w:rsidRPr="00C917B8">
        <w:rPr>
          <w:rFonts w:ascii="Times New Roman" w:hAnsi="Times New Roman" w:cs="Times New Roman"/>
        </w:rPr>
        <w:t xml:space="preserve"> hai desiderato la ricchezza, l'hai ottenuta, e per sempre), resterebbe materialmente, ma non più come cagione neppure di un tal piacere, perché questa è un'altra proprietà delle cose, che tutto si logori, e tutte le impressioni appoco a poco svaniscano, e che l'assuefazione, come toglie il dolore, così spenga il piacere. Aggiungete che quando anche un piacere provato una volta ti durasse tutta la vita, non perciò l'animo sarebbe pago, perché il suo desiderio è anche infinito per estensione, così che quel tal piacere quando uguagliasse la durata di questo desiderio, non potendo uguagliarne l'estensione, il desiderio resterebbe sempre, o di piaceri sempre nuovi, come accade in fatti, o di un piacere che riempiesse tutta l'anima. Quindi potrete facilmente concepire come il piacere sia cosa vanissima sempre, del che ci facciamo tanta maraviglia, come se ciò venisse da una sua natura particolare, quando il dolore la noia ec. non hanno questa qualità. Il fatto è che quando l'anima desidera una cosa piacevole, desidera la soddisfazione di un suo desiderio infinito, desidera veramente </w:t>
      </w:r>
      <w:r w:rsidRPr="00C917B8">
        <w:rPr>
          <w:rFonts w:ascii="Times New Roman" w:hAnsi="Times New Roman" w:cs="Times New Roman"/>
          <w:i/>
          <w:iCs/>
        </w:rPr>
        <w:t>il</w:t>
      </w:r>
      <w:r w:rsidRPr="00C917B8">
        <w:rPr>
          <w:rFonts w:ascii="Times New Roman" w:hAnsi="Times New Roman" w:cs="Times New Roman"/>
        </w:rPr>
        <w:t xml:space="preserve"> piacere, e non un tal piacere; ora nel fatto trovando un piacere particolare, e non astratto, e che comprenda tutta l'estensione del piacere, ne segue che il suo desiderio non essendo soddisfatto di gran lunga, il piacere appena è piacere, perché non si tratta di una piccola ma di una somma |167|inferiorità al desiderio e oltracciò alla speranza. E perciò tutti i piaceri debbono esser misti di dispiacere, come proviamo, perché l'anima nell'ottenerli cerca avidamente quello che non può trovare, cioè una infinità di piacere, ossia la soddisfazione di un desiderio illimitato.</w:t>
      </w:r>
      <w:r w:rsidRPr="00C917B8">
        <w:rPr>
          <w:rFonts w:ascii="Times New Roman" w:hAnsi="Times New Roman" w:cs="Times New Roman"/>
        </w:rPr>
        <w:br/>
      </w:r>
    </w:p>
    <w:p w:rsidR="00B70DBA" w:rsidRPr="00C917B8" w:rsidRDefault="00B70DBA" w:rsidP="00B70DBA">
      <w:pPr>
        <w:rPr>
          <w:rFonts w:ascii="Times New Roman" w:hAnsi="Times New Roman" w:cs="Times New Roman"/>
        </w:rPr>
      </w:pPr>
      <w:r w:rsidRPr="00C917B8">
        <w:rPr>
          <w:rFonts w:ascii="Times New Roman" w:hAnsi="Times New Roman" w:cs="Times New Roman"/>
        </w:rPr>
        <w:t xml:space="preserve">Veniamo alla inclinazione dell'uomo all'infinito. Indipendentemente dal desiderio del piacere, esiste nell'uomo una facoltà immaginativa, la quale può concepire le cose che non sono, e in un modo in cui le cose reali non sono. Considerando la tendenza innata dell'uomo al piacere, è naturale che la facoltà immaginativa faccia una delle sue principali occupazioni della immaginazione del piacere. E stante la detta proprietà di questa forza immaginativa, ella può figurarsi dei piaceri che non esistano, e figurarseli infiniti 1. in numero, 2. in durata, 3. e in estensione. Il piacere infinito che non si può trovare nella realtà, si trova così nella immaginazione, dalla quale derivano la speranza, le illusioni ec. Perciò non è maraviglia 1. che la speranza sia sempre maggior del bene, 2. che la felicità umana non possa consistere se non se nella immaginazione e nelle illusioni. </w:t>
      </w:r>
    </w:p>
    <w:p w:rsidR="00B70DBA" w:rsidRPr="00C917B8" w:rsidRDefault="00B70DBA" w:rsidP="00B70DBA">
      <w:pPr>
        <w:rPr>
          <w:rFonts w:ascii="Times New Roman" w:hAnsi="Times New Roman" w:cs="Times New Roman"/>
        </w:rPr>
      </w:pPr>
      <w:r w:rsidRPr="00C917B8">
        <w:rPr>
          <w:rFonts w:ascii="Times New Roman" w:hAnsi="Times New Roman" w:cs="Times New Roman"/>
        </w:rPr>
        <w:t>(…)</w:t>
      </w:r>
    </w:p>
    <w:p w:rsidR="00B70DBA" w:rsidRPr="00C917B8" w:rsidRDefault="00B70DBA" w:rsidP="00B70DBA">
      <w:pPr>
        <w:rPr>
          <w:rFonts w:ascii="Times New Roman" w:hAnsi="Times New Roman" w:cs="Times New Roman"/>
        </w:rPr>
      </w:pPr>
      <w:r w:rsidRPr="00C917B8">
        <w:rPr>
          <w:rFonts w:ascii="Times New Roman" w:hAnsi="Times New Roman" w:cs="Times New Roman"/>
        </w:rPr>
        <w:t xml:space="preserve">Del resto il desiderio del piacere essendo materialmente infinito in estensione (non solamente nell'uomo ma in ogni vivente), la pena dell'uomo nel provare un piacere è di veder subito i limiti della sua estensione, i quali l'uomo non molto profondo gli scorge solamente da presso. Quindi è manifesto 1. perché tutti |170|i beni paiano bellissimi e sommi da lontano, e l'ignoto sia più bello del noto; effetto della immaginazione determinato dalla inclinazione della natura al piacere, effetto delle illusioni voluto dalla natura. 2. perché l'anima preferisca in poesia e da per tutto, il bello aereo, le idee infinite. Stante la considerazione qui sopra detta, l'anima deve naturalmente preferire agli altri quel piacere ch'ella non può abbracciare. Di questo bello aereo, di queste idee abbondavano gli antichi, abbondano i loro poeti, massime il più antico cioè Omero, abbondano i fanciulli veramente Omerici in questo, (v. il </w:t>
      </w:r>
      <w:r w:rsidRPr="00C917B8">
        <w:rPr>
          <w:rFonts w:ascii="Times New Roman" w:hAnsi="Times New Roman" w:cs="Times New Roman"/>
        </w:rPr>
        <w:lastRenderedPageBreak/>
        <w:t xml:space="preserve">pensiero </w:t>
      </w:r>
      <w:r w:rsidRPr="00C917B8">
        <w:rPr>
          <w:rFonts w:ascii="Times New Roman" w:hAnsi="Times New Roman" w:cs="Times New Roman"/>
          <w:i/>
          <w:iCs/>
        </w:rPr>
        <w:t>Circa l'immaginazione</w:t>
      </w:r>
      <w:r w:rsidRPr="00C917B8">
        <w:rPr>
          <w:rFonts w:ascii="Times New Roman" w:hAnsi="Times New Roman" w:cs="Times New Roman"/>
        </w:rPr>
        <w:t>, p. 57. e l'altro p. 100.) gl'ignoranti ec. in somma la natura. La cognizione e il sapere ne fa strage, e a noi riesce difficilissimo il provarne. La malinconia, il sentimentale moderno ec. perciò appunto sono così dolci, perché immergono l'anima in un abbisso di pensieri  indeterminati de' quali non sa vedere il fondo né i contorni.</w:t>
      </w:r>
    </w:p>
    <w:p w:rsidR="00B70DBA" w:rsidRPr="00C917B8" w:rsidRDefault="00B70DBA" w:rsidP="00DE49AE">
      <w:pPr>
        <w:rPr>
          <w:rFonts w:ascii="Times New Roman" w:hAnsi="Times New Roman" w:cs="Times New Roman"/>
        </w:rPr>
      </w:pPr>
    </w:p>
    <w:p w:rsidR="00C9349B" w:rsidRPr="00C917B8" w:rsidRDefault="00C9349B" w:rsidP="00C9349B">
      <w:pPr>
        <w:rPr>
          <w:rFonts w:ascii="Times New Roman" w:hAnsi="Times New Roman" w:cs="Times New Roman"/>
          <w:b/>
          <w:sz w:val="28"/>
          <w:szCs w:val="28"/>
        </w:rPr>
      </w:pPr>
    </w:p>
    <w:p w:rsidR="003C55F1" w:rsidRPr="00C917B8" w:rsidRDefault="003C55F1" w:rsidP="003C55F1">
      <w:pPr>
        <w:rPr>
          <w:rFonts w:ascii="Times New Roman" w:hAnsi="Times New Roman" w:cs="Times New Roman"/>
          <w:b/>
          <w:sz w:val="28"/>
          <w:szCs w:val="28"/>
        </w:rPr>
      </w:pPr>
    </w:p>
    <w:p w:rsidR="003C55F1" w:rsidRPr="00C917B8" w:rsidRDefault="003C55F1" w:rsidP="003C55F1">
      <w:pPr>
        <w:rPr>
          <w:rFonts w:ascii="Times New Roman" w:hAnsi="Times New Roman" w:cs="Times New Roman"/>
          <w:b/>
          <w:sz w:val="28"/>
          <w:szCs w:val="28"/>
        </w:rPr>
      </w:pPr>
    </w:p>
    <w:p w:rsidR="00A07C89" w:rsidRPr="00C917B8" w:rsidRDefault="00A07C89" w:rsidP="00A07C89">
      <w:pPr>
        <w:rPr>
          <w:rFonts w:ascii="Times New Roman" w:hAnsi="Times New Roman" w:cs="Times New Roman"/>
          <w:b/>
          <w:sz w:val="28"/>
          <w:szCs w:val="28"/>
        </w:rPr>
      </w:pPr>
    </w:p>
    <w:p w:rsidR="003C55F1" w:rsidRPr="00C917B8" w:rsidRDefault="003C55F1" w:rsidP="00A07C89">
      <w:pPr>
        <w:rPr>
          <w:rFonts w:ascii="Times New Roman" w:hAnsi="Times New Roman" w:cs="Times New Roman"/>
          <w:b/>
          <w:sz w:val="28"/>
          <w:szCs w:val="28"/>
        </w:rPr>
      </w:pPr>
    </w:p>
    <w:p w:rsidR="00A07C89" w:rsidRPr="00C917B8" w:rsidRDefault="00A07C89" w:rsidP="00A07C89">
      <w:pPr>
        <w:rPr>
          <w:rFonts w:ascii="Times New Roman" w:hAnsi="Times New Roman" w:cs="Times New Roman"/>
          <w:b/>
          <w:sz w:val="28"/>
          <w:szCs w:val="28"/>
        </w:rPr>
      </w:pPr>
    </w:p>
    <w:p w:rsidR="00A07C89" w:rsidRPr="00C917B8" w:rsidRDefault="00A07C89">
      <w:pPr>
        <w:rPr>
          <w:rFonts w:ascii="Times New Roman" w:hAnsi="Times New Roman" w:cs="Times New Roman"/>
        </w:rPr>
      </w:pPr>
    </w:p>
    <w:p w:rsidR="00A07C89" w:rsidRPr="00C917B8" w:rsidRDefault="00A07C89">
      <w:pPr>
        <w:rPr>
          <w:rFonts w:ascii="Times New Roman" w:hAnsi="Times New Roman" w:cs="Times New Roman"/>
        </w:rPr>
      </w:pPr>
    </w:p>
    <w:p w:rsidR="00A07C89" w:rsidRPr="00C917B8" w:rsidRDefault="00A07C89">
      <w:pPr>
        <w:rPr>
          <w:rFonts w:ascii="Times New Roman" w:hAnsi="Times New Roman" w:cs="Times New Roman"/>
        </w:rPr>
      </w:pPr>
    </w:p>
    <w:sectPr w:rsidR="00A07C89" w:rsidRPr="00C917B8" w:rsidSect="001B55C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characterSpacingControl w:val="doNotCompress"/>
  <w:compat/>
  <w:rsids>
    <w:rsidRoot w:val="005078E1"/>
    <w:rsid w:val="00105D32"/>
    <w:rsid w:val="001B55CE"/>
    <w:rsid w:val="001D0332"/>
    <w:rsid w:val="001F08EA"/>
    <w:rsid w:val="003C55F1"/>
    <w:rsid w:val="005078E1"/>
    <w:rsid w:val="00915DC0"/>
    <w:rsid w:val="00A07C89"/>
    <w:rsid w:val="00B70DBA"/>
    <w:rsid w:val="00C917B8"/>
    <w:rsid w:val="00C9349B"/>
    <w:rsid w:val="00DA7949"/>
    <w:rsid w:val="00DE49A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B55CE"/>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ale">
    <w:name w:val="normale"/>
    <w:basedOn w:val="Normln"/>
    <w:rsid w:val="003C55F1"/>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1312565870">
      <w:bodyDiv w:val="1"/>
      <w:marLeft w:val="0"/>
      <w:marRight w:val="0"/>
      <w:marTop w:val="0"/>
      <w:marBottom w:val="0"/>
      <w:divBdr>
        <w:top w:val="none" w:sz="0" w:space="0" w:color="auto"/>
        <w:left w:val="none" w:sz="0" w:space="0" w:color="auto"/>
        <w:bottom w:val="none" w:sz="0" w:space="0" w:color="auto"/>
        <w:right w:val="none" w:sz="0" w:space="0" w:color="auto"/>
      </w:divBdr>
    </w:div>
    <w:div w:id="1511528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3155</Words>
  <Characters>18619</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21731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dc:creator>
  <cp:keywords/>
  <dc:description/>
  <cp:lastModifiedBy>Barbara</cp:lastModifiedBy>
  <cp:revision>2</cp:revision>
  <dcterms:created xsi:type="dcterms:W3CDTF">2011-02-10T17:56:00Z</dcterms:created>
  <dcterms:modified xsi:type="dcterms:W3CDTF">2011-02-10T17:56:00Z</dcterms:modified>
</cp:coreProperties>
</file>