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429" w:rsidRPr="00B85429" w:rsidRDefault="00B85429" w:rsidP="00B85429">
      <w:pPr>
        <w:jc w:val="center"/>
        <w:rPr>
          <w:rFonts w:ascii="Arial" w:hAnsi="Arial" w:cs="Arial"/>
          <w:sz w:val="24"/>
        </w:rPr>
      </w:pPr>
      <w:r w:rsidRPr="00B85429">
        <w:rPr>
          <w:rFonts w:ascii="Arial" w:hAnsi="Arial" w:cs="Arial"/>
          <w:sz w:val="24"/>
        </w:rPr>
        <w:t>Návrhy témat diplomových prací pro posluchače KISK FF MU v Brně</w:t>
      </w:r>
    </w:p>
    <w:p w:rsidR="003A1A35" w:rsidRPr="00546334" w:rsidRDefault="00546334">
      <w:pPr>
        <w:rPr>
          <w:rFonts w:ascii="Arial" w:hAnsi="Arial" w:cs="Arial"/>
        </w:rPr>
      </w:pPr>
      <w:r w:rsidRPr="00546334">
        <w:rPr>
          <w:rFonts w:ascii="Arial" w:hAnsi="Arial" w:cs="Arial"/>
        </w:rPr>
        <w:t>Ing. Petr Žabička</w:t>
      </w:r>
      <w:r w:rsidR="00B85429">
        <w:rPr>
          <w:rFonts w:ascii="Arial" w:hAnsi="Arial" w:cs="Arial"/>
        </w:rPr>
        <w:t xml:space="preserve"> (zabak@mzk.cz)</w:t>
      </w:r>
    </w:p>
    <w:p w:rsidR="00546334" w:rsidRDefault="00546334" w:rsidP="00546334">
      <w:pPr>
        <w:pStyle w:val="Odstavecseseznamem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546334">
        <w:rPr>
          <w:rFonts w:ascii="Arial" w:eastAsia="Times New Roman" w:hAnsi="Arial" w:cs="Arial"/>
          <w:b/>
          <w:sz w:val="20"/>
          <w:szCs w:val="20"/>
          <w:lang w:eastAsia="cs-CZ"/>
        </w:rPr>
        <w:t>Analýza mobilních aplikací a mobilních webů pro knihovny</w:t>
      </w:r>
      <w:r w:rsidRPr="00546334">
        <w:rPr>
          <w:rFonts w:ascii="Arial" w:eastAsia="Times New Roman" w:hAnsi="Arial" w:cs="Arial"/>
          <w:sz w:val="20"/>
          <w:szCs w:val="20"/>
          <w:lang w:eastAsia="cs-CZ"/>
        </w:rPr>
        <w:t xml:space="preserve">: </w:t>
      </w:r>
    </w:p>
    <w:p w:rsidR="00546334" w:rsidRPr="00546334" w:rsidRDefault="00546334" w:rsidP="00546334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J</w:t>
      </w:r>
      <w:r w:rsidRPr="00546334">
        <w:rPr>
          <w:rFonts w:ascii="Arial" w:eastAsia="Times New Roman" w:hAnsi="Arial" w:cs="Arial"/>
          <w:sz w:val="20"/>
          <w:szCs w:val="20"/>
          <w:lang w:eastAsia="cs-CZ"/>
        </w:rPr>
        <w:t xml:space="preserve">aké funkce </w:t>
      </w:r>
      <w:r>
        <w:rPr>
          <w:rFonts w:ascii="Arial" w:eastAsia="Times New Roman" w:hAnsi="Arial" w:cs="Arial"/>
          <w:sz w:val="20"/>
          <w:szCs w:val="20"/>
          <w:lang w:eastAsia="cs-CZ"/>
        </w:rPr>
        <w:t>mají různé aplikace</w:t>
      </w:r>
      <w:r w:rsidRPr="00546334">
        <w:rPr>
          <w:rFonts w:ascii="Arial" w:eastAsia="Times New Roman" w:hAnsi="Arial" w:cs="Arial"/>
          <w:sz w:val="20"/>
          <w:szCs w:val="20"/>
          <w:lang w:eastAsia="cs-CZ"/>
        </w:rPr>
        <w:t xml:space="preserve">? </w:t>
      </w:r>
      <w:r>
        <w:rPr>
          <w:rFonts w:ascii="Arial" w:eastAsia="Times New Roman" w:hAnsi="Arial" w:cs="Arial"/>
          <w:sz w:val="20"/>
          <w:szCs w:val="20"/>
          <w:lang w:eastAsia="cs-CZ"/>
        </w:rPr>
        <w:t>J</w:t>
      </w:r>
      <w:r w:rsidRPr="00546334">
        <w:rPr>
          <w:rFonts w:ascii="Arial" w:eastAsia="Times New Roman" w:hAnsi="Arial" w:cs="Arial"/>
          <w:sz w:val="20"/>
          <w:szCs w:val="20"/>
          <w:lang w:eastAsia="cs-CZ"/>
        </w:rPr>
        <w:t xml:space="preserve">e lepší mobilní web nebo mobilní aplikace? Jaké funkce musí zajistit mobilní aplikace, protože mobilní web na to nestačí? Jaké funkce by bylo vhodné v mobilní aplikaci pro knihovnu mít? Které z nich je nutné naprogramovat, protože teď neexistují? K čemu je lepší použít mobilní web? </w:t>
      </w:r>
    </w:p>
    <w:p w:rsidR="00546334" w:rsidRPr="00546334" w:rsidRDefault="00546334" w:rsidP="00546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546334" w:rsidRPr="00546334" w:rsidRDefault="00546334" w:rsidP="00546334">
      <w:pPr>
        <w:pStyle w:val="Odstavecseseznamem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Praktické využití </w:t>
      </w:r>
      <w:r w:rsidRPr="00546334">
        <w:rPr>
          <w:rFonts w:ascii="Arial" w:eastAsia="Times New Roman" w:hAnsi="Arial" w:cs="Arial"/>
          <w:b/>
          <w:sz w:val="20"/>
          <w:szCs w:val="20"/>
          <w:lang w:eastAsia="cs-CZ"/>
        </w:rPr>
        <w:t>Google Analytics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v MZK</w:t>
      </w:r>
      <w:r w:rsidRPr="00546334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546334">
        <w:rPr>
          <w:rFonts w:ascii="Arial" w:eastAsia="Times New Roman" w:hAnsi="Arial" w:cs="Arial"/>
          <w:sz w:val="20"/>
          <w:szCs w:val="20"/>
          <w:lang w:eastAsia="cs-CZ"/>
        </w:rPr>
        <w:t xml:space="preserve">- praktické využití pro vyhodnocení online služeb a aplikací MZK. Na co se kliká, co je žádané. Praktické nasazení adwords, kampaně. Výsledkem budou výsledky praktických testů, resp. </w:t>
      </w:r>
      <w:r>
        <w:rPr>
          <w:rFonts w:ascii="Arial" w:eastAsia="Times New Roman" w:hAnsi="Arial" w:cs="Arial"/>
          <w:sz w:val="20"/>
          <w:szCs w:val="20"/>
          <w:lang w:eastAsia="cs-CZ"/>
        </w:rPr>
        <w:t>a</w:t>
      </w:r>
      <w:r w:rsidRPr="00546334">
        <w:rPr>
          <w:rFonts w:ascii="Arial" w:eastAsia="Times New Roman" w:hAnsi="Arial" w:cs="Arial"/>
          <w:sz w:val="20"/>
          <w:szCs w:val="20"/>
          <w:lang w:eastAsia="cs-CZ"/>
        </w:rPr>
        <w:t>nalýz</w:t>
      </w:r>
      <w:r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Pr="00546334">
        <w:rPr>
          <w:rFonts w:ascii="Arial" w:eastAsia="Times New Roman" w:hAnsi="Arial" w:cs="Arial"/>
          <w:sz w:val="20"/>
          <w:szCs w:val="20"/>
          <w:lang w:eastAsia="cs-CZ"/>
        </w:rPr>
        <w:t xml:space="preserve"> z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546334">
        <w:rPr>
          <w:rFonts w:ascii="Arial" w:eastAsia="Times New Roman" w:hAnsi="Arial" w:cs="Arial"/>
          <w:sz w:val="20"/>
          <w:szCs w:val="20"/>
          <w:lang w:eastAsia="cs-CZ"/>
        </w:rPr>
        <w:t>toho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pak</w:t>
      </w:r>
      <w:r w:rsidRPr="00546334">
        <w:rPr>
          <w:rFonts w:ascii="Arial" w:eastAsia="Times New Roman" w:hAnsi="Arial" w:cs="Arial"/>
          <w:sz w:val="20"/>
          <w:szCs w:val="20"/>
          <w:lang w:eastAsia="cs-CZ"/>
        </w:rPr>
        <w:t xml:space="preserve"> plynoucí doporučení (třeba na změnu umístění něčeho na webu MZK apod.), opět prakticky ověřená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data</w:t>
      </w:r>
      <w:r w:rsidRPr="00546334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546334" w:rsidRPr="00546334" w:rsidRDefault="00546334" w:rsidP="00546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546334" w:rsidRPr="00546334" w:rsidRDefault="00546334" w:rsidP="00546334">
      <w:pPr>
        <w:pStyle w:val="Odstavecseseznamem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V</w:t>
      </w:r>
      <w:r w:rsidRPr="00546334">
        <w:rPr>
          <w:rFonts w:ascii="Arial" w:eastAsia="Times New Roman" w:hAnsi="Arial" w:cs="Arial"/>
          <w:b/>
          <w:sz w:val="20"/>
          <w:szCs w:val="20"/>
          <w:lang w:eastAsia="cs-CZ"/>
        </w:rPr>
        <w:t>irtuální česká národní fonotéka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- v ČR není žádná</w:t>
      </w:r>
      <w:r w:rsidRPr="00546334">
        <w:rPr>
          <w:rFonts w:ascii="Arial" w:eastAsia="Times New Roman" w:hAnsi="Arial" w:cs="Arial"/>
          <w:sz w:val="20"/>
          <w:szCs w:val="20"/>
          <w:lang w:eastAsia="cs-CZ"/>
        </w:rPr>
        <w:t xml:space="preserve"> instituce</w:t>
      </w:r>
      <w:r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Pr="00546334">
        <w:rPr>
          <w:rFonts w:ascii="Arial" w:eastAsia="Times New Roman" w:hAnsi="Arial" w:cs="Arial"/>
          <w:sz w:val="20"/>
          <w:szCs w:val="20"/>
          <w:lang w:eastAsia="cs-CZ"/>
        </w:rPr>
        <w:t xml:space="preserve"> která by se věnovala zvukovým nahrávkám podobně, jako se národní filmový archiv věnuje filmům. Významné sbírky starých nahrávek (zejména gramodesek) jsou uloženy v různých firmách, institucích a u soukromníků. Není proto jasné, které nahrávky jsou nakolik unikátní. Identifikujte databáze a soupisy, které by měly být podkladem ke vzniku takového souborného katalogu včetně návaznosti na existující významné sbírky zvukových dokumentů (aby v katalogu byla i informace</w:t>
      </w:r>
      <w:r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Pr="00546334">
        <w:rPr>
          <w:rFonts w:ascii="Arial" w:eastAsia="Times New Roman" w:hAnsi="Arial" w:cs="Arial"/>
          <w:sz w:val="20"/>
          <w:szCs w:val="20"/>
          <w:lang w:eastAsia="cs-CZ"/>
        </w:rPr>
        <w:t xml:space="preserve"> která umožní uniká</w:t>
      </w:r>
      <w:r>
        <w:rPr>
          <w:rFonts w:ascii="Arial" w:eastAsia="Times New Roman" w:hAnsi="Arial" w:cs="Arial"/>
          <w:sz w:val="20"/>
          <w:szCs w:val="20"/>
          <w:lang w:eastAsia="cs-CZ"/>
        </w:rPr>
        <w:t>ty identifikovat a účinně chráni</w:t>
      </w:r>
      <w:r w:rsidRPr="00546334">
        <w:rPr>
          <w:rFonts w:ascii="Arial" w:eastAsia="Times New Roman" w:hAnsi="Arial" w:cs="Arial"/>
          <w:sz w:val="20"/>
          <w:szCs w:val="20"/>
          <w:lang w:eastAsia="cs-CZ"/>
        </w:rPr>
        <w:t>t - digitalizovat apod.)</w:t>
      </w:r>
    </w:p>
    <w:p w:rsidR="00546334" w:rsidRDefault="00546334"/>
    <w:p w:rsidR="00B85429" w:rsidRDefault="00B85429"/>
    <w:p w:rsidR="00B85429" w:rsidRPr="00B85429" w:rsidRDefault="00B85429">
      <w:pPr>
        <w:rPr>
          <w:rFonts w:ascii="Arial" w:hAnsi="Arial" w:cs="Arial"/>
        </w:rPr>
      </w:pPr>
      <w:r w:rsidRPr="00B85429">
        <w:rPr>
          <w:rFonts w:ascii="Arial" w:hAnsi="Arial" w:cs="Arial"/>
        </w:rPr>
        <w:t>Mgr. Monika Kratochvílová (krat@mzk.cz)</w:t>
      </w:r>
    </w:p>
    <w:p w:rsidR="00B85429" w:rsidRPr="00B85429" w:rsidRDefault="00B85429" w:rsidP="00B85429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B85429">
        <w:rPr>
          <w:rFonts w:ascii="Arial" w:eastAsia="Times New Roman" w:hAnsi="Arial" w:cs="Arial"/>
          <w:b/>
          <w:sz w:val="20"/>
          <w:szCs w:val="20"/>
          <w:lang w:eastAsia="cs-CZ"/>
        </w:rPr>
        <w:t>Dobrovolnictví v knihovnách</w:t>
      </w:r>
      <w:r w:rsidRPr="00B85429">
        <w:rPr>
          <w:rFonts w:ascii="Arial" w:eastAsia="Times New Roman" w:hAnsi="Arial" w:cs="Arial"/>
          <w:sz w:val="20"/>
          <w:szCs w:val="20"/>
          <w:lang w:eastAsia="cs-CZ"/>
        </w:rPr>
        <w:t xml:space="preserve"> - jak využít potenciál dobrovolníků</w:t>
      </w:r>
    </w:p>
    <w:p w:rsidR="00B85429" w:rsidRPr="00B85429" w:rsidRDefault="00D065C7" w:rsidP="00B85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B85429" w:rsidRPr="00B85429">
        <w:rPr>
          <w:rFonts w:ascii="Arial" w:eastAsia="Times New Roman" w:hAnsi="Arial" w:cs="Arial"/>
          <w:sz w:val="20"/>
          <w:szCs w:val="20"/>
          <w:lang w:eastAsia="cs-CZ"/>
        </w:rPr>
        <w:t>(legislativní rámec a příklady z praxe)</w:t>
      </w:r>
    </w:p>
    <w:p w:rsidR="00B85429" w:rsidRPr="00B85429" w:rsidRDefault="00B85429" w:rsidP="00B85429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B85429">
        <w:rPr>
          <w:rFonts w:ascii="Arial" w:eastAsia="Times New Roman" w:hAnsi="Arial" w:cs="Arial"/>
          <w:b/>
          <w:sz w:val="20"/>
          <w:szCs w:val="20"/>
          <w:lang w:eastAsia="cs-CZ"/>
        </w:rPr>
        <w:t>Využití veřejné služby v knihovnách</w:t>
      </w:r>
      <w:r w:rsidRPr="00B85429">
        <w:rPr>
          <w:rFonts w:ascii="Arial" w:eastAsia="Times New Roman" w:hAnsi="Arial" w:cs="Arial"/>
          <w:sz w:val="20"/>
          <w:szCs w:val="20"/>
          <w:lang w:eastAsia="cs-CZ"/>
        </w:rPr>
        <w:t xml:space="preserve"> - jak s minimálními náklady</w:t>
      </w:r>
    </w:p>
    <w:p w:rsidR="00B85429" w:rsidRPr="00B85429" w:rsidRDefault="00D065C7" w:rsidP="00B85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B85429" w:rsidRPr="00B85429">
        <w:rPr>
          <w:rFonts w:ascii="Arial" w:eastAsia="Times New Roman" w:hAnsi="Arial" w:cs="Arial"/>
          <w:sz w:val="20"/>
          <w:szCs w:val="20"/>
          <w:lang w:eastAsia="cs-CZ"/>
        </w:rPr>
        <w:t>využít potenciál místa pro rozvoj VKIS v knihovnách</w:t>
      </w:r>
    </w:p>
    <w:p w:rsidR="00B85429" w:rsidRPr="00B85429" w:rsidRDefault="00B85429" w:rsidP="00B85429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B85429">
        <w:rPr>
          <w:rFonts w:ascii="Arial" w:eastAsia="Times New Roman" w:hAnsi="Arial" w:cs="Arial"/>
          <w:b/>
          <w:sz w:val="20"/>
          <w:szCs w:val="20"/>
          <w:lang w:eastAsia="cs-CZ"/>
        </w:rPr>
        <w:t>Plnění standardu VKIS na příkladu oceněných veřejných knihoven</w:t>
      </w:r>
    </w:p>
    <w:p w:rsidR="00B85429" w:rsidRPr="00B85429" w:rsidRDefault="00D065C7" w:rsidP="00B85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bookmarkStart w:id="0" w:name="_GoBack"/>
      <w:bookmarkEnd w:id="0"/>
      <w:r w:rsidR="00B85429" w:rsidRPr="00B85429">
        <w:rPr>
          <w:rFonts w:ascii="Arial" w:eastAsia="Times New Roman" w:hAnsi="Arial" w:cs="Arial"/>
          <w:sz w:val="20"/>
          <w:szCs w:val="20"/>
          <w:lang w:eastAsia="cs-CZ"/>
        </w:rPr>
        <w:t>("dobrá knihovna" podle standardu VKIS versus "dobrá knihovna" v praxi).</w:t>
      </w:r>
    </w:p>
    <w:p w:rsidR="00B85429" w:rsidRPr="00B85429" w:rsidRDefault="00B85429">
      <w:pPr>
        <w:rPr>
          <w:rFonts w:ascii="Arial" w:hAnsi="Arial" w:cs="Arial"/>
        </w:rPr>
      </w:pPr>
    </w:p>
    <w:sectPr w:rsidR="00B85429" w:rsidRPr="00B85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A2663"/>
    <w:multiLevelType w:val="hybridMultilevel"/>
    <w:tmpl w:val="599059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17668"/>
    <w:multiLevelType w:val="hybridMultilevel"/>
    <w:tmpl w:val="B8E47C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EA0"/>
    <w:rsid w:val="003A1A35"/>
    <w:rsid w:val="00546334"/>
    <w:rsid w:val="00692EA0"/>
    <w:rsid w:val="00B85429"/>
    <w:rsid w:val="00D0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463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46334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463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463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46334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46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264</Words>
  <Characters>1564</Characters>
  <Application>Microsoft Office Word</Application>
  <DocSecurity>0</DocSecurity>
  <Lines>13</Lines>
  <Paragraphs>3</Paragraphs>
  <ScaleCrop>false</ScaleCrop>
  <Company>Lenovo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4</cp:revision>
  <dcterms:created xsi:type="dcterms:W3CDTF">2012-02-21T09:32:00Z</dcterms:created>
  <dcterms:modified xsi:type="dcterms:W3CDTF">2012-02-21T10:02:00Z</dcterms:modified>
</cp:coreProperties>
</file>