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39" w:rsidRPr="00B726AD" w:rsidRDefault="008A4C39" w:rsidP="00B726AD">
      <w:pPr>
        <w:jc w:val="center"/>
        <w:rPr>
          <w:rFonts w:cstheme="minorHAnsi"/>
          <w:b/>
          <w:sz w:val="44"/>
          <w:szCs w:val="44"/>
          <w:lang w:val="en-GB"/>
        </w:rPr>
      </w:pPr>
      <w:r w:rsidRPr="00B726AD">
        <w:rPr>
          <w:rFonts w:cstheme="minorHAnsi"/>
          <w:b/>
          <w:sz w:val="44"/>
          <w:szCs w:val="44"/>
          <w:lang w:val="en-GB"/>
        </w:rPr>
        <w:t xml:space="preserve">ELIZABETHAN </w:t>
      </w:r>
      <w:r w:rsidR="00934C53" w:rsidRPr="00B726AD">
        <w:rPr>
          <w:rFonts w:cstheme="minorHAnsi"/>
          <w:b/>
          <w:sz w:val="44"/>
          <w:szCs w:val="44"/>
          <w:lang w:val="en-GB"/>
        </w:rPr>
        <w:t>ENGLISH</w:t>
      </w:r>
    </w:p>
    <w:p w:rsidR="00B726AD" w:rsidRDefault="00B726AD">
      <w:pPr>
        <w:rPr>
          <w:rFonts w:cstheme="minorHAnsi"/>
          <w:bCs/>
          <w:sz w:val="24"/>
          <w:szCs w:val="24"/>
          <w:u w:val="single"/>
          <w:lang w:val="en-GB"/>
        </w:rPr>
      </w:pPr>
    </w:p>
    <w:p w:rsidR="00934C53" w:rsidRPr="00934C53" w:rsidRDefault="00934C53">
      <w:pPr>
        <w:rPr>
          <w:rFonts w:cstheme="minorHAnsi"/>
          <w:bCs/>
          <w:sz w:val="24"/>
          <w:szCs w:val="24"/>
          <w:u w:val="single"/>
          <w:lang w:val="en-GB"/>
        </w:rPr>
      </w:pPr>
      <w:bookmarkStart w:id="0" w:name="_GoBack"/>
      <w:bookmarkEnd w:id="0"/>
      <w:r w:rsidRPr="00934C53">
        <w:rPr>
          <w:rFonts w:cstheme="minorHAnsi"/>
          <w:bCs/>
          <w:sz w:val="24"/>
          <w:szCs w:val="24"/>
          <w:u w:val="single"/>
          <w:lang w:val="en-GB"/>
        </w:rPr>
        <w:t>BASIC RULES</w:t>
      </w:r>
    </w:p>
    <w:p w:rsidR="008A4C39" w:rsidRPr="00934C53" w:rsidRDefault="008A4C39">
      <w:pPr>
        <w:rPr>
          <w:rFonts w:cstheme="minorHAnsi"/>
          <w:sz w:val="24"/>
          <w:szCs w:val="24"/>
          <w:lang w:val="en-GB"/>
        </w:rPr>
      </w:pPr>
      <w:r w:rsidRPr="00934C53">
        <w:rPr>
          <w:rFonts w:cstheme="minorHAnsi"/>
          <w:b/>
          <w:bCs/>
          <w:sz w:val="24"/>
          <w:szCs w:val="24"/>
          <w:lang w:val="en-GB"/>
        </w:rPr>
        <w:t xml:space="preserve">Shorten "it" to just "'t". </w:t>
      </w:r>
      <w:r w:rsidRPr="00934C53">
        <w:rPr>
          <w:rFonts w:cstheme="minorHAnsi"/>
          <w:sz w:val="24"/>
          <w:szCs w:val="24"/>
          <w:lang w:val="en-GB"/>
        </w:rPr>
        <w:t>For example, "it was" becomes "'twas".</w:t>
      </w:r>
    </w:p>
    <w:p w:rsidR="008A4C39" w:rsidRPr="00934C53" w:rsidRDefault="008A4C39">
      <w:pPr>
        <w:rPr>
          <w:rFonts w:cstheme="minorHAnsi"/>
          <w:sz w:val="24"/>
          <w:szCs w:val="24"/>
          <w:lang w:val="en-GB"/>
        </w:rPr>
      </w:pPr>
      <w:r w:rsidRPr="00934C53">
        <w:rPr>
          <w:rFonts w:cstheme="minorHAnsi"/>
          <w:b/>
          <w:bCs/>
          <w:sz w:val="24"/>
          <w:szCs w:val="24"/>
          <w:lang w:val="en-GB"/>
        </w:rPr>
        <w:t>Fix your verbs:</w:t>
      </w:r>
      <w:r w:rsidRPr="00934C53">
        <w:rPr>
          <w:rFonts w:cstheme="minorHAnsi"/>
          <w:sz w:val="24"/>
          <w:szCs w:val="24"/>
          <w:lang w:val="en-GB"/>
        </w:rPr>
        <w:t xml:space="preserve"> Add "-</w:t>
      </w:r>
      <w:proofErr w:type="spellStart"/>
      <w:r w:rsidRPr="00934C53">
        <w:rPr>
          <w:rFonts w:cstheme="minorHAnsi"/>
          <w:sz w:val="24"/>
          <w:szCs w:val="24"/>
          <w:lang w:val="en-GB"/>
        </w:rPr>
        <w:t>st</w:t>
      </w:r>
      <w:proofErr w:type="spellEnd"/>
      <w:r w:rsidRPr="00934C53">
        <w:rPr>
          <w:rFonts w:cstheme="minorHAnsi"/>
          <w:sz w:val="24"/>
          <w:szCs w:val="24"/>
          <w:lang w:val="en-GB"/>
        </w:rPr>
        <w:t>" to singular second-person verbs and "-</w:t>
      </w:r>
      <w:proofErr w:type="spellStart"/>
      <w:r w:rsidRPr="00934C53">
        <w:rPr>
          <w:rFonts w:cstheme="minorHAnsi"/>
          <w:sz w:val="24"/>
          <w:szCs w:val="24"/>
          <w:lang w:val="en-GB"/>
        </w:rPr>
        <w:t>th</w:t>
      </w:r>
      <w:proofErr w:type="spellEnd"/>
      <w:r w:rsidRPr="00934C53">
        <w:rPr>
          <w:rFonts w:cstheme="minorHAnsi"/>
          <w:sz w:val="24"/>
          <w:szCs w:val="24"/>
          <w:lang w:val="en-GB"/>
        </w:rPr>
        <w:t>"/"-eth" to singular third-person verbs. For example</w:t>
      </w:r>
      <w:r w:rsidR="00A0084F">
        <w:rPr>
          <w:rFonts w:cstheme="minorHAnsi"/>
          <w:sz w:val="24"/>
          <w:szCs w:val="24"/>
          <w:lang w:val="en-GB"/>
        </w:rPr>
        <w:t xml:space="preserve">, "How </w:t>
      </w:r>
      <w:proofErr w:type="spellStart"/>
      <w:r w:rsidR="00A0084F">
        <w:rPr>
          <w:rFonts w:cstheme="minorHAnsi"/>
          <w:sz w:val="24"/>
          <w:szCs w:val="24"/>
          <w:lang w:val="en-GB"/>
        </w:rPr>
        <w:t>dost</w:t>
      </w:r>
      <w:proofErr w:type="spellEnd"/>
      <w:r w:rsidR="00A0084F">
        <w:rPr>
          <w:rFonts w:cstheme="minorHAnsi"/>
          <w:sz w:val="24"/>
          <w:szCs w:val="24"/>
          <w:lang w:val="en-GB"/>
        </w:rPr>
        <w:t xml:space="preserve"> thee" and "How </w:t>
      </w:r>
      <w:proofErr w:type="gramStart"/>
      <w:r w:rsidR="00A0084F">
        <w:rPr>
          <w:rFonts w:cstheme="minorHAnsi"/>
          <w:sz w:val="24"/>
          <w:szCs w:val="24"/>
          <w:lang w:val="en-GB"/>
        </w:rPr>
        <w:t xml:space="preserve">doth </w:t>
      </w:r>
      <w:r w:rsidRPr="00934C53">
        <w:rPr>
          <w:rFonts w:cstheme="minorHAnsi"/>
          <w:sz w:val="24"/>
          <w:szCs w:val="24"/>
          <w:lang w:val="en-GB"/>
        </w:rPr>
        <w:t>he</w:t>
      </w:r>
      <w:proofErr w:type="gramEnd"/>
      <w:r w:rsidRPr="00934C53">
        <w:rPr>
          <w:rFonts w:cstheme="minorHAnsi"/>
          <w:sz w:val="24"/>
          <w:szCs w:val="24"/>
          <w:lang w:val="en-GB"/>
        </w:rPr>
        <w:t>".</w:t>
      </w:r>
    </w:p>
    <w:p w:rsidR="008A4C39" w:rsidRPr="00934C53" w:rsidRDefault="008A4C39">
      <w:pPr>
        <w:rPr>
          <w:rFonts w:cstheme="minorHAnsi"/>
          <w:sz w:val="24"/>
          <w:szCs w:val="24"/>
          <w:lang w:val="en-GB"/>
        </w:rPr>
      </w:pPr>
      <w:r w:rsidRPr="00934C53">
        <w:rPr>
          <w:rFonts w:cstheme="minorHAnsi"/>
          <w:b/>
          <w:bCs/>
          <w:sz w:val="24"/>
          <w:szCs w:val="24"/>
          <w:lang w:val="en-GB"/>
        </w:rPr>
        <w:t>Use "shall".</w:t>
      </w:r>
      <w:r w:rsidRPr="00934C53">
        <w:rPr>
          <w:rFonts w:cstheme="minorHAnsi"/>
          <w:sz w:val="24"/>
          <w:szCs w:val="24"/>
          <w:lang w:val="en-GB"/>
        </w:rPr>
        <w:t xml:space="preserve"> It can be used to express obligation, and also in the first person. Remember that when used with "thee" or "thou", "will" becomes "wilt" and "shall" "shalt"</w:t>
      </w:r>
    </w:p>
    <w:p w:rsidR="007E1439" w:rsidRDefault="007E1439">
      <w:pPr>
        <w:rPr>
          <w:rFonts w:cstheme="minorHAnsi"/>
          <w:sz w:val="24"/>
          <w:szCs w:val="24"/>
          <w:lang w:val="en-GB"/>
        </w:rPr>
      </w:pPr>
    </w:p>
    <w:p w:rsidR="00934C53" w:rsidRDefault="00934C53">
      <w:pPr>
        <w:rPr>
          <w:rFonts w:cstheme="minorHAnsi"/>
          <w:sz w:val="24"/>
          <w:szCs w:val="24"/>
          <w:u w:val="single"/>
          <w:lang w:val="en-GB"/>
        </w:rPr>
      </w:pPr>
      <w:r w:rsidRPr="00934C53">
        <w:rPr>
          <w:rFonts w:cstheme="minorHAnsi"/>
          <w:sz w:val="24"/>
          <w:szCs w:val="24"/>
          <w:u w:val="single"/>
          <w:lang w:val="en-GB"/>
        </w:rPr>
        <w:t>PRONOUNS</w:t>
      </w:r>
    </w:p>
    <w:p w:rsidR="00934C53" w:rsidRPr="00934C53" w:rsidRDefault="00934C53" w:rsidP="00934C53">
      <w:pPr>
        <w:spacing w:after="0"/>
        <w:rPr>
          <w:rFonts w:cstheme="minorHAnsi"/>
          <w:b/>
          <w:sz w:val="24"/>
          <w:szCs w:val="24"/>
          <w:lang w:val="en-GB"/>
        </w:rPr>
      </w:pPr>
      <w:proofErr w:type="gramStart"/>
      <w:r w:rsidRPr="00934C53">
        <w:rPr>
          <w:rFonts w:cstheme="minorHAnsi"/>
          <w:b/>
          <w:sz w:val="24"/>
          <w:szCs w:val="24"/>
          <w:lang w:val="en-GB"/>
        </w:rPr>
        <w:t>a</w:t>
      </w:r>
      <w:proofErr w:type="gramEnd"/>
      <w:r w:rsidRPr="00934C53">
        <w:rPr>
          <w:rFonts w:cstheme="minorHAnsi"/>
          <w:b/>
          <w:sz w:val="24"/>
          <w:szCs w:val="24"/>
          <w:lang w:val="en-GB"/>
        </w:rPr>
        <w:t>) personal</w:t>
      </w:r>
    </w:p>
    <w:tbl>
      <w:tblPr>
        <w:tblW w:w="4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73"/>
        <w:gridCol w:w="1120"/>
      </w:tblGrid>
      <w:tr w:rsidR="007E1439" w:rsidRPr="00934C53" w:rsidTr="00934C53">
        <w:trPr>
          <w:gridAfter w:val="1"/>
          <w:wAfter w:w="1200" w:type="pct"/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900" w:type="pct"/>
            <w:hideMark/>
          </w:tcPr>
          <w:p w:rsidR="007E1439" w:rsidRPr="00934C53" w:rsidRDefault="00934C53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SG.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1st person</w:t>
            </w:r>
          </w:p>
        </w:tc>
        <w:tc>
          <w:tcPr>
            <w:tcW w:w="19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I</w:t>
            </w:r>
          </w:p>
        </w:tc>
        <w:tc>
          <w:tcPr>
            <w:tcW w:w="12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we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2nd person</w:t>
            </w:r>
          </w:p>
        </w:tc>
        <w:tc>
          <w:tcPr>
            <w:tcW w:w="19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thee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/</w:t>
            </w: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thou</w:t>
            </w:r>
          </w:p>
        </w:tc>
        <w:tc>
          <w:tcPr>
            <w:tcW w:w="12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ye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3rd person</w:t>
            </w:r>
          </w:p>
        </w:tc>
        <w:tc>
          <w:tcPr>
            <w:tcW w:w="19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he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/</w:t>
            </w: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she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/</w:t>
            </w: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it</w:t>
            </w:r>
          </w:p>
        </w:tc>
        <w:tc>
          <w:tcPr>
            <w:tcW w:w="12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they</w:t>
            </w:r>
          </w:p>
        </w:tc>
      </w:tr>
    </w:tbl>
    <w:p w:rsidR="007E1439" w:rsidRPr="00934C53" w:rsidRDefault="007E1439" w:rsidP="007E1439">
      <w:pPr>
        <w:pStyle w:val="Normlnweb"/>
        <w:rPr>
          <w:rFonts w:asciiTheme="minorHAnsi" w:hAnsiTheme="minorHAnsi" w:cstheme="minorHAnsi"/>
          <w:lang w:val="en-GB"/>
        </w:rPr>
      </w:pPr>
      <w:bookmarkStart w:id="1" w:name="THEE"/>
      <w:proofErr w:type="gramStart"/>
      <w:r w:rsidRPr="00934C53">
        <w:rPr>
          <w:rFonts w:asciiTheme="minorHAnsi" w:hAnsiTheme="minorHAnsi" w:cstheme="minorHAnsi"/>
          <w:i/>
          <w:iCs/>
          <w:lang w:val="en-GB"/>
        </w:rPr>
        <w:t>Thee</w:t>
      </w:r>
      <w:proofErr w:type="gramEnd"/>
      <w:r w:rsidRPr="00934C53">
        <w:rPr>
          <w:rFonts w:asciiTheme="minorHAnsi" w:hAnsiTheme="minorHAnsi" w:cstheme="minorHAnsi"/>
          <w:lang w:val="en-GB"/>
        </w:rPr>
        <w:t xml:space="preserve"> is objective which means it is used as the object of a sentence. For example, one might say "I love thee," but they would not say "I love thou."</w:t>
      </w:r>
    </w:p>
    <w:p w:rsidR="007E1439" w:rsidRDefault="007E1439" w:rsidP="007E1439">
      <w:pPr>
        <w:pStyle w:val="Normlnweb"/>
        <w:rPr>
          <w:rFonts w:asciiTheme="minorHAnsi" w:hAnsiTheme="minorHAnsi" w:cstheme="minorHAnsi"/>
          <w:lang w:val="en-GB"/>
        </w:rPr>
      </w:pPr>
      <w:r w:rsidRPr="00934C53">
        <w:rPr>
          <w:rFonts w:asciiTheme="minorHAnsi" w:hAnsiTheme="minorHAnsi" w:cstheme="minorHAnsi"/>
          <w:i/>
          <w:iCs/>
          <w:lang w:val="en-GB"/>
        </w:rPr>
        <w:t>Thou</w:t>
      </w:r>
      <w:r w:rsidRPr="00934C53">
        <w:rPr>
          <w:rFonts w:asciiTheme="minorHAnsi" w:hAnsiTheme="minorHAnsi" w:cstheme="minorHAnsi"/>
          <w:lang w:val="en-GB"/>
        </w:rPr>
        <w:t xml:space="preserve"> </w:t>
      </w:r>
      <w:proofErr w:type="gramStart"/>
      <w:r w:rsidRPr="00934C53">
        <w:rPr>
          <w:rFonts w:asciiTheme="minorHAnsi" w:hAnsiTheme="minorHAnsi" w:cstheme="minorHAnsi"/>
          <w:lang w:val="en-GB"/>
        </w:rPr>
        <w:t>is</w:t>
      </w:r>
      <w:proofErr w:type="gramEnd"/>
      <w:r w:rsidRPr="00934C53">
        <w:rPr>
          <w:rFonts w:asciiTheme="minorHAnsi" w:hAnsiTheme="minorHAnsi" w:cstheme="minorHAnsi"/>
          <w:lang w:val="en-GB"/>
        </w:rPr>
        <w:t xml:space="preserve"> nominative which means it is used as the subject of a sentence. For example, one might say "Thou art loved," but would not say "Thee art loved."</w:t>
      </w:r>
    </w:p>
    <w:p w:rsidR="00934C53" w:rsidRPr="00934C53" w:rsidRDefault="00934C53" w:rsidP="00934C53">
      <w:pPr>
        <w:pStyle w:val="Normlnweb"/>
        <w:spacing w:after="0" w:afterAutospacing="0"/>
        <w:rPr>
          <w:rFonts w:asciiTheme="minorHAnsi" w:hAnsiTheme="minorHAnsi" w:cstheme="minorHAnsi"/>
          <w:b/>
          <w:lang w:val="en-GB"/>
        </w:rPr>
      </w:pPr>
      <w:r w:rsidRPr="00934C53">
        <w:rPr>
          <w:rFonts w:asciiTheme="minorHAnsi" w:hAnsiTheme="minorHAnsi" w:cstheme="minorHAnsi"/>
          <w:b/>
          <w:lang w:val="en-GB"/>
        </w:rPr>
        <w:t xml:space="preserve">b) </w:t>
      </w:r>
      <w:proofErr w:type="spellStart"/>
      <w:proofErr w:type="gramStart"/>
      <w:r w:rsidRPr="00934C53">
        <w:rPr>
          <w:rFonts w:asciiTheme="minorHAnsi" w:hAnsiTheme="minorHAnsi" w:cstheme="minorHAnsi"/>
          <w:b/>
          <w:lang w:val="en-GB"/>
        </w:rPr>
        <w:t>possesive</w:t>
      </w:r>
      <w:proofErr w:type="spellEnd"/>
      <w:proofErr w:type="gramEnd"/>
    </w:p>
    <w:bookmarkEnd w:id="1"/>
    <w:tbl>
      <w:tblPr>
        <w:tblW w:w="4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73"/>
        <w:gridCol w:w="1120"/>
      </w:tblGrid>
      <w:tr w:rsidR="007E1439" w:rsidRPr="00934C53" w:rsidTr="00934C53">
        <w:trPr>
          <w:gridAfter w:val="1"/>
          <w:wAfter w:w="1200" w:type="pct"/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900" w:type="pct"/>
            <w:hideMark/>
          </w:tcPr>
          <w:p w:rsidR="007E1439" w:rsidRPr="00934C53" w:rsidRDefault="00934C53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cs-CZ"/>
              </w:rPr>
              <w:t>SG.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1st person</w:t>
            </w:r>
          </w:p>
        </w:tc>
        <w:tc>
          <w:tcPr>
            <w:tcW w:w="19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my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/</w:t>
            </w: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mine</w:t>
            </w:r>
          </w:p>
        </w:tc>
        <w:tc>
          <w:tcPr>
            <w:tcW w:w="1200" w:type="pct"/>
            <w:hideMark/>
          </w:tcPr>
          <w:p w:rsidR="007E1439" w:rsidRPr="00A0084F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our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2nd person</w:t>
            </w:r>
          </w:p>
        </w:tc>
        <w:tc>
          <w:tcPr>
            <w:tcW w:w="1900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thy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/</w:t>
            </w: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thine</w:t>
            </w: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, </w:t>
            </w: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your</w:t>
            </w:r>
          </w:p>
        </w:tc>
        <w:tc>
          <w:tcPr>
            <w:tcW w:w="1200" w:type="pct"/>
            <w:hideMark/>
          </w:tcPr>
          <w:p w:rsidR="007E1439" w:rsidRPr="00A0084F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your</w:t>
            </w:r>
          </w:p>
        </w:tc>
      </w:tr>
      <w:tr w:rsidR="007E1439" w:rsidRPr="00934C53" w:rsidTr="00934C53">
        <w:trPr>
          <w:tblCellSpacing w:w="0" w:type="dxa"/>
        </w:trPr>
        <w:tc>
          <w:tcPr>
            <w:tcW w:w="1899" w:type="pct"/>
            <w:hideMark/>
          </w:tcPr>
          <w:p w:rsidR="007E1439" w:rsidRPr="00934C53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934C53">
              <w:rPr>
                <w:rFonts w:eastAsia="Times New Roman" w:cstheme="minorHAnsi"/>
                <w:sz w:val="24"/>
                <w:szCs w:val="24"/>
                <w:lang w:val="en-GB" w:eastAsia="cs-CZ"/>
              </w:rPr>
              <w:t>3rd person</w:t>
            </w:r>
          </w:p>
        </w:tc>
        <w:tc>
          <w:tcPr>
            <w:tcW w:w="1900" w:type="pct"/>
            <w:hideMark/>
          </w:tcPr>
          <w:p w:rsidR="007E1439" w:rsidRPr="00A0084F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their</w:t>
            </w:r>
          </w:p>
        </w:tc>
        <w:tc>
          <w:tcPr>
            <w:tcW w:w="1200" w:type="pct"/>
            <w:hideMark/>
          </w:tcPr>
          <w:p w:rsidR="007E1439" w:rsidRPr="00A0084F" w:rsidRDefault="007E1439" w:rsidP="007E143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</w:pPr>
            <w:r w:rsidRPr="00A0084F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their</w:t>
            </w:r>
          </w:p>
        </w:tc>
      </w:tr>
    </w:tbl>
    <w:p w:rsidR="007E1439" w:rsidRPr="00934C53" w:rsidRDefault="007E1439" w:rsidP="00A0084F">
      <w:pPr>
        <w:spacing w:before="100" w:beforeAutospacing="1" w:after="0" w:line="240" w:lineRule="auto"/>
        <w:rPr>
          <w:rFonts w:eastAsia="Times New Roman" w:cstheme="minorHAnsi"/>
          <w:i/>
          <w:iCs/>
          <w:sz w:val="24"/>
          <w:szCs w:val="24"/>
          <w:lang w:val="en-GB" w:eastAsia="cs-CZ"/>
        </w:rPr>
      </w:pPr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How do I tell when I use thy/thine?</w:t>
      </w:r>
    </w:p>
    <w:p w:rsidR="007E1439" w:rsidRPr="00934C53" w:rsidRDefault="007E1439" w:rsidP="00A0084F">
      <w:pPr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934C53">
        <w:rPr>
          <w:rFonts w:eastAsia="Times New Roman" w:cstheme="minorHAnsi"/>
          <w:sz w:val="24"/>
          <w:szCs w:val="24"/>
          <w:lang w:val="en-GB" w:eastAsia="cs-CZ"/>
        </w:rPr>
        <w:t xml:space="preserve">Use "thy" when the word following begins with a consonant. </w:t>
      </w:r>
      <w:proofErr w:type="gramStart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Thy cattle.</w:t>
      </w:r>
      <w:proofErr w:type="gramEnd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 xml:space="preserve"> </w:t>
      </w:r>
      <w:proofErr w:type="gramStart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Thy friend</w:t>
      </w:r>
      <w:r w:rsidRPr="00934C53">
        <w:rPr>
          <w:rFonts w:eastAsia="Times New Roman" w:cstheme="minorHAnsi"/>
          <w:sz w:val="24"/>
          <w:szCs w:val="24"/>
          <w:lang w:val="en-GB" w:eastAsia="cs-CZ"/>
        </w:rPr>
        <w:t>.</w:t>
      </w:r>
      <w:proofErr w:type="gramEnd"/>
      <w:r w:rsidRPr="00934C53">
        <w:rPr>
          <w:rFonts w:eastAsia="Times New Roman" w:cstheme="minorHAnsi"/>
          <w:sz w:val="24"/>
          <w:szCs w:val="24"/>
          <w:lang w:val="en-GB" w:eastAsia="cs-CZ"/>
        </w:rPr>
        <w:br/>
        <w:t xml:space="preserve">Use "thine" when the word following begins with a vowel. </w:t>
      </w:r>
      <w:proofErr w:type="gramStart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Thine occupation.</w:t>
      </w:r>
      <w:proofErr w:type="gramEnd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 xml:space="preserve"> </w:t>
      </w:r>
      <w:proofErr w:type="gramStart"/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Thine apple.</w:t>
      </w:r>
      <w:proofErr w:type="gramEnd"/>
    </w:p>
    <w:p w:rsidR="00A0084F" w:rsidRDefault="00A0084F" w:rsidP="00A0084F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n-GB" w:eastAsia="cs-CZ"/>
        </w:rPr>
      </w:pPr>
    </w:p>
    <w:p w:rsidR="007E1439" w:rsidRPr="00934C53" w:rsidRDefault="007E1439" w:rsidP="00A0084F">
      <w:pPr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934C53">
        <w:rPr>
          <w:rFonts w:eastAsia="Times New Roman" w:cstheme="minorHAnsi"/>
          <w:i/>
          <w:iCs/>
          <w:sz w:val="24"/>
          <w:szCs w:val="24"/>
          <w:lang w:val="en-GB" w:eastAsia="cs-CZ"/>
        </w:rPr>
        <w:t>How do I tell when I use my/mine?</w:t>
      </w:r>
    </w:p>
    <w:p w:rsidR="007E1439" w:rsidRPr="00934C53" w:rsidRDefault="007E1439" w:rsidP="00A0084F">
      <w:pPr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934C53">
        <w:rPr>
          <w:rFonts w:eastAsia="Times New Roman" w:cstheme="minorHAnsi"/>
          <w:sz w:val="24"/>
          <w:szCs w:val="24"/>
          <w:lang w:val="en-GB" w:eastAsia="cs-CZ"/>
        </w:rPr>
        <w:t xml:space="preserve">Use "my" when the word following begins with a consonant. </w:t>
      </w:r>
      <w:proofErr w:type="gramStart"/>
      <w:r w:rsidRPr="00934C53">
        <w:rPr>
          <w:rFonts w:eastAsia="Times New Roman" w:cstheme="minorHAnsi"/>
          <w:sz w:val="24"/>
          <w:szCs w:val="24"/>
          <w:lang w:val="en-GB" w:eastAsia="cs-CZ"/>
        </w:rPr>
        <w:t>My sheep.</w:t>
      </w:r>
      <w:proofErr w:type="gramEnd"/>
      <w:r w:rsidRPr="00934C53">
        <w:rPr>
          <w:rFonts w:eastAsia="Times New Roman" w:cstheme="minorHAnsi"/>
          <w:sz w:val="24"/>
          <w:szCs w:val="24"/>
          <w:lang w:val="en-GB" w:eastAsia="cs-CZ"/>
        </w:rPr>
        <w:br/>
        <w:t xml:space="preserve">Use "mine" when the word following begins with a vowel. </w:t>
      </w:r>
      <w:proofErr w:type="gramStart"/>
      <w:r w:rsidRPr="00934C53">
        <w:rPr>
          <w:rFonts w:eastAsia="Times New Roman" w:cstheme="minorHAnsi"/>
          <w:sz w:val="24"/>
          <w:szCs w:val="24"/>
          <w:lang w:val="en-GB" w:eastAsia="cs-CZ"/>
        </w:rPr>
        <w:t>Mine eyes.</w:t>
      </w:r>
      <w:proofErr w:type="gramEnd"/>
      <w:r w:rsidRPr="00934C53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:rsidR="007E1439" w:rsidRPr="00934C53" w:rsidRDefault="007E1439">
      <w:pPr>
        <w:rPr>
          <w:rFonts w:cstheme="minorHAnsi"/>
          <w:sz w:val="24"/>
          <w:szCs w:val="24"/>
          <w:lang w:val="en-GB"/>
        </w:rPr>
      </w:pPr>
    </w:p>
    <w:p w:rsidR="00934C53" w:rsidRPr="00A0084F" w:rsidRDefault="00934C53">
      <w:pPr>
        <w:rPr>
          <w:rFonts w:cstheme="minorHAnsi"/>
          <w:sz w:val="24"/>
          <w:szCs w:val="24"/>
          <w:u w:val="single"/>
          <w:lang w:val="en-GB"/>
        </w:rPr>
      </w:pPr>
      <w:r w:rsidRPr="00A0084F">
        <w:rPr>
          <w:rFonts w:cstheme="minorHAnsi"/>
          <w:sz w:val="24"/>
          <w:szCs w:val="24"/>
          <w:u w:val="single"/>
          <w:lang w:val="en-GB"/>
        </w:rPr>
        <w:t>BASIC DICTIONARY</w:t>
      </w:r>
    </w:p>
    <w:p w:rsidR="00934C53" w:rsidRPr="00934C53" w:rsidRDefault="00934C53" w:rsidP="00934C53">
      <w:pPr>
        <w:rPr>
          <w:rFonts w:cstheme="minorHAnsi"/>
          <w:sz w:val="24"/>
          <w:szCs w:val="24"/>
          <w:lang w:val="en-GB"/>
        </w:rPr>
      </w:pPr>
      <w:r w:rsidRPr="00934C53">
        <w:rPr>
          <w:rFonts w:cstheme="minorHAnsi"/>
          <w:sz w:val="24"/>
          <w:szCs w:val="24"/>
          <w:lang w:val="en-GB"/>
        </w:rPr>
        <w:t>Anon - Later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Aroint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Away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As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you will - Okay, or whatever. </w:t>
      </w:r>
      <w:r w:rsidRPr="00934C53">
        <w:rPr>
          <w:rFonts w:cstheme="minorHAnsi"/>
          <w:sz w:val="24"/>
          <w:szCs w:val="24"/>
          <w:lang w:val="en-GB"/>
        </w:rPr>
        <w:br/>
        <w:t>Belike - Perhaps, or possibly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Betimes</w:t>
      </w:r>
      <w:proofErr w:type="gramEnd"/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Very early in the morning</w:t>
      </w:r>
      <w:r w:rsidRPr="00934C53">
        <w:rPr>
          <w:rFonts w:cstheme="minorHAnsi"/>
          <w:sz w:val="24"/>
          <w:szCs w:val="24"/>
          <w:lang w:val="en-GB"/>
        </w:rPr>
        <w:br/>
      </w:r>
      <w:r w:rsidRPr="00934C53">
        <w:rPr>
          <w:rFonts w:cstheme="minorHAnsi"/>
          <w:sz w:val="24"/>
          <w:szCs w:val="24"/>
          <w:lang w:val="en-GB"/>
        </w:rPr>
        <w:lastRenderedPageBreak/>
        <w:t>By your leave - Excuse me or please</w:t>
      </w:r>
      <w:r w:rsidRPr="00934C53">
        <w:rPr>
          <w:rFonts w:cstheme="minorHAnsi"/>
          <w:sz w:val="24"/>
          <w:szCs w:val="24"/>
          <w:lang w:val="en-GB"/>
        </w:rPr>
        <w:br/>
        <w:t>Carouse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Party!</w:t>
      </w:r>
      <w:r w:rsidRPr="00934C53">
        <w:rPr>
          <w:rFonts w:cstheme="minorHAnsi"/>
          <w:sz w:val="24"/>
          <w:szCs w:val="24"/>
          <w:lang w:val="en-GB"/>
        </w:rPr>
        <w:br/>
        <w:t>Chide - Scold or nag </w:t>
      </w:r>
      <w:r w:rsidRPr="00934C53">
        <w:rPr>
          <w:rFonts w:cstheme="minorHAnsi"/>
          <w:sz w:val="24"/>
          <w:szCs w:val="24"/>
          <w:lang w:val="en-GB"/>
        </w:rPr>
        <w:br/>
        <w:t>Comely - pretty</w:t>
      </w:r>
      <w:r w:rsidRPr="00934C53">
        <w:rPr>
          <w:rFonts w:cstheme="minorHAnsi"/>
          <w:sz w:val="24"/>
          <w:szCs w:val="24"/>
          <w:lang w:val="en-GB"/>
        </w:rPr>
        <w:br/>
        <w:t>Cutpurse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Thief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E’em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Evening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Enow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Enough</w:t>
      </w:r>
      <w:r w:rsidRPr="00934C53">
        <w:rPr>
          <w:rFonts w:cstheme="minorHAnsi"/>
          <w:sz w:val="24"/>
          <w:szCs w:val="24"/>
          <w:lang w:val="en-GB"/>
        </w:rPr>
        <w:br/>
        <w:t>Excellent well - Cool!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Ere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Before</w:t>
      </w:r>
      <w:r w:rsidRPr="00934C53">
        <w:rPr>
          <w:rFonts w:cstheme="minorHAnsi"/>
          <w:sz w:val="24"/>
          <w:szCs w:val="24"/>
          <w:lang w:val="en-GB"/>
        </w:rPr>
        <w:br/>
        <w:t xml:space="preserve">Fie - A curse, as in “Fie on thee, </w:t>
      </w:r>
      <w:proofErr w:type="spellStart"/>
      <w:r w:rsidRPr="00934C53">
        <w:rPr>
          <w:rFonts w:cstheme="minorHAnsi"/>
          <w:sz w:val="24"/>
          <w:szCs w:val="24"/>
          <w:lang w:val="en-GB"/>
        </w:rPr>
        <w:t>poxy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harlot!”</w:t>
      </w:r>
      <w:proofErr w:type="gramEnd"/>
      <w:r w:rsidRPr="00934C53">
        <w:rPr>
          <w:rFonts w:cstheme="minorHAnsi"/>
          <w:sz w:val="24"/>
          <w:szCs w:val="24"/>
          <w:lang w:val="en-GB"/>
        </w:rPr>
        <w:t> </w:t>
      </w:r>
      <w:r w:rsidRPr="00934C53">
        <w:rPr>
          <w:rFonts w:cstheme="minorHAnsi"/>
          <w:sz w:val="24"/>
          <w:szCs w:val="24"/>
          <w:lang w:val="en-GB"/>
        </w:rPr>
        <w:br/>
        <w:t>Forswear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To lie or cheat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Grammercy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Thank you</w:t>
      </w:r>
      <w:r w:rsidRPr="00934C53">
        <w:rPr>
          <w:rFonts w:cstheme="minorHAnsi"/>
          <w:sz w:val="24"/>
          <w:szCs w:val="24"/>
          <w:lang w:val="en-GB"/>
        </w:rPr>
        <w:br/>
        <w:t>Good morrow - Good morning</w:t>
      </w:r>
      <w:r w:rsidRPr="00934C53">
        <w:rPr>
          <w:rFonts w:cstheme="minorHAnsi"/>
          <w:sz w:val="24"/>
          <w:szCs w:val="24"/>
          <w:lang w:val="en-GB"/>
        </w:rPr>
        <w:br/>
        <w:t xml:space="preserve">Hello! - </w:t>
      </w:r>
      <w:proofErr w:type="gramStart"/>
      <w:r w:rsidRPr="00934C53">
        <w:rPr>
          <w:rFonts w:cstheme="minorHAnsi"/>
          <w:sz w:val="24"/>
          <w:szCs w:val="24"/>
          <w:lang w:val="en-GB"/>
        </w:rPr>
        <w:t>an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exclamation of shock and surprise</w:t>
      </w:r>
      <w:r w:rsidRPr="00934C53">
        <w:rPr>
          <w:rFonts w:cstheme="minorHAnsi"/>
          <w:sz w:val="24"/>
          <w:szCs w:val="24"/>
          <w:lang w:val="en-GB"/>
        </w:rPr>
        <w:br/>
        <w:t>How fare thee? - How are you</w:t>
      </w:r>
      <w:r w:rsidRPr="00934C53">
        <w:rPr>
          <w:rFonts w:cstheme="minorHAnsi"/>
          <w:sz w:val="24"/>
          <w:szCs w:val="24"/>
          <w:lang w:val="en-GB"/>
        </w:rPr>
        <w:br/>
        <w:t xml:space="preserve">Huzzah! - </w:t>
      </w:r>
      <w:proofErr w:type="gramStart"/>
      <w:r w:rsidRPr="00934C53">
        <w:rPr>
          <w:rFonts w:cstheme="minorHAnsi"/>
          <w:sz w:val="24"/>
          <w:szCs w:val="24"/>
          <w:lang w:val="en-GB"/>
        </w:rPr>
        <w:t>a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cheer</w:t>
      </w:r>
      <w:r w:rsidRPr="00934C53">
        <w:rPr>
          <w:rFonts w:cstheme="minorHAnsi"/>
          <w:sz w:val="24"/>
          <w:szCs w:val="24"/>
          <w:lang w:val="en-GB"/>
        </w:rPr>
        <w:br/>
        <w:t>Maid or Maiden - A young woman of upstanding virtue</w:t>
      </w:r>
      <w:r w:rsidRPr="00934C53">
        <w:rPr>
          <w:rFonts w:cstheme="minorHAnsi"/>
          <w:sz w:val="24"/>
          <w:szCs w:val="24"/>
          <w:lang w:val="en-GB"/>
        </w:rPr>
        <w:br/>
        <w:t>Marry! - An exclamation of shock and surprise</w:t>
      </w:r>
      <w:r w:rsidRPr="00934C53">
        <w:rPr>
          <w:rFonts w:cstheme="minorHAnsi"/>
          <w:sz w:val="24"/>
          <w:szCs w:val="24"/>
          <w:lang w:val="en-GB"/>
        </w:rPr>
        <w:br/>
        <w:t>Mayhap - Perhaps. This is often mispronounced “</w:t>
      </w:r>
      <w:proofErr w:type="spellStart"/>
      <w:r w:rsidRPr="00934C53">
        <w:rPr>
          <w:rFonts w:cstheme="minorHAnsi"/>
          <w:sz w:val="24"/>
          <w:szCs w:val="24"/>
          <w:lang w:val="en-GB"/>
        </w:rPr>
        <w:t>mayhaps</w:t>
      </w:r>
      <w:proofErr w:type="spellEnd"/>
      <w:r w:rsidRPr="00934C53">
        <w:rPr>
          <w:rFonts w:cstheme="minorHAnsi"/>
          <w:sz w:val="24"/>
          <w:szCs w:val="24"/>
          <w:lang w:val="en-GB"/>
        </w:rPr>
        <w:t>”, which is incorrect. </w:t>
      </w:r>
      <w:r w:rsidRPr="00934C53">
        <w:rPr>
          <w:rFonts w:cstheme="minorHAnsi"/>
          <w:sz w:val="24"/>
          <w:szCs w:val="24"/>
          <w:lang w:val="en-GB"/>
        </w:rPr>
        <w:br/>
        <w:t>Morrow - Days or tomorrow. As in “I shall see the on the morrow.” 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N’er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Never, pronounced “</w:t>
      </w:r>
      <w:proofErr w:type="spellStart"/>
      <w:r w:rsidRPr="00934C53">
        <w:rPr>
          <w:rFonts w:cstheme="minorHAnsi"/>
          <w:sz w:val="24"/>
          <w:szCs w:val="24"/>
          <w:lang w:val="en-GB"/>
        </w:rPr>
        <w:t>nair</w:t>
      </w:r>
      <w:proofErr w:type="spellEnd"/>
      <w:r w:rsidRPr="00934C53">
        <w:rPr>
          <w:rFonts w:cstheme="minorHAnsi"/>
          <w:sz w:val="24"/>
          <w:szCs w:val="24"/>
          <w:lang w:val="en-GB"/>
        </w:rPr>
        <w:t>”. 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proofErr w:type="gramStart"/>
      <w:r w:rsidRPr="00934C53">
        <w:rPr>
          <w:rFonts w:cstheme="minorHAnsi"/>
          <w:sz w:val="24"/>
          <w:szCs w:val="24"/>
          <w:lang w:val="en-GB"/>
        </w:rPr>
        <w:t>Nonpariel</w:t>
      </w:r>
      <w:proofErr w:type="spellEnd"/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A beauty</w:t>
      </w:r>
      <w:r w:rsidRPr="00934C53">
        <w:rPr>
          <w:rFonts w:cstheme="minorHAnsi"/>
          <w:sz w:val="24"/>
          <w:szCs w:val="24"/>
          <w:lang w:val="en-GB"/>
        </w:rPr>
        <w:br/>
        <w:t>Oft - Often</w:t>
      </w:r>
      <w:r w:rsidRPr="00934C53">
        <w:rPr>
          <w:rFonts w:cstheme="minorHAnsi"/>
          <w:sz w:val="24"/>
          <w:szCs w:val="24"/>
          <w:lang w:val="en-GB"/>
        </w:rPr>
        <w:br/>
        <w:t>In Faith - In truth, sometimes just “faith”.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934C53">
        <w:rPr>
          <w:rFonts w:cstheme="minorHAnsi"/>
          <w:sz w:val="24"/>
          <w:szCs w:val="24"/>
          <w:lang w:val="en-GB"/>
        </w:rPr>
        <w:t>A mild exclamation.</w:t>
      </w:r>
      <w:proofErr w:type="gramEnd"/>
      <w:r w:rsidRPr="00934C53">
        <w:rPr>
          <w:rFonts w:cstheme="minorHAnsi"/>
          <w:sz w:val="24"/>
          <w:szCs w:val="24"/>
          <w:lang w:val="en-GB"/>
        </w:rPr>
        <w:t> </w:t>
      </w:r>
      <w:r w:rsidRPr="00934C53">
        <w:rPr>
          <w:rFonts w:cstheme="minorHAnsi"/>
          <w:sz w:val="24"/>
          <w:szCs w:val="24"/>
          <w:lang w:val="en-GB"/>
        </w:rPr>
        <w:br/>
        <w:t>Indeed - Really</w:t>
      </w:r>
      <w:r w:rsidRPr="00934C53">
        <w:rPr>
          <w:rFonts w:cstheme="minorHAnsi"/>
          <w:sz w:val="24"/>
          <w:szCs w:val="24"/>
          <w:lang w:val="en-GB"/>
        </w:rPr>
        <w:br/>
        <w:t>In truth - Really</w:t>
      </w:r>
      <w:r w:rsidRPr="00934C53">
        <w:rPr>
          <w:rFonts w:cstheme="minorHAnsi"/>
          <w:sz w:val="24"/>
          <w:szCs w:val="24"/>
          <w:lang w:val="en-GB"/>
        </w:rPr>
        <w:br/>
        <w:t xml:space="preserve">Perchance - Maybe or Possibly. </w:t>
      </w:r>
      <w:r w:rsidRPr="00A0084F">
        <w:rPr>
          <w:rFonts w:cstheme="minorHAnsi"/>
          <w:b/>
          <w:sz w:val="24"/>
          <w:szCs w:val="24"/>
          <w:lang w:val="en-GB"/>
        </w:rPr>
        <w:t>“</w:t>
      </w:r>
      <w:r w:rsidRPr="00A0084F">
        <w:rPr>
          <w:rStyle w:val="Siln"/>
          <w:rFonts w:cstheme="minorHAnsi"/>
          <w:b w:val="0"/>
          <w:i/>
          <w:sz w:val="24"/>
          <w:szCs w:val="24"/>
          <w:lang w:val="en-GB"/>
        </w:rPr>
        <w:t>Perchance we shall see the Queen on the morrow</w:t>
      </w:r>
      <w:r w:rsidRPr="00A0084F">
        <w:rPr>
          <w:rFonts w:cstheme="minorHAnsi"/>
          <w:i/>
          <w:sz w:val="24"/>
          <w:szCs w:val="24"/>
          <w:lang w:val="en-GB"/>
        </w:rPr>
        <w:t>!</w:t>
      </w:r>
      <w:r w:rsidRPr="00A0084F">
        <w:rPr>
          <w:rFonts w:cstheme="minorHAnsi"/>
          <w:sz w:val="24"/>
          <w:szCs w:val="24"/>
          <w:lang w:val="en-GB"/>
        </w:rPr>
        <w:t>” </w:t>
      </w:r>
      <w:r w:rsidRPr="00A0084F">
        <w:rPr>
          <w:rFonts w:cstheme="minorHAnsi"/>
          <w:sz w:val="24"/>
          <w:szCs w:val="24"/>
          <w:lang w:val="en-GB"/>
        </w:rPr>
        <w:br/>
      </w:r>
      <w:r w:rsidRPr="00934C53">
        <w:rPr>
          <w:rFonts w:cstheme="minorHAnsi"/>
          <w:sz w:val="24"/>
          <w:szCs w:val="24"/>
          <w:lang w:val="en-GB"/>
        </w:rPr>
        <w:t>Poppet - A doll, and sometimes a young child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Prating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- Babbling, talking too much.</w:t>
      </w:r>
      <w:r w:rsidRPr="00934C53">
        <w:rPr>
          <w:rFonts w:cstheme="minorHAnsi"/>
          <w:sz w:val="24"/>
          <w:szCs w:val="24"/>
          <w:lang w:val="en-GB"/>
        </w:rPr>
        <w:br/>
        <w:t>Pray pardon me - Excuse me</w:t>
      </w:r>
      <w:r w:rsidRPr="00934C53">
        <w:rPr>
          <w:rFonts w:cstheme="minorHAnsi"/>
          <w:sz w:val="24"/>
          <w:szCs w:val="24"/>
          <w:lang w:val="en-GB"/>
        </w:rPr>
        <w:br/>
        <w:t>Pray tell - Please tell me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Prithee</w:t>
      </w:r>
      <w:proofErr w:type="spellEnd"/>
      <w:r w:rsidRPr="00934C53">
        <w:rPr>
          <w:rFonts w:cstheme="minorHAnsi"/>
          <w:sz w:val="24"/>
          <w:szCs w:val="24"/>
          <w:lang w:val="en-GB"/>
        </w:rPr>
        <w:t xml:space="preserve"> - Please, literally “I pray thee” </w:t>
      </w:r>
      <w:r w:rsidRPr="00934C53">
        <w:rPr>
          <w:rFonts w:cstheme="minorHAnsi"/>
          <w:sz w:val="24"/>
          <w:szCs w:val="24"/>
          <w:lang w:val="en-GB"/>
        </w:rPr>
        <w:br/>
        <w:t>Privy - Bathroom, or more literally, outhouse</w:t>
      </w:r>
      <w:r w:rsidRPr="00934C53">
        <w:rPr>
          <w:rFonts w:cstheme="minorHAnsi"/>
          <w:sz w:val="24"/>
          <w:szCs w:val="24"/>
          <w:lang w:val="en-GB"/>
        </w:rPr>
        <w:br/>
        <w:t>Stay - Stop or wait. 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spellStart"/>
      <w:r w:rsidRPr="00934C53">
        <w:rPr>
          <w:rFonts w:cstheme="minorHAnsi"/>
          <w:sz w:val="24"/>
          <w:szCs w:val="24"/>
          <w:lang w:val="en-GB"/>
        </w:rPr>
        <w:t>S’wounds</w:t>
      </w:r>
      <w:proofErr w:type="spellEnd"/>
      <w:r w:rsidRPr="00934C53">
        <w:rPr>
          <w:rFonts w:cstheme="minorHAnsi"/>
          <w:sz w:val="24"/>
          <w:szCs w:val="24"/>
          <w:lang w:val="en-GB"/>
        </w:rPr>
        <w:t>!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An exclamation, like wow. A shortened from “gods wounds”. 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Tosspot</w:t>
      </w:r>
      <w:r w:rsidR="00A0084F">
        <w:rPr>
          <w:rFonts w:cstheme="minorHAnsi"/>
          <w:sz w:val="24"/>
          <w:szCs w:val="24"/>
          <w:lang w:val="en-GB"/>
        </w:rPr>
        <w:t xml:space="preserve"> </w:t>
      </w:r>
      <w:r w:rsidRPr="00934C53">
        <w:rPr>
          <w:rFonts w:cstheme="minorHAnsi"/>
          <w:sz w:val="24"/>
          <w:szCs w:val="24"/>
          <w:lang w:val="en-GB"/>
        </w:rPr>
        <w:t>- Drunkard</w:t>
      </w:r>
      <w:r w:rsidRPr="00934C53">
        <w:rPr>
          <w:rFonts w:cstheme="minorHAnsi"/>
          <w:sz w:val="24"/>
          <w:szCs w:val="24"/>
          <w:lang w:val="en-GB"/>
        </w:rPr>
        <w:br/>
        <w:t>Verily - Very, Truly or Truthfully.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“</w:t>
      </w:r>
      <w:r w:rsidRPr="00A0084F">
        <w:rPr>
          <w:rStyle w:val="Siln"/>
          <w:rFonts w:cstheme="minorHAnsi"/>
          <w:b w:val="0"/>
          <w:i/>
          <w:sz w:val="24"/>
          <w:szCs w:val="24"/>
          <w:lang w:val="en-GB"/>
        </w:rPr>
        <w:t>Verily, the maiden is comely as a spring morn</w:t>
      </w:r>
      <w:r w:rsidRPr="00A0084F">
        <w:rPr>
          <w:rFonts w:cstheme="minorHAnsi"/>
          <w:b/>
          <w:i/>
          <w:sz w:val="24"/>
          <w:szCs w:val="24"/>
          <w:lang w:val="en-GB"/>
        </w:rPr>
        <w:t>.</w:t>
      </w:r>
      <w:r w:rsidRPr="00934C53">
        <w:rPr>
          <w:rFonts w:cstheme="minorHAnsi"/>
          <w:sz w:val="24"/>
          <w:szCs w:val="24"/>
          <w:lang w:val="en-GB"/>
        </w:rPr>
        <w:t>” </w:t>
      </w:r>
      <w:r w:rsidRPr="00934C53">
        <w:rPr>
          <w:rFonts w:cstheme="minorHAnsi"/>
          <w:sz w:val="24"/>
          <w:szCs w:val="24"/>
          <w:lang w:val="en-GB"/>
        </w:rPr>
        <w:br/>
        <w:t>Wench - A young woman </w:t>
      </w:r>
      <w:r w:rsidRPr="00934C53">
        <w:rPr>
          <w:rFonts w:cstheme="minorHAnsi"/>
          <w:sz w:val="24"/>
          <w:szCs w:val="24"/>
          <w:lang w:val="en-GB"/>
        </w:rPr>
        <w:br/>
      </w:r>
      <w:proofErr w:type="gramStart"/>
      <w:r w:rsidRPr="00934C53">
        <w:rPr>
          <w:rFonts w:cstheme="minorHAnsi"/>
          <w:sz w:val="24"/>
          <w:szCs w:val="24"/>
          <w:lang w:val="en-GB"/>
        </w:rPr>
        <w:t>Wherefore</w:t>
      </w:r>
      <w:proofErr w:type="gramEnd"/>
      <w:r w:rsidRPr="00934C53">
        <w:rPr>
          <w:rFonts w:cstheme="minorHAnsi"/>
          <w:sz w:val="24"/>
          <w:szCs w:val="24"/>
          <w:lang w:val="en-GB"/>
        </w:rPr>
        <w:t xml:space="preserve"> - Why and sometimes where</w:t>
      </w:r>
      <w:r w:rsidRPr="00934C53">
        <w:rPr>
          <w:rFonts w:cstheme="minorHAnsi"/>
          <w:sz w:val="24"/>
          <w:szCs w:val="24"/>
          <w:lang w:val="en-GB"/>
        </w:rPr>
        <w:br/>
        <w:t>Wondrous well - very good</w:t>
      </w:r>
      <w:r w:rsidRPr="00934C53">
        <w:rPr>
          <w:rFonts w:cstheme="minorHAnsi"/>
          <w:sz w:val="24"/>
          <w:szCs w:val="24"/>
          <w:lang w:val="en-GB"/>
        </w:rPr>
        <w:br/>
        <w:t>Yonder - Over there.</w:t>
      </w:r>
    </w:p>
    <w:p w:rsidR="00934C53" w:rsidRPr="00934C53" w:rsidRDefault="00A0084F" w:rsidP="00934C53">
      <w:pPr>
        <w:rPr>
          <w:rFonts w:cstheme="minorHAnsi"/>
          <w:sz w:val="24"/>
          <w:szCs w:val="24"/>
          <w:lang w:val="en-GB"/>
        </w:rPr>
      </w:pPr>
      <w:r w:rsidRPr="00A0084F">
        <w:rPr>
          <w:rFonts w:cstheme="minorHAnsi"/>
          <w:sz w:val="24"/>
          <w:szCs w:val="24"/>
          <w:u w:val="single"/>
          <w:lang w:val="en-GB"/>
        </w:rPr>
        <w:t>LARGE</w:t>
      </w:r>
      <w:r w:rsidR="00934C53" w:rsidRPr="00A0084F">
        <w:rPr>
          <w:rFonts w:cstheme="minorHAnsi"/>
          <w:sz w:val="24"/>
          <w:szCs w:val="24"/>
          <w:u w:val="single"/>
          <w:lang w:val="en-GB"/>
        </w:rPr>
        <w:t xml:space="preserve"> DICTIONARY</w:t>
      </w:r>
      <w:r w:rsidR="00934C53" w:rsidRPr="00934C53">
        <w:rPr>
          <w:rFonts w:cstheme="minorHAnsi"/>
          <w:sz w:val="24"/>
          <w:szCs w:val="24"/>
          <w:lang w:val="en-GB"/>
        </w:rPr>
        <w:t xml:space="preserve">: </w:t>
      </w:r>
      <w:hyperlink r:id="rId5" w:history="1">
        <w:r w:rsidR="00934C53" w:rsidRPr="00934C53">
          <w:rPr>
            <w:rStyle w:val="Hypertextovodkaz"/>
            <w:rFonts w:cstheme="minorHAnsi"/>
            <w:sz w:val="24"/>
            <w:szCs w:val="24"/>
            <w:lang w:val="en-GB"/>
          </w:rPr>
          <w:t>http://www.shakespearehigh.com/classroom/guide/page3.shtml</w:t>
        </w:r>
      </w:hyperlink>
    </w:p>
    <w:p w:rsidR="00934C53" w:rsidRPr="00934C53" w:rsidRDefault="00934C53" w:rsidP="00934C53">
      <w:pPr>
        <w:rPr>
          <w:rFonts w:cstheme="minorHAnsi"/>
          <w:sz w:val="24"/>
          <w:szCs w:val="24"/>
          <w:lang w:val="en-GB"/>
        </w:rPr>
      </w:pPr>
    </w:p>
    <w:p w:rsidR="00934C53" w:rsidRPr="00934C53" w:rsidRDefault="00934C53">
      <w:pPr>
        <w:rPr>
          <w:rFonts w:cstheme="minorHAnsi"/>
          <w:sz w:val="24"/>
          <w:szCs w:val="24"/>
          <w:lang w:val="en-GB"/>
        </w:rPr>
      </w:pPr>
    </w:p>
    <w:sectPr w:rsidR="00934C53" w:rsidRPr="00934C53" w:rsidSect="008A4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39"/>
    <w:rsid w:val="00197048"/>
    <w:rsid w:val="00474DCB"/>
    <w:rsid w:val="006827BB"/>
    <w:rsid w:val="007E1439"/>
    <w:rsid w:val="008A4C39"/>
    <w:rsid w:val="00934C53"/>
    <w:rsid w:val="00A0084F"/>
    <w:rsid w:val="00B726AD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4C3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43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4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34C5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34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4C3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43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4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34C5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3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kespearehigh.com/classroom/guide/page3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4</cp:revision>
  <dcterms:created xsi:type="dcterms:W3CDTF">2014-04-08T15:22:00Z</dcterms:created>
  <dcterms:modified xsi:type="dcterms:W3CDTF">2014-04-11T08:05:00Z</dcterms:modified>
</cp:coreProperties>
</file>