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E4" w:rsidRDefault="001541E4" w:rsidP="00CB022F">
      <w:pPr>
        <w:jc w:val="both"/>
      </w:pPr>
      <w:r>
        <w:t xml:space="preserve">Věnovat Pablu Picassovi nejkrásnější výstavní síň na světě, čítající 3 800 čtverečních metrů po úžasné rekonstrukci? Nádherné muzeum pro plodného malíře, který si vybral Francii. Za tímto zázrakem bude až do samého srdce Paříže cestovat celá planeta. Jak velké ambice… Avšak ty jsou zahozeny v šílené válce, která proti sobě už od podzimu staví lidi s kulturním duchem a ty, kteří mají moc. Výsledek tohoto složitého boje plného nestálých spojenectví je zřejmý – Paříž nebude mít nové </w:t>
      </w:r>
      <w:commentRangeStart w:id="0"/>
      <w:r>
        <w:t xml:space="preserve">muzeum Picassa </w:t>
      </w:r>
      <w:commentRangeEnd w:id="0"/>
      <w:r>
        <w:rPr>
          <w:rStyle w:val="CommentReference"/>
        </w:rPr>
        <w:commentReference w:id="0"/>
      </w:r>
      <w:r>
        <w:t>hotové do letošního léta.</w:t>
      </w:r>
    </w:p>
    <w:p w:rsidR="001541E4" w:rsidRDefault="001541E4" w:rsidP="00CB022F">
      <w:pPr>
        <w:jc w:val="both"/>
      </w:pPr>
      <w:r>
        <w:t xml:space="preserve">Spor probíhal až do minulého týdne v tichosti, ale znenadání ho nechává propuknout naplno Claude Picasso. Syn Pabla Picassa a zástupce dědiců největšího malíře 20. století se v jednom rozhovoru pro deník </w:t>
      </w:r>
      <w:r>
        <w:rPr>
          <w:i/>
          <w:iCs/>
        </w:rPr>
        <w:t>Figaro</w:t>
      </w:r>
      <w:r>
        <w:t xml:space="preserve"> vzbouří. Ministryně kultury Aurélie Filippetti zřejmě odmítla, aby </w:t>
      </w:r>
      <w:commentRangeStart w:id="1"/>
      <w:r>
        <w:t>muzeum</w:t>
      </w:r>
      <w:commentRangeEnd w:id="1"/>
      <w:r>
        <w:rPr>
          <w:rStyle w:val="CommentReference"/>
        </w:rPr>
        <w:commentReference w:id="1"/>
      </w:r>
      <w:r>
        <w:t xml:space="preserve"> v paláci H</w:t>
      </w:r>
      <w:r w:rsidRPr="00AD640A">
        <w:t>ôtel</w:t>
      </w:r>
      <w:r>
        <w:t xml:space="preserve"> Salé, ve kterém už pět let probíhají práce, otevřelo podle plánu. Claude Picasso ministryni vyčítá, že </w:t>
      </w:r>
      <w:commentRangeStart w:id="2"/>
      <w:r>
        <w:t>nedbá</w:t>
      </w:r>
      <w:commentRangeEnd w:id="2"/>
      <w:r>
        <w:rPr>
          <w:rStyle w:val="CommentReference"/>
        </w:rPr>
        <w:commentReference w:id="2"/>
      </w:r>
      <w:r>
        <w:t xml:space="preserve"> na jeho otce a že ztrácí čas na Festivalu v Cannes místo toho, aby dokončila pařížský skvost. Obzvláště ji obviňuje z toho, že chce odstranit ředitelku muzea Picasso Annu Baldassari, jejíž neobyčejné</w:t>
      </w:r>
      <w:commentRangeStart w:id="3"/>
      <w:r>
        <w:t xml:space="preserve"> znalosti </w:t>
      </w:r>
      <w:commentRangeEnd w:id="3"/>
      <w:r>
        <w:rPr>
          <w:rStyle w:val="CommentReference"/>
        </w:rPr>
        <w:commentReference w:id="3"/>
      </w:r>
      <w:r>
        <w:t xml:space="preserve">Claude Picasso vychvaluje. Je to jako blesk z čistého nebe, který </w:t>
      </w:r>
      <w:commentRangeStart w:id="4"/>
      <w:r>
        <w:t xml:space="preserve">vznikl </w:t>
      </w:r>
      <w:commentRangeEnd w:id="4"/>
      <w:r>
        <w:rPr>
          <w:rStyle w:val="CommentReference"/>
        </w:rPr>
        <w:commentReference w:id="4"/>
      </w:r>
      <w:r>
        <w:t xml:space="preserve">minimálně stejnou měrou </w:t>
      </w:r>
      <w:commentRangeStart w:id="5"/>
      <w:r>
        <w:t xml:space="preserve">kvůli lásce syna k otci </w:t>
      </w:r>
      <w:commentRangeEnd w:id="5"/>
      <w:r>
        <w:rPr>
          <w:rStyle w:val="CommentReference"/>
        </w:rPr>
        <w:commentReference w:id="5"/>
      </w:r>
      <w:r>
        <w:t xml:space="preserve">jako kvůli taktice a který Claudovi tři dny poté vynesl pozvání k Manuelovi </w:t>
      </w:r>
      <w:commentRangeStart w:id="6"/>
      <w:r>
        <w:t>Vallsovi</w:t>
      </w:r>
      <w:commentRangeEnd w:id="6"/>
      <w:r>
        <w:rPr>
          <w:rStyle w:val="CommentReference"/>
        </w:rPr>
        <w:commentReference w:id="6"/>
      </w:r>
      <w:r>
        <w:t xml:space="preserve">, dalšímu synovi malíře. Claude Picasso je chytrý obchodník v čele Picasso Administration, mocné společnosti, která spravuje práva </w:t>
      </w:r>
      <w:commentRangeStart w:id="7"/>
      <w:r>
        <w:t>díla</w:t>
      </w:r>
      <w:commentRangeEnd w:id="7"/>
      <w:r>
        <w:rPr>
          <w:rStyle w:val="CommentReference"/>
        </w:rPr>
        <w:commentReference w:id="7"/>
      </w:r>
      <w:r>
        <w:t xml:space="preserve"> rodáka z Málagy. Dobře ví, co dělá – tím, že zveřejní drama, se snaží zachránit hlavu ohrožené ženy, která pohrdla muzei z celého světa a teď kvůli ní zuří ministerský kabinet </w:t>
      </w:r>
      <w:commentRangeStart w:id="8"/>
      <w:r>
        <w:t>kultury</w:t>
      </w:r>
      <w:commentRangeEnd w:id="8"/>
      <w:r>
        <w:rPr>
          <w:rStyle w:val="CommentReference"/>
        </w:rPr>
        <w:commentReference w:id="8"/>
      </w:r>
      <w:r>
        <w:t xml:space="preserve">. </w:t>
      </w:r>
    </w:p>
    <w:p w:rsidR="001541E4" w:rsidRDefault="001541E4" w:rsidP="00CB022F">
      <w:pPr>
        <w:jc w:val="both"/>
      </w:pPr>
    </w:p>
    <w:p w:rsidR="001541E4" w:rsidRDefault="001541E4" w:rsidP="00CB022F">
      <w:pPr>
        <w:jc w:val="both"/>
      </w:pPr>
      <w:r>
        <w:t>žádné významové posuny, zcela správně pochopeno</w:t>
      </w:r>
    </w:p>
    <w:p w:rsidR="001541E4" w:rsidRDefault="001541E4" w:rsidP="00CB022F">
      <w:pPr>
        <w:jc w:val="both"/>
      </w:pPr>
      <w:r>
        <w:t>jen místy neobratná vyjádření</w:t>
      </w:r>
    </w:p>
    <w:p w:rsidR="001541E4" w:rsidRDefault="001541E4" w:rsidP="00CB022F">
      <w:pPr>
        <w:jc w:val="both"/>
      </w:pPr>
      <w:r>
        <w:t>velmi pěkné, započteno</w:t>
      </w:r>
    </w:p>
    <w:sectPr w:rsidR="001541E4" w:rsidSect="00E4204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4-05-19T10:40:00Z" w:initials="P">
    <w:p w:rsidR="001541E4" w:rsidRDefault="001541E4">
      <w:pPr>
        <w:pStyle w:val="CommentText"/>
      </w:pPr>
      <w:r>
        <w:rPr>
          <w:rStyle w:val="CommentReference"/>
        </w:rPr>
        <w:annotationRef/>
      </w:r>
      <w:r>
        <w:t>lépe shodný přívlastek</w:t>
      </w:r>
    </w:p>
  </w:comment>
  <w:comment w:id="1" w:author="Pavla" w:date="2014-05-19T10:40:00Z" w:initials="P">
    <w:p w:rsidR="001541E4" w:rsidRDefault="001541E4">
      <w:pPr>
        <w:pStyle w:val="CommentText"/>
      </w:pPr>
      <w:r>
        <w:rPr>
          <w:rStyle w:val="CommentReference"/>
        </w:rPr>
        <w:annotationRef/>
      </w:r>
      <w:r>
        <w:t xml:space="preserve">se </w:t>
      </w:r>
    </w:p>
  </w:comment>
  <w:comment w:id="2" w:author="Pavla" w:date="2014-05-19T10:41:00Z" w:initials="P">
    <w:p w:rsidR="001541E4" w:rsidRDefault="001541E4">
      <w:pPr>
        <w:pStyle w:val="CommentText"/>
      </w:pPr>
      <w:r>
        <w:rPr>
          <w:rStyle w:val="CommentReference"/>
        </w:rPr>
        <w:annotationRef/>
      </w:r>
      <w:r>
        <w:t>zde skutečně: „se vysmívá/ nedbá na odkaz/ nebere dost vážně apod.“</w:t>
      </w:r>
    </w:p>
  </w:comment>
  <w:comment w:id="3" w:author="Pavla" w:date="2014-05-19T10:43:00Z" w:initials="P">
    <w:p w:rsidR="001541E4" w:rsidRDefault="001541E4">
      <w:pPr>
        <w:pStyle w:val="CommentText"/>
      </w:pPr>
      <w:r>
        <w:rPr>
          <w:rStyle w:val="CommentReference"/>
        </w:rPr>
        <w:annotationRef/>
      </w:r>
      <w:r>
        <w:t>nejen, i schopnosti = kompetenci</w:t>
      </w:r>
    </w:p>
  </w:comment>
  <w:comment w:id="4" w:author="Pavla" w:date="2014-05-19T10:43:00Z" w:initials="P">
    <w:p w:rsidR="001541E4" w:rsidRDefault="001541E4">
      <w:pPr>
        <w:pStyle w:val="CommentText"/>
      </w:pPr>
      <w:r>
        <w:rPr>
          <w:rStyle w:val="CommentReference"/>
        </w:rPr>
        <w:annotationRef/>
      </w:r>
      <w:r>
        <w:t>zvolené sloveso zpomaluje dynamiku</w:t>
      </w:r>
    </w:p>
  </w:comment>
  <w:comment w:id="5" w:author="Pavla" w:date="2014-05-19T10:45:00Z" w:initials="P">
    <w:p w:rsidR="001541E4" w:rsidRDefault="001541E4">
      <w:pPr>
        <w:pStyle w:val="CommentText"/>
      </w:pPr>
      <w:r>
        <w:rPr>
          <w:rStyle w:val="CommentReference"/>
        </w:rPr>
        <w:annotationRef/>
      </w:r>
      <w:r>
        <w:t xml:space="preserve">takto neobratné, lépe např.: „synovské rozhořčení/ </w:t>
      </w:r>
    </w:p>
  </w:comment>
  <w:comment w:id="6" w:author="Pavla" w:date="2014-05-19T14:21:00Z" w:initials="P">
    <w:p w:rsidR="001541E4" w:rsidRDefault="001541E4" w:rsidP="00AA6B5D">
      <w:pPr>
        <w:pStyle w:val="CommentText"/>
      </w:pPr>
      <w:r>
        <w:rPr>
          <w:rStyle w:val="CommentReference"/>
        </w:rPr>
        <w:annotationRef/>
      </w:r>
      <w:r>
        <w:t>který je nyní předsedou vlády / k premiérovi – asi by to chtělo dodat</w:t>
      </w:r>
    </w:p>
    <w:p w:rsidR="001541E4" w:rsidRDefault="001541E4" w:rsidP="00AA6B5D">
      <w:pPr>
        <w:pStyle w:val="CommentText"/>
      </w:pPr>
    </w:p>
  </w:comment>
  <w:comment w:id="7" w:author="Pavla" w:date="2014-05-19T10:46:00Z" w:initials="P">
    <w:p w:rsidR="001541E4" w:rsidRDefault="001541E4">
      <w:pPr>
        <w:pStyle w:val="CommentText"/>
      </w:pPr>
      <w:r>
        <w:rPr>
          <w:rStyle w:val="CommentReference"/>
        </w:rPr>
        <w:annotationRef/>
      </w:r>
      <w:r>
        <w:t xml:space="preserve">na dílo/ k dílu/ </w:t>
      </w:r>
    </w:p>
  </w:comment>
  <w:comment w:id="8" w:author="Pavla" w:date="2014-05-19T10:46:00Z" w:initials="P">
    <w:p w:rsidR="001541E4" w:rsidRDefault="001541E4">
      <w:pPr>
        <w:pStyle w:val="CommentText"/>
      </w:pPr>
      <w:r>
        <w:rPr>
          <w:rStyle w:val="CommentReference"/>
        </w:rPr>
        <w:annotationRef/>
      </w:r>
      <w:r>
        <w:t>poslední souvětí dobře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407"/>
    <w:rsid w:val="001440A4"/>
    <w:rsid w:val="001541E4"/>
    <w:rsid w:val="001F6400"/>
    <w:rsid w:val="00237383"/>
    <w:rsid w:val="00311E2C"/>
    <w:rsid w:val="00316407"/>
    <w:rsid w:val="00524758"/>
    <w:rsid w:val="0055519D"/>
    <w:rsid w:val="005626F6"/>
    <w:rsid w:val="005C65BE"/>
    <w:rsid w:val="0073311F"/>
    <w:rsid w:val="007B0589"/>
    <w:rsid w:val="008B7FEC"/>
    <w:rsid w:val="008F0CC9"/>
    <w:rsid w:val="009A250E"/>
    <w:rsid w:val="009B1D4A"/>
    <w:rsid w:val="009F237A"/>
    <w:rsid w:val="00A43C4C"/>
    <w:rsid w:val="00A47545"/>
    <w:rsid w:val="00A558C4"/>
    <w:rsid w:val="00AA6B5D"/>
    <w:rsid w:val="00AD640A"/>
    <w:rsid w:val="00B23B49"/>
    <w:rsid w:val="00B846CC"/>
    <w:rsid w:val="00BD26B2"/>
    <w:rsid w:val="00C72317"/>
    <w:rsid w:val="00C7758F"/>
    <w:rsid w:val="00CB022F"/>
    <w:rsid w:val="00D31788"/>
    <w:rsid w:val="00D84B52"/>
    <w:rsid w:val="00E42048"/>
    <w:rsid w:val="00E552F1"/>
    <w:rsid w:val="00E61F85"/>
    <w:rsid w:val="00F3037A"/>
    <w:rsid w:val="00FD02E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A4"/>
    <w:pPr>
      <w:spacing w:after="200" w:line="276" w:lineRule="auto"/>
    </w:pPr>
    <w:rPr>
      <w:rFonts w:ascii="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kademick">
    <w:name w:val="akademický"/>
    <w:basedOn w:val="NoSpacing"/>
    <w:uiPriority w:val="99"/>
    <w:rsid w:val="0073311F"/>
    <w:pPr>
      <w:spacing w:line="360" w:lineRule="auto"/>
    </w:pPr>
  </w:style>
  <w:style w:type="paragraph" w:styleId="NoSpacing">
    <w:name w:val="No Spacing"/>
    <w:uiPriority w:val="99"/>
    <w:qFormat/>
    <w:rsid w:val="00524758"/>
    <w:pPr>
      <w:ind w:firstLine="709"/>
      <w:jc w:val="both"/>
    </w:pPr>
    <w:rPr>
      <w:rFonts w:ascii="Times New Roman" w:hAnsi="Times New Roman"/>
      <w:sz w:val="24"/>
      <w:szCs w:val="24"/>
      <w:lang w:eastAsia="en-US"/>
    </w:rPr>
  </w:style>
  <w:style w:type="character" w:styleId="CommentReference">
    <w:name w:val="annotation reference"/>
    <w:basedOn w:val="DefaultParagraphFont"/>
    <w:uiPriority w:val="99"/>
    <w:semiHidden/>
    <w:rsid w:val="00AA6B5D"/>
    <w:rPr>
      <w:sz w:val="16"/>
      <w:szCs w:val="16"/>
    </w:rPr>
  </w:style>
  <w:style w:type="paragraph" w:styleId="CommentText">
    <w:name w:val="annotation text"/>
    <w:basedOn w:val="Normal"/>
    <w:link w:val="CommentTextChar"/>
    <w:uiPriority w:val="99"/>
    <w:semiHidden/>
    <w:rsid w:val="00AA6B5D"/>
    <w:rPr>
      <w:sz w:val="20"/>
      <w:szCs w:val="20"/>
    </w:rPr>
  </w:style>
  <w:style w:type="character" w:customStyle="1" w:styleId="CommentTextChar">
    <w:name w:val="Comment Text Char"/>
    <w:basedOn w:val="DefaultParagraphFont"/>
    <w:link w:val="CommentText"/>
    <w:uiPriority w:val="99"/>
    <w:semiHidden/>
    <w:rsid w:val="002813D5"/>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rsid w:val="00AA6B5D"/>
    <w:rPr>
      <w:b/>
      <w:bCs/>
    </w:rPr>
  </w:style>
  <w:style w:type="character" w:customStyle="1" w:styleId="CommentSubjectChar">
    <w:name w:val="Comment Subject Char"/>
    <w:basedOn w:val="CommentTextChar"/>
    <w:link w:val="CommentSubject"/>
    <w:uiPriority w:val="99"/>
    <w:semiHidden/>
    <w:rsid w:val="002813D5"/>
    <w:rPr>
      <w:b/>
      <w:bCs/>
    </w:rPr>
  </w:style>
  <w:style w:type="paragraph" w:styleId="BalloonText">
    <w:name w:val="Balloon Text"/>
    <w:basedOn w:val="Normal"/>
    <w:link w:val="BalloonTextChar"/>
    <w:uiPriority w:val="99"/>
    <w:semiHidden/>
    <w:rsid w:val="00AA6B5D"/>
    <w:rPr>
      <w:rFonts w:ascii="Tahoma" w:hAnsi="Tahoma" w:cs="Tahoma"/>
      <w:sz w:val="16"/>
      <w:szCs w:val="16"/>
    </w:rPr>
  </w:style>
  <w:style w:type="character" w:customStyle="1" w:styleId="BalloonTextChar">
    <w:name w:val="Balloon Text Char"/>
    <w:basedOn w:val="DefaultParagraphFont"/>
    <w:link w:val="BalloonText"/>
    <w:uiPriority w:val="99"/>
    <w:semiHidden/>
    <w:rsid w:val="002813D5"/>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1</Pages>
  <Words>258</Words>
  <Characters>1524</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Pavla</cp:lastModifiedBy>
  <cp:revision>20</cp:revision>
  <dcterms:created xsi:type="dcterms:W3CDTF">2014-05-15T07:16:00Z</dcterms:created>
  <dcterms:modified xsi:type="dcterms:W3CDTF">2014-05-19T12:21:00Z</dcterms:modified>
</cp:coreProperties>
</file>