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Dear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Jana, </w:t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think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wrote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Confucius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Institute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just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signed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became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friendship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university,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university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really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treasure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chance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university.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do not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Czech, so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really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enroll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Czech.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Confucius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ask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university has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interested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studying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Speakers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bachelor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Chinese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Speakers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( master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really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interested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let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register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Confucius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Institute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history="1">
        <w:r w:rsidRPr="00A51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www.cis.chinese.cn</w:t>
        </w:r>
      </w:hyperlink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 and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upload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documents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questions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let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contact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directly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Thanks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so much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E52">
        <w:rPr>
          <w:rFonts w:ascii="Times New Roman" w:eastAsia="Times New Roman" w:hAnsi="Times New Roman" w:cs="Times New Roman"/>
          <w:sz w:val="24"/>
          <w:szCs w:val="24"/>
        </w:rPr>
        <w:t>P.S.</w:t>
      </w:r>
      <w:proofErr w:type="gram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attached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scholarship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Liu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Lumeng</w:t>
      </w:r>
      <w:bookmarkStart w:id="0" w:name="_GoBack"/>
      <w:bookmarkEnd w:id="0"/>
      <w:proofErr w:type="spellEnd"/>
    </w:p>
    <w:p w:rsidR="00A51E52" w:rsidRPr="00A51E52" w:rsidRDefault="00A51E52" w:rsidP="00A51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52">
        <w:rPr>
          <w:rFonts w:ascii="SimSun" w:eastAsia="SimSun" w:hAnsi="SimSun" w:cs="SimSun" w:hint="eastAsia"/>
          <w:sz w:val="24"/>
          <w:szCs w:val="24"/>
        </w:rPr>
        <w:t>天津师范大学国际交流处留学生招生办公室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r w:rsidRPr="00A51E52">
        <w:rPr>
          <w:rFonts w:ascii="SimSun" w:eastAsia="SimSun" w:hAnsi="SimSun" w:cs="SimSun" w:hint="eastAsia"/>
          <w:sz w:val="24"/>
          <w:szCs w:val="24"/>
        </w:rPr>
        <w:t>中国天津市河西区吴家窑大街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A51E52">
        <w:rPr>
          <w:rFonts w:ascii="SimSun" w:eastAsia="SimSun" w:hAnsi="SimSun" w:cs="SimSun" w:hint="eastAsia"/>
          <w:sz w:val="24"/>
          <w:szCs w:val="24"/>
        </w:rPr>
        <w:t>号增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1E52">
        <w:rPr>
          <w:rFonts w:ascii="SimSun" w:eastAsia="SimSun" w:hAnsi="SimSun" w:cs="SimSun" w:hint="eastAsia"/>
          <w:sz w:val="24"/>
          <w:szCs w:val="24"/>
        </w:rPr>
        <w:t>号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300074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r w:rsidRPr="00A51E52">
        <w:rPr>
          <w:rFonts w:ascii="SimSun" w:eastAsia="SimSun" w:hAnsi="SimSun" w:cs="SimSun" w:hint="eastAsia"/>
          <w:sz w:val="24"/>
          <w:szCs w:val="24"/>
        </w:rPr>
        <w:t>电话：＋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t>86-22-23540221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r w:rsidRPr="00A51E52">
        <w:rPr>
          <w:rFonts w:ascii="SimSun" w:eastAsia="SimSun" w:hAnsi="SimSun" w:cs="SimSun" w:hint="eastAsia"/>
          <w:sz w:val="24"/>
          <w:szCs w:val="24"/>
        </w:rPr>
        <w:t>传真：＋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t>86-22-23514100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r w:rsidRPr="00A51E52">
        <w:rPr>
          <w:rFonts w:ascii="SimSun" w:eastAsia="SimSun" w:hAnsi="SimSun" w:cs="SimSun" w:hint="eastAsia"/>
          <w:sz w:val="24"/>
          <w:szCs w:val="24"/>
        </w:rPr>
        <w:t>电子邮件：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51E52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"mailto:tjnu_adm@126.com" </w:instrText>
      </w:r>
      <w:r w:rsidRPr="00A51E5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51E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tjnu_adm@126.com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52">
        <w:rPr>
          <w:rFonts w:ascii="SimSun" w:eastAsia="SimSun" w:hAnsi="SimSun" w:cs="SimSun" w:hint="eastAsia"/>
          <w:sz w:val="24"/>
          <w:szCs w:val="24"/>
        </w:rPr>
        <w:t>网址：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51E5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"http://www.tjnu.edu.cn/admission/" </w:instrText>
      </w:r>
      <w:r w:rsidRPr="00A51E5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51E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www.tjnu.edu.cn/admission/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51E52" w:rsidRPr="00A51E52" w:rsidRDefault="00A51E52" w:rsidP="00A5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Admission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Tianjin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Normal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  <w:t xml:space="preserve">57-1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Wujiayao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Avenue,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Hexi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District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Tianjin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  <w:t>300074,</w:t>
      </w:r>
      <w:r w:rsidRPr="00A51E5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Republic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A5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1E52">
        <w:rPr>
          <w:rFonts w:ascii="Times New Roman" w:eastAsia="Times New Roman" w:hAnsi="Times New Roman" w:cs="Times New Roman"/>
          <w:sz w:val="24"/>
          <w:szCs w:val="24"/>
        </w:rPr>
        <w:t>China</w:t>
      </w:r>
      <w:proofErr w:type="spellEnd"/>
    </w:p>
    <w:p w:rsidR="00C27563" w:rsidRDefault="00C27563"/>
    <w:sectPr w:rsidR="00C2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FD"/>
    <w:rsid w:val="000703FD"/>
    <w:rsid w:val="00A51E52"/>
    <w:rsid w:val="00C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1E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1E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1E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1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s.chinese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Company>UVT MU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Vávra</dc:creator>
  <cp:keywords/>
  <dc:description/>
  <cp:lastModifiedBy>Dušan Vávra</cp:lastModifiedBy>
  <cp:revision>2</cp:revision>
  <dcterms:created xsi:type="dcterms:W3CDTF">2014-03-07T10:50:00Z</dcterms:created>
  <dcterms:modified xsi:type="dcterms:W3CDTF">2014-03-07T10:51:00Z</dcterms:modified>
</cp:coreProperties>
</file>