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4A" w:rsidRDefault="0012304A">
      <w:r>
        <w:t>Kalendář a zadání + zápočty a ukončení</w:t>
      </w:r>
      <w:r w:rsidR="00D429EA">
        <w:t>.  VÅRSEMESTER 2014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01"/>
        <w:gridCol w:w="2835"/>
        <w:gridCol w:w="5528"/>
      </w:tblGrid>
      <w:tr w:rsidR="0012304A" w:rsidTr="0012304A">
        <w:tc>
          <w:tcPr>
            <w:tcW w:w="1101" w:type="dxa"/>
          </w:tcPr>
          <w:p w:rsidR="0012304A" w:rsidRDefault="0012304A">
            <w:r>
              <w:t>14. 4.</w:t>
            </w:r>
          </w:p>
        </w:tc>
        <w:tc>
          <w:tcPr>
            <w:tcW w:w="2835" w:type="dxa"/>
          </w:tcPr>
          <w:p w:rsidR="0012304A" w:rsidRDefault="0012304A">
            <w:r>
              <w:t>Konverzace</w:t>
            </w:r>
          </w:p>
          <w:p w:rsidR="0012304A" w:rsidRDefault="0012304A">
            <w:proofErr w:type="spellStart"/>
            <w:r>
              <w:t>Tekst</w:t>
            </w:r>
            <w:proofErr w:type="spellEnd"/>
            <w:r>
              <w:t xml:space="preserve">: Mat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drikke</w:t>
            </w:r>
            <w:proofErr w:type="spellEnd"/>
          </w:p>
          <w:p w:rsidR="0012304A" w:rsidRDefault="0012304A">
            <w:r>
              <w:t xml:space="preserve">Gramatika. Verb </w:t>
            </w:r>
          </w:p>
        </w:tc>
        <w:tc>
          <w:tcPr>
            <w:tcW w:w="5528" w:type="dxa"/>
          </w:tcPr>
          <w:p w:rsidR="0012304A" w:rsidRDefault="0012304A"/>
          <w:p w:rsidR="0012304A" w:rsidRDefault="0012304A">
            <w:r>
              <w:t>Rozbor textu podle zadaných okruhů</w:t>
            </w:r>
          </w:p>
          <w:p w:rsidR="0012304A" w:rsidRDefault="0012304A">
            <w:r>
              <w:t>Strany 57 - 63</w:t>
            </w:r>
          </w:p>
        </w:tc>
      </w:tr>
      <w:tr w:rsidR="0012304A" w:rsidTr="0012304A">
        <w:tc>
          <w:tcPr>
            <w:tcW w:w="1101" w:type="dxa"/>
          </w:tcPr>
          <w:p w:rsidR="0012304A" w:rsidRDefault="0012304A">
            <w:r>
              <w:t>15. 4.</w:t>
            </w:r>
          </w:p>
        </w:tc>
        <w:tc>
          <w:tcPr>
            <w:tcW w:w="2835" w:type="dxa"/>
          </w:tcPr>
          <w:p w:rsidR="0012304A" w:rsidRDefault="0012304A">
            <w:r>
              <w:t>Lexikologie</w:t>
            </w:r>
          </w:p>
        </w:tc>
        <w:tc>
          <w:tcPr>
            <w:tcW w:w="5528" w:type="dxa"/>
          </w:tcPr>
          <w:p w:rsidR="0012304A" w:rsidRDefault="0012304A">
            <w:r>
              <w:t xml:space="preserve">Projít webové stránky </w:t>
            </w:r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språkråd</w:t>
            </w:r>
            <w:proofErr w:type="spellEnd"/>
            <w:r>
              <w:t xml:space="preserve"> podle zdání ve skupinách</w:t>
            </w:r>
          </w:p>
          <w:p w:rsidR="0012304A" w:rsidRPr="0012304A" w:rsidRDefault="0012304A">
            <w:r>
              <w:t xml:space="preserve">Prostudovat a připravit si výpisky z části: </w:t>
            </w:r>
            <w:proofErr w:type="spellStart"/>
            <w:r>
              <w:t>Råd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språk</w:t>
            </w:r>
            <w:proofErr w:type="spellEnd"/>
            <w:r>
              <w:t xml:space="preserve"> (Sensitive </w:t>
            </w:r>
            <w:proofErr w:type="spellStart"/>
            <w:r>
              <w:t>ord</w:t>
            </w:r>
            <w:proofErr w:type="spellEnd"/>
            <w:r>
              <w:t>)</w:t>
            </w:r>
          </w:p>
        </w:tc>
      </w:tr>
      <w:tr w:rsidR="0012304A" w:rsidTr="0012304A">
        <w:tc>
          <w:tcPr>
            <w:tcW w:w="1101" w:type="dxa"/>
          </w:tcPr>
          <w:p w:rsidR="0012304A" w:rsidRDefault="0012304A"/>
        </w:tc>
        <w:tc>
          <w:tcPr>
            <w:tcW w:w="2835" w:type="dxa"/>
          </w:tcPr>
          <w:p w:rsidR="0012304A" w:rsidRDefault="0012304A">
            <w:proofErr w:type="spellStart"/>
            <w:r>
              <w:t>Avislesning</w:t>
            </w:r>
            <w:proofErr w:type="spellEnd"/>
          </w:p>
        </w:tc>
        <w:tc>
          <w:tcPr>
            <w:tcW w:w="5528" w:type="dxa"/>
          </w:tcPr>
          <w:p w:rsidR="0012304A" w:rsidRDefault="0012304A">
            <w:r>
              <w:t xml:space="preserve">Znovu vybrat pět zajímavých titulků </w:t>
            </w:r>
            <w:r w:rsidR="00200B09">
              <w:t xml:space="preserve">z internetu </w:t>
            </w:r>
            <w:r>
              <w:t>s komentářem. Pozor: tentokrát zaslat mailem</w:t>
            </w:r>
            <w:r w:rsidR="00200B09">
              <w:t xml:space="preserve"> do pondělí 15 hod. (jako příloha)</w:t>
            </w:r>
          </w:p>
        </w:tc>
      </w:tr>
      <w:tr w:rsidR="0012304A" w:rsidTr="0012304A">
        <w:tc>
          <w:tcPr>
            <w:tcW w:w="1101" w:type="dxa"/>
          </w:tcPr>
          <w:p w:rsidR="0012304A" w:rsidRDefault="00200B09">
            <w:r>
              <w:t xml:space="preserve">16. 4. </w:t>
            </w:r>
          </w:p>
        </w:tc>
        <w:tc>
          <w:tcPr>
            <w:tcW w:w="2835" w:type="dxa"/>
          </w:tcPr>
          <w:p w:rsidR="0012304A" w:rsidRPr="00200B09" w:rsidRDefault="00200B09">
            <w:pPr>
              <w:rPr>
                <w:lang w:val="nb-NO"/>
              </w:rPr>
            </w:pPr>
            <w:r>
              <w:t>p</w:t>
            </w:r>
            <w:r>
              <w:rPr>
                <w:lang w:val="nb-NO"/>
              </w:rPr>
              <w:t>åskeferie</w:t>
            </w:r>
          </w:p>
        </w:tc>
        <w:tc>
          <w:tcPr>
            <w:tcW w:w="5528" w:type="dxa"/>
          </w:tcPr>
          <w:p w:rsidR="0012304A" w:rsidRDefault="0012304A"/>
        </w:tc>
      </w:tr>
      <w:tr w:rsidR="0012304A" w:rsidTr="0012304A">
        <w:tc>
          <w:tcPr>
            <w:tcW w:w="1101" w:type="dxa"/>
          </w:tcPr>
          <w:p w:rsidR="0012304A" w:rsidRDefault="00200B09">
            <w:r>
              <w:t xml:space="preserve">22. 4. </w:t>
            </w:r>
          </w:p>
        </w:tc>
        <w:tc>
          <w:tcPr>
            <w:tcW w:w="2835" w:type="dxa"/>
          </w:tcPr>
          <w:p w:rsidR="0012304A" w:rsidRDefault="00200B09">
            <w:r>
              <w:t>p</w:t>
            </w:r>
            <w:r>
              <w:rPr>
                <w:lang w:val="nb-NO"/>
              </w:rPr>
              <w:t>åskeferie</w:t>
            </w:r>
          </w:p>
        </w:tc>
        <w:tc>
          <w:tcPr>
            <w:tcW w:w="5528" w:type="dxa"/>
          </w:tcPr>
          <w:p w:rsidR="0012304A" w:rsidRDefault="0012304A"/>
        </w:tc>
      </w:tr>
      <w:tr w:rsidR="0012304A" w:rsidTr="0012304A">
        <w:tc>
          <w:tcPr>
            <w:tcW w:w="1101" w:type="dxa"/>
          </w:tcPr>
          <w:p w:rsidR="0012304A" w:rsidRDefault="00200B09">
            <w:r>
              <w:t xml:space="preserve">23. 4. </w:t>
            </w:r>
          </w:p>
        </w:tc>
        <w:tc>
          <w:tcPr>
            <w:tcW w:w="2835" w:type="dxa"/>
          </w:tcPr>
          <w:p w:rsidR="0012304A" w:rsidRDefault="00200B09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litteratur</w:t>
            </w:r>
            <w:proofErr w:type="spellEnd"/>
          </w:p>
        </w:tc>
        <w:tc>
          <w:tcPr>
            <w:tcW w:w="5528" w:type="dxa"/>
          </w:tcPr>
          <w:p w:rsidR="0012304A" w:rsidRDefault="00200B09">
            <w:r>
              <w:t>Referáty, četba</w:t>
            </w:r>
          </w:p>
        </w:tc>
      </w:tr>
      <w:tr w:rsidR="0012304A" w:rsidTr="0012304A">
        <w:tc>
          <w:tcPr>
            <w:tcW w:w="1101" w:type="dxa"/>
          </w:tcPr>
          <w:p w:rsidR="0012304A" w:rsidRDefault="0012304A"/>
        </w:tc>
        <w:tc>
          <w:tcPr>
            <w:tcW w:w="2835" w:type="dxa"/>
          </w:tcPr>
          <w:p w:rsidR="0012304A" w:rsidRDefault="00200B09">
            <w:proofErr w:type="spellStart"/>
            <w:r>
              <w:t>Norsk</w:t>
            </w:r>
            <w:proofErr w:type="spellEnd"/>
          </w:p>
        </w:tc>
        <w:tc>
          <w:tcPr>
            <w:tcW w:w="5528" w:type="dxa"/>
          </w:tcPr>
          <w:p w:rsidR="0012304A" w:rsidRDefault="00200B09" w:rsidP="00200B09">
            <w:r>
              <w:t xml:space="preserve">Učebnice Her </w:t>
            </w:r>
            <w:proofErr w:type="spellStart"/>
            <w:r>
              <w:t>paa</w:t>
            </w:r>
            <w:proofErr w:type="spellEnd"/>
            <w:r>
              <w:t xml:space="preserve"> </w:t>
            </w:r>
            <w:proofErr w:type="spellStart"/>
            <w:r>
              <w:t>berget</w:t>
            </w:r>
            <w:proofErr w:type="spellEnd"/>
            <w:r>
              <w:t xml:space="preserve">. Verb str. 64 - 70 </w:t>
            </w:r>
          </w:p>
        </w:tc>
      </w:tr>
      <w:tr w:rsidR="0012304A" w:rsidTr="0012304A">
        <w:tc>
          <w:tcPr>
            <w:tcW w:w="1101" w:type="dxa"/>
          </w:tcPr>
          <w:p w:rsidR="0012304A" w:rsidRDefault="00200B09">
            <w:r>
              <w:t>23/24</w:t>
            </w:r>
          </w:p>
        </w:tc>
        <w:tc>
          <w:tcPr>
            <w:tcW w:w="2835" w:type="dxa"/>
          </w:tcPr>
          <w:p w:rsidR="0012304A" w:rsidRDefault="00200B09">
            <w:r>
              <w:t xml:space="preserve">Peer </w:t>
            </w:r>
            <w:proofErr w:type="spellStart"/>
            <w:r>
              <w:t>Gynt</w:t>
            </w:r>
            <w:proofErr w:type="spellEnd"/>
          </w:p>
        </w:tc>
        <w:tc>
          <w:tcPr>
            <w:tcW w:w="5528" w:type="dxa"/>
          </w:tcPr>
          <w:p w:rsidR="0012304A" w:rsidRDefault="00200B09" w:rsidP="00200B09">
            <w:r>
              <w:t>Divadelní studio Marta</w:t>
            </w:r>
          </w:p>
        </w:tc>
      </w:tr>
      <w:tr w:rsidR="00200B09" w:rsidTr="0012304A">
        <w:tc>
          <w:tcPr>
            <w:tcW w:w="1101" w:type="dxa"/>
          </w:tcPr>
          <w:p w:rsidR="008F6EF5" w:rsidRDefault="00A72838" w:rsidP="00A72838">
            <w:r>
              <w:t>28/4</w:t>
            </w:r>
          </w:p>
        </w:tc>
        <w:tc>
          <w:tcPr>
            <w:tcW w:w="2835" w:type="dxa"/>
          </w:tcPr>
          <w:p w:rsidR="008F6EF5" w:rsidRDefault="008F6EF5">
            <w:r>
              <w:t>Pozor pondělní hodina odpadá</w:t>
            </w:r>
          </w:p>
        </w:tc>
        <w:tc>
          <w:tcPr>
            <w:tcW w:w="5528" w:type="dxa"/>
          </w:tcPr>
          <w:p w:rsidR="00200B09" w:rsidRDefault="00A72838" w:rsidP="00200B09">
            <w:r>
              <w:t xml:space="preserve">Do 14 hod. zaslat aktualitu z novin – zpráva na 10-15 řádků vložit do </w:t>
            </w:r>
            <w:proofErr w:type="gramStart"/>
            <w:r>
              <w:t>ELF</w:t>
            </w:r>
            <w:proofErr w:type="gramEnd"/>
          </w:p>
        </w:tc>
      </w:tr>
      <w:tr w:rsidR="00200B09" w:rsidTr="0012304A">
        <w:tc>
          <w:tcPr>
            <w:tcW w:w="1101" w:type="dxa"/>
          </w:tcPr>
          <w:p w:rsidR="00200B09" w:rsidRDefault="008F6EF5">
            <w:r>
              <w:t>29. 4.</w:t>
            </w:r>
          </w:p>
        </w:tc>
        <w:tc>
          <w:tcPr>
            <w:tcW w:w="2835" w:type="dxa"/>
          </w:tcPr>
          <w:p w:rsidR="00200B09" w:rsidRDefault="008F6EF5">
            <w:r>
              <w:t>Lexikologie</w:t>
            </w:r>
          </w:p>
        </w:tc>
        <w:tc>
          <w:tcPr>
            <w:tcW w:w="5528" w:type="dxa"/>
          </w:tcPr>
          <w:p w:rsidR="00200B09" w:rsidRPr="008F6EF5" w:rsidRDefault="008F6EF5" w:rsidP="00A72838">
            <w:pPr>
              <w:rPr>
                <w:lang w:val="nb-NO"/>
              </w:rPr>
            </w:pPr>
            <w:proofErr w:type="spellStart"/>
            <w:r>
              <w:t>Råd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språk</w:t>
            </w:r>
            <w:proofErr w:type="spellEnd"/>
            <w:r>
              <w:t xml:space="preserve"> (</w:t>
            </w:r>
            <w:r w:rsidR="00A72838">
              <w:t xml:space="preserve">Připravte si </w:t>
            </w:r>
            <w:proofErr w:type="spellStart"/>
            <w:r w:rsidR="00A72838">
              <w:t>K</w:t>
            </w:r>
            <w:r>
              <w:t>j</w:t>
            </w:r>
            <w:proofErr w:type="spellEnd"/>
            <w:r>
              <w:rPr>
                <w:lang w:val="nb-NO"/>
              </w:rPr>
              <w:t>ønnsbalansert språk)</w:t>
            </w:r>
          </w:p>
        </w:tc>
      </w:tr>
      <w:tr w:rsidR="00200B09" w:rsidTr="0012304A">
        <w:tc>
          <w:tcPr>
            <w:tcW w:w="1101" w:type="dxa"/>
          </w:tcPr>
          <w:p w:rsidR="00200B09" w:rsidRDefault="00200B09"/>
        </w:tc>
        <w:tc>
          <w:tcPr>
            <w:tcW w:w="2835" w:type="dxa"/>
          </w:tcPr>
          <w:p w:rsidR="00200B09" w:rsidRDefault="008F6EF5">
            <w:proofErr w:type="spellStart"/>
            <w:r>
              <w:t>Avislesning</w:t>
            </w:r>
            <w:proofErr w:type="spellEnd"/>
          </w:p>
        </w:tc>
        <w:tc>
          <w:tcPr>
            <w:tcW w:w="5528" w:type="dxa"/>
          </w:tcPr>
          <w:p w:rsidR="00200B09" w:rsidRDefault="008F6EF5" w:rsidP="008F6EF5">
            <w:proofErr w:type="spellStart"/>
            <w:r>
              <w:t>Samtiden</w:t>
            </w:r>
            <w:proofErr w:type="spellEnd"/>
            <w:r>
              <w:t xml:space="preserve">: 3 </w:t>
            </w:r>
            <w:proofErr w:type="spellStart"/>
            <w:r>
              <w:t>sider</w:t>
            </w:r>
            <w:proofErr w:type="spellEnd"/>
            <w:r>
              <w:t xml:space="preserve"> – lese, </w:t>
            </w:r>
            <w:proofErr w:type="spellStart"/>
            <w:r>
              <w:t>lage</w:t>
            </w:r>
            <w:proofErr w:type="spellEnd"/>
            <w:r>
              <w:t xml:space="preserve"> </w:t>
            </w:r>
            <w:proofErr w:type="spellStart"/>
            <w:r>
              <w:t>ordliste</w:t>
            </w:r>
            <w:proofErr w:type="spellEnd"/>
          </w:p>
        </w:tc>
      </w:tr>
      <w:tr w:rsidR="008F6EF5" w:rsidTr="0012304A">
        <w:tc>
          <w:tcPr>
            <w:tcW w:w="1101" w:type="dxa"/>
          </w:tcPr>
          <w:p w:rsidR="008F6EF5" w:rsidRDefault="008F6EF5">
            <w:r>
              <w:t xml:space="preserve">30. 4. </w:t>
            </w:r>
          </w:p>
        </w:tc>
        <w:tc>
          <w:tcPr>
            <w:tcW w:w="2835" w:type="dxa"/>
          </w:tcPr>
          <w:p w:rsidR="008F6EF5" w:rsidRDefault="008F6EF5">
            <w:proofErr w:type="spellStart"/>
            <w:r>
              <w:t>Litteratur</w:t>
            </w:r>
            <w:proofErr w:type="spellEnd"/>
          </w:p>
        </w:tc>
        <w:tc>
          <w:tcPr>
            <w:tcW w:w="5528" w:type="dxa"/>
          </w:tcPr>
          <w:p w:rsidR="008F6EF5" w:rsidRDefault="00A72838" w:rsidP="008F6EF5">
            <w:r>
              <w:t>Referáty, četba</w:t>
            </w:r>
          </w:p>
        </w:tc>
      </w:tr>
      <w:tr w:rsidR="008F6EF5" w:rsidTr="0012304A">
        <w:tc>
          <w:tcPr>
            <w:tcW w:w="1101" w:type="dxa"/>
          </w:tcPr>
          <w:p w:rsidR="008F6EF5" w:rsidRDefault="008F6EF5"/>
        </w:tc>
        <w:tc>
          <w:tcPr>
            <w:tcW w:w="2835" w:type="dxa"/>
          </w:tcPr>
          <w:p w:rsidR="008F6EF5" w:rsidRDefault="008F6EF5">
            <w:proofErr w:type="spellStart"/>
            <w:r>
              <w:t>Norsk</w:t>
            </w:r>
            <w:proofErr w:type="spellEnd"/>
          </w:p>
        </w:tc>
        <w:tc>
          <w:tcPr>
            <w:tcW w:w="5528" w:type="dxa"/>
          </w:tcPr>
          <w:p w:rsidR="008F6EF5" w:rsidRDefault="008F6EF5" w:rsidP="008F6EF5">
            <w:r>
              <w:t>Verb 70- 75</w:t>
            </w:r>
          </w:p>
        </w:tc>
      </w:tr>
      <w:tr w:rsidR="008F6EF5" w:rsidTr="0012304A">
        <w:tc>
          <w:tcPr>
            <w:tcW w:w="1101" w:type="dxa"/>
          </w:tcPr>
          <w:p w:rsidR="008F6EF5" w:rsidRDefault="008F6EF5">
            <w:r>
              <w:t xml:space="preserve">5. 5. </w:t>
            </w:r>
          </w:p>
        </w:tc>
        <w:tc>
          <w:tcPr>
            <w:tcW w:w="2835" w:type="dxa"/>
          </w:tcPr>
          <w:p w:rsidR="008F6EF5" w:rsidRDefault="008F6EF5">
            <w:r>
              <w:t>Konverzace</w:t>
            </w:r>
          </w:p>
        </w:tc>
        <w:tc>
          <w:tcPr>
            <w:tcW w:w="5528" w:type="dxa"/>
          </w:tcPr>
          <w:p w:rsidR="008F6EF5" w:rsidRDefault="008F6EF5" w:rsidP="008F6EF5">
            <w:proofErr w:type="spellStart"/>
            <w:r>
              <w:t>Determinativer</w:t>
            </w:r>
            <w:proofErr w:type="spellEnd"/>
            <w:r>
              <w:t xml:space="preserve"> 41 - 50</w:t>
            </w:r>
          </w:p>
        </w:tc>
      </w:tr>
      <w:tr w:rsidR="008F6EF5" w:rsidTr="0012304A">
        <w:tc>
          <w:tcPr>
            <w:tcW w:w="1101" w:type="dxa"/>
          </w:tcPr>
          <w:p w:rsidR="008F6EF5" w:rsidRDefault="00951B10">
            <w:r>
              <w:t xml:space="preserve">6. 5. </w:t>
            </w:r>
          </w:p>
        </w:tc>
        <w:tc>
          <w:tcPr>
            <w:tcW w:w="2835" w:type="dxa"/>
          </w:tcPr>
          <w:p w:rsidR="008F6EF5" w:rsidRDefault="00951B10">
            <w:proofErr w:type="spellStart"/>
            <w:r>
              <w:t>Lexikologi</w:t>
            </w:r>
            <w:proofErr w:type="spellEnd"/>
            <w:r>
              <w:t xml:space="preserve">, </w:t>
            </w:r>
            <w:proofErr w:type="spellStart"/>
            <w:r>
              <w:t>Avislesning</w:t>
            </w:r>
            <w:proofErr w:type="spellEnd"/>
          </w:p>
        </w:tc>
        <w:tc>
          <w:tcPr>
            <w:tcW w:w="5528" w:type="dxa"/>
          </w:tcPr>
          <w:p w:rsidR="008F6EF5" w:rsidRDefault="008F6EF5" w:rsidP="008F6EF5"/>
        </w:tc>
      </w:tr>
      <w:tr w:rsidR="008F6EF5" w:rsidTr="0012304A">
        <w:tc>
          <w:tcPr>
            <w:tcW w:w="1101" w:type="dxa"/>
          </w:tcPr>
          <w:p w:rsidR="008F6EF5" w:rsidRDefault="00951B10">
            <w:r>
              <w:t xml:space="preserve">7. 5. </w:t>
            </w:r>
          </w:p>
        </w:tc>
        <w:tc>
          <w:tcPr>
            <w:tcW w:w="2835" w:type="dxa"/>
          </w:tcPr>
          <w:p w:rsidR="008F6EF5" w:rsidRDefault="00951B10">
            <w:proofErr w:type="spellStart"/>
            <w:r>
              <w:t>Litteratur</w:t>
            </w:r>
            <w:proofErr w:type="spellEnd"/>
            <w:r>
              <w:t xml:space="preserve">, </w:t>
            </w:r>
            <w:proofErr w:type="spellStart"/>
            <w:r>
              <w:t>Norsk</w:t>
            </w:r>
            <w:proofErr w:type="spellEnd"/>
          </w:p>
        </w:tc>
        <w:tc>
          <w:tcPr>
            <w:tcW w:w="5528" w:type="dxa"/>
          </w:tcPr>
          <w:p w:rsidR="008F6EF5" w:rsidRDefault="00951B10" w:rsidP="008F6EF5">
            <w:r>
              <w:t>Poslední výuka - shrnutí</w:t>
            </w:r>
          </w:p>
        </w:tc>
      </w:tr>
    </w:tbl>
    <w:p w:rsidR="00951B10" w:rsidRPr="00F60E5C" w:rsidRDefault="00951B10">
      <w:pPr>
        <w:rPr>
          <w:u w:val="single"/>
        </w:rPr>
      </w:pPr>
      <w:r w:rsidRPr="00F60E5C">
        <w:rPr>
          <w:u w:val="single"/>
        </w:rPr>
        <w:t>Zápočt</w:t>
      </w:r>
      <w:r w:rsidR="00A72838" w:rsidRPr="00F60E5C">
        <w:rPr>
          <w:u w:val="single"/>
        </w:rPr>
        <w:t>y</w:t>
      </w:r>
      <w:r w:rsidRPr="00F60E5C">
        <w:rPr>
          <w:u w:val="single"/>
        </w:rPr>
        <w:t xml:space="preserve">: </w:t>
      </w:r>
    </w:p>
    <w:p w:rsidR="00A72838" w:rsidRDefault="00A72838">
      <w:r>
        <w:t xml:space="preserve">21. 5. Termín odevzdání norské eseje na téma </w:t>
      </w:r>
      <w:proofErr w:type="spellStart"/>
      <w:r>
        <w:t>Ibsens</w:t>
      </w:r>
      <w:proofErr w:type="spellEnd"/>
      <w:r>
        <w:t xml:space="preserve"> </w:t>
      </w:r>
      <w:proofErr w:type="spellStart"/>
      <w:r>
        <w:t>kvinner</w:t>
      </w:r>
      <w:proofErr w:type="spellEnd"/>
      <w:r>
        <w:t xml:space="preserve"> (</w:t>
      </w:r>
      <w:proofErr w:type="spellStart"/>
      <w:r>
        <w:t>Bokprogrammet</w:t>
      </w:r>
      <w:proofErr w:type="spellEnd"/>
      <w:r>
        <w:t xml:space="preserve">: Hedda </w:t>
      </w:r>
      <w:proofErr w:type="spellStart"/>
      <w:r>
        <w:t>G</w:t>
      </w:r>
      <w:r>
        <w:t>abler</w:t>
      </w:r>
      <w:proofErr w:type="spellEnd"/>
      <w:r>
        <w:t xml:space="preserve">. </w:t>
      </w:r>
      <w:proofErr w:type="spellStart"/>
      <w:r>
        <w:t>Fruen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havet</w:t>
      </w:r>
      <w:proofErr w:type="spellEnd"/>
      <w:r>
        <w:t xml:space="preserve">) – </w:t>
      </w:r>
      <w:r>
        <w:t xml:space="preserve">min </w:t>
      </w:r>
      <w:r>
        <w:t xml:space="preserve">2 </w:t>
      </w:r>
      <w:r>
        <w:t>normo</w:t>
      </w:r>
      <w:r>
        <w:t xml:space="preserve">strany – </w:t>
      </w:r>
      <w:r>
        <w:t xml:space="preserve">vložit </w:t>
      </w:r>
      <w:r>
        <w:t xml:space="preserve">do </w:t>
      </w:r>
      <w:proofErr w:type="gramStart"/>
      <w:r>
        <w:t>ELF</w:t>
      </w:r>
      <w:proofErr w:type="gramEnd"/>
    </w:p>
    <w:p w:rsidR="00951B10" w:rsidRDefault="00951B10">
      <w:r>
        <w:t>pondělí 26. 5. 16. 30  - 18. 30</w:t>
      </w:r>
      <w:r w:rsidR="00D429EA">
        <w:t>:</w:t>
      </w:r>
      <w:r>
        <w:t xml:space="preserve"> ústní zápočet: </w:t>
      </w:r>
      <w:r w:rsidR="00A72838">
        <w:t xml:space="preserve">prezentovat </w:t>
      </w:r>
      <w:r>
        <w:t>70 stran odborného textu z</w:t>
      </w:r>
      <w:r w:rsidR="00A72838">
        <w:t> </w:t>
      </w:r>
      <w:r>
        <w:t>literatury</w:t>
      </w:r>
      <w:r w:rsidR="00A72838">
        <w:t>, jednu stranu zprávy zaslat do neděle 25. 5., 12 hod.</w:t>
      </w:r>
      <w:r w:rsidR="00D429EA">
        <w:t xml:space="preserve"> mail</w:t>
      </w:r>
    </w:p>
    <w:p w:rsidR="00831F83" w:rsidRDefault="00951B10">
      <w:r>
        <w:t xml:space="preserve">úterý 27. 5. U34  písemný zápočet </w:t>
      </w:r>
      <w:bookmarkStart w:id="0" w:name="_GoBack"/>
      <w:bookmarkEnd w:id="0"/>
    </w:p>
    <w:p w:rsidR="00831F83" w:rsidRDefault="00831F83">
      <w:r>
        <w:t xml:space="preserve">A/ </w:t>
      </w:r>
      <w:r w:rsidR="00951B10">
        <w:t>lexikologie</w:t>
      </w:r>
      <w:r>
        <w:t xml:space="preserve"> (probrané okruhy</w:t>
      </w:r>
      <w:r w:rsidR="00951B10">
        <w:t xml:space="preserve">, </w:t>
      </w:r>
      <w:r>
        <w:t xml:space="preserve">slovotvorba v norštině, témata všech referátů, </w:t>
      </w:r>
      <w:r>
        <w:t xml:space="preserve">webová stránka </w:t>
      </w:r>
      <w:proofErr w:type="spellStart"/>
      <w:r>
        <w:t>Språkrådet</w:t>
      </w:r>
      <w:proofErr w:type="spellEnd"/>
      <w:r>
        <w:t>)</w:t>
      </w:r>
    </w:p>
    <w:p w:rsidR="00831F83" w:rsidRDefault="00831F83">
      <w:r>
        <w:t xml:space="preserve">B/ </w:t>
      </w:r>
      <w:proofErr w:type="spellStart"/>
      <w:r w:rsidR="00951B10">
        <w:t>avislesning</w:t>
      </w:r>
      <w:proofErr w:type="spellEnd"/>
      <w:r w:rsidRPr="00831F83">
        <w:t xml:space="preserve"> </w:t>
      </w:r>
      <w:r>
        <w:t>(</w:t>
      </w:r>
      <w:r>
        <w:t>přehled o norských denících a časopisech</w:t>
      </w:r>
      <w:r>
        <w:t>, překlad novinových titulků, připravená aktualita z norských novin ve formě krátké zprávy</w:t>
      </w:r>
      <w:r>
        <w:t>)</w:t>
      </w:r>
      <w:r w:rsidR="00951B10">
        <w:t xml:space="preserve"> </w:t>
      </w:r>
    </w:p>
    <w:p w:rsidR="00951B10" w:rsidRDefault="00831F83">
      <w:r>
        <w:t xml:space="preserve">C/ </w:t>
      </w:r>
      <w:r w:rsidR="00951B10">
        <w:t xml:space="preserve">norština (gramatika, předložky, </w:t>
      </w:r>
      <w:r>
        <w:t>témata z</w:t>
      </w:r>
      <w:r w:rsidR="00D429EA">
        <w:t> lekce v</w:t>
      </w:r>
      <w:r w:rsidR="00F60E5C">
        <w:t xml:space="preserve"> učebnici </w:t>
      </w:r>
      <w:r w:rsidR="00D429EA">
        <w:t xml:space="preserve">Her </w:t>
      </w:r>
      <w:proofErr w:type="spellStart"/>
      <w:r w:rsidR="00D429EA">
        <w:t>på</w:t>
      </w:r>
      <w:proofErr w:type="spellEnd"/>
      <w:r w:rsidR="00D429EA">
        <w:t xml:space="preserve"> </w:t>
      </w:r>
      <w:proofErr w:type="spellStart"/>
      <w:r w:rsidR="00D429EA">
        <w:t>berget</w:t>
      </w:r>
      <w:proofErr w:type="spellEnd"/>
      <w:r w:rsidR="00D429EA">
        <w:t xml:space="preserve">, </w:t>
      </w:r>
      <w:r>
        <w:t>probrané texty povídek)</w:t>
      </w:r>
      <w:r w:rsidR="00D429EA">
        <w:t xml:space="preserve"> </w:t>
      </w:r>
      <w:proofErr w:type="spellStart"/>
      <w:r w:rsidR="00F60E5C">
        <w:t>Eventyr</w:t>
      </w:r>
      <w:proofErr w:type="spellEnd"/>
      <w:r w:rsidR="00F60E5C">
        <w:t xml:space="preserve"> </w:t>
      </w:r>
      <w:proofErr w:type="spellStart"/>
      <w:r w:rsidR="00F60E5C">
        <w:t>og</w:t>
      </w:r>
      <w:proofErr w:type="spellEnd"/>
      <w:r w:rsidR="00F60E5C">
        <w:t xml:space="preserve"> </w:t>
      </w:r>
      <w:proofErr w:type="spellStart"/>
      <w:r w:rsidR="00F60E5C">
        <w:t>folkediktning</w:t>
      </w:r>
      <w:proofErr w:type="spellEnd"/>
      <w:r w:rsidR="00F60E5C">
        <w:t>.</w:t>
      </w:r>
    </w:p>
    <w:p w:rsidR="00831F83" w:rsidRDefault="00A72838">
      <w:r>
        <w:t>N</w:t>
      </w:r>
      <w:r w:rsidR="00831F83">
        <w:t xml:space="preserve">áhradní termín zápočtu: pondělí 2. 6. </w:t>
      </w:r>
    </w:p>
    <w:p w:rsidR="00F60E5C" w:rsidRDefault="00F60E5C">
      <w:r>
        <w:t xml:space="preserve">Zahraniční, kteří musejí uzavírat předměty A kreditů – domluva mailem, prosím ozvěte se podle svého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do konce dubna.</w:t>
      </w:r>
    </w:p>
    <w:sectPr w:rsidR="00F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4A"/>
    <w:rsid w:val="0012304A"/>
    <w:rsid w:val="00200B09"/>
    <w:rsid w:val="00831F83"/>
    <w:rsid w:val="008F6EF5"/>
    <w:rsid w:val="00951B10"/>
    <w:rsid w:val="009B2FA9"/>
    <w:rsid w:val="00A72838"/>
    <w:rsid w:val="00D429E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2014-04-08T17:38:00Z</dcterms:created>
  <dcterms:modified xsi:type="dcterms:W3CDTF">2014-04-08T19:03:00Z</dcterms:modified>
</cp:coreProperties>
</file>