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83"/>
        <w:gridCol w:w="56"/>
      </w:tblGrid>
      <w:tr w:rsidR="005251C1" w:rsidRPr="00050195" w:rsidTr="0088377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251C1" w:rsidRPr="00050195" w:rsidRDefault="005251C1" w:rsidP="00883771">
            <w:pPr>
              <w:rPr>
                <w:color w:val="000000"/>
              </w:rPr>
            </w:pPr>
            <w:r w:rsidRPr="00050195">
              <w:rPr>
                <w:color w:val="000000"/>
              </w:rPr>
              <w:t>Проблемы в глобальной экономике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251C1" w:rsidRPr="00050195" w:rsidRDefault="005251C1" w:rsidP="00883771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Проблемы в глобальной экономике бьют по мировому сельскому хозяйству и отечественным аграриям, а </w:t>
      </w:r>
      <w:proofErr w:type="gramStart"/>
      <w:r w:rsidRPr="00050195">
        <w:rPr>
          <w:color w:val="000000"/>
        </w:rPr>
        <w:t>инфляция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по</w:t>
      </w:r>
      <w:proofErr w:type="gramEnd"/>
      <w:r w:rsidRPr="00050195">
        <w:rPr>
          <w:color w:val="000000"/>
        </w:rPr>
        <w:t xml:space="preserve"> возможностям российских потребителей. Чем глубже кризис, тем больше соблазн сэкономить, в том числе и на продуктах.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Превратится ли экономия в затягивание поясов, а </w:t>
      </w:r>
      <w:proofErr w:type="gramStart"/>
      <w:r w:rsidRPr="00050195">
        <w:rPr>
          <w:color w:val="000000"/>
        </w:rPr>
        <w:t>Россия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во</w:t>
      </w:r>
      <w:proofErr w:type="gramEnd"/>
      <w:r w:rsidRPr="00050195">
        <w:rPr>
          <w:color w:val="000000"/>
        </w:rPr>
        <w:t xml:space="preserve"> всемирную свалку плохой и дешевой еды? Или кризис, наоборот, сделает хорошие продукты доступнее и даст отечественному сельскому хозяйству новый шанс? Это «Огонек» выяснял у исполнительного директора центра «СовЭкон»* Андрея СИЗОВА-младшего.</w:t>
      </w:r>
    </w:p>
    <w:p w:rsidR="005251C1" w:rsidRPr="00050195" w:rsidRDefault="005251C1" w:rsidP="005251C1">
      <w:pPr>
        <w:pStyle w:val="question1"/>
      </w:pPr>
      <w:r w:rsidRPr="00050195">
        <w:t xml:space="preserve">На прошлой неделе вступил в силу запрет Роспотребнадзора на ввоз ряда продуктов китайского производства. Все это происходит на фоне кризиса в мировой экономике. Многие опасаются: теперь в Россию повезут дешевое и некачественное продовольствие из стран третьего </w:t>
      </w:r>
      <w:proofErr w:type="gramStart"/>
      <w:r w:rsidRPr="00050195">
        <w:t>мира...</w:t>
      </w:r>
      <w:proofErr w:type="gramEnd"/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Бояться не стоит. Жесткой связи между дешевым и некачественным продимпортом не существует. Основная статья нашего </w:t>
      </w:r>
      <w:proofErr w:type="gramStart"/>
      <w:r w:rsidRPr="00050195">
        <w:rPr>
          <w:color w:val="000000"/>
        </w:rPr>
        <w:t>импорта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красное</w:t>
      </w:r>
      <w:proofErr w:type="gramEnd"/>
      <w:r w:rsidRPr="00050195">
        <w:rPr>
          <w:color w:val="000000"/>
        </w:rPr>
        <w:t xml:space="preserve"> мясо, на второй строчке—птица, на третьей—молоко и молочные продукты. Поставки из-за рубежа обеспечивают примерно треть всех потребностей страны в мясе и курятине и около 15 процентов в молоке и молочных продуктах. Главные </w:t>
      </w:r>
      <w:r w:rsidRPr="00050195">
        <w:rPr>
          <w:color w:val="000000"/>
          <w:u w:val="single"/>
        </w:rPr>
        <w:t>поставщики</w:t>
      </w:r>
      <w:r w:rsidRPr="00050195">
        <w:rPr>
          <w:color w:val="000000"/>
        </w:rPr>
        <w:t xml:space="preserve"> мяса—США, страны ЕС, Аргентина и Бразилия, молочных продуктов—те же ЕС и Аргентина, а также Новая Зеландия и страны СНГ. При этом российский импорт продовольствия один из самых больших в мире—мы крупнейший импортер мяса, молочных продуктов и </w:t>
      </w:r>
      <w:r w:rsidRPr="00050195">
        <w:rPr>
          <w:color w:val="000000"/>
          <w:u w:val="single"/>
        </w:rPr>
        <w:t>сахара-сырца</w:t>
      </w:r>
      <w:r w:rsidRPr="00050195">
        <w:rPr>
          <w:color w:val="000000"/>
        </w:rPr>
        <w:t>.</w:t>
      </w:r>
    </w:p>
    <w:p w:rsidR="005251C1" w:rsidRPr="00050195" w:rsidRDefault="005251C1" w:rsidP="005251C1">
      <w:pPr>
        <w:pStyle w:val="question1"/>
      </w:pPr>
      <w:r w:rsidRPr="00050195">
        <w:t>К нам везут готовую продукцию или сырье для переработки?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Зависит от товарной группы. Например, если говорить об импорте молочных продуктов, то самая большая доля у сухого молока, которое покупают для дальнейшей переработки. Что касается мяса, то везут именно мясо, а не мясопродукты или </w:t>
      </w:r>
      <w:r w:rsidRPr="00050195">
        <w:rPr>
          <w:color w:val="000000"/>
          <w:u w:val="single"/>
        </w:rPr>
        <w:t>полуфабрикаты</w:t>
      </w:r>
      <w:r w:rsidRPr="00050195">
        <w:rPr>
          <w:color w:val="000000"/>
        </w:rPr>
        <w:t xml:space="preserve">. Часть этого мяса попадает к потребителям, </w:t>
      </w:r>
      <w:proofErr w:type="gramStart"/>
      <w:r w:rsidRPr="00050195">
        <w:rPr>
          <w:color w:val="000000"/>
        </w:rPr>
        <w:t>часть—к переработчикам</w:t>
      </w:r>
      <w:proofErr w:type="gramEnd"/>
      <w:r w:rsidRPr="00050195">
        <w:rPr>
          <w:color w:val="000000"/>
        </w:rPr>
        <w:t>.</w:t>
      </w:r>
    </w:p>
    <w:p w:rsidR="005251C1" w:rsidRPr="00050195" w:rsidRDefault="005251C1" w:rsidP="005251C1">
      <w:pPr>
        <w:pStyle w:val="question1"/>
      </w:pPr>
      <w:r w:rsidRPr="00050195">
        <w:t>Как менялся импорт продовольствия за 10 лет, прошедших с предыдущего кризиса?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Импорт мяса продолжал расти в абсолютных объемах, а доля иностранного мяса в общем потреблении снижалась, правда, очень незначительно. Так, если в 2005 году она составляла 36 процентов, то в прошлом снизилась до 34 процентов. </w:t>
      </w:r>
      <w:r w:rsidRPr="00050195">
        <w:rPr>
          <w:color w:val="000000"/>
          <w:lang w:val="ru-RU"/>
        </w:rPr>
        <w:t>П</w:t>
      </w:r>
      <w:r w:rsidRPr="00050195">
        <w:rPr>
          <w:color w:val="000000"/>
        </w:rPr>
        <w:t xml:space="preserve">роизводство мяса и птицы в России растет чуть быстрее импорта, но недостаточно активно, чтобы вытеснить зарубежных поставщиков. Так что к идеям об ограничении квот на ввоз мяса и о быстром замещении импортной продукции российской стоит отнестись осторожно. Мы не в состоянии моментально увеличить производство мяса, и резкое ограничение импорта может </w:t>
      </w:r>
      <w:r w:rsidRPr="00050195">
        <w:rPr>
          <w:color w:val="000000"/>
          <w:u w:val="single"/>
        </w:rPr>
        <w:t>подстегнуть</w:t>
      </w:r>
      <w:r w:rsidRPr="00050195">
        <w:rPr>
          <w:color w:val="000000"/>
        </w:rPr>
        <w:t xml:space="preserve"> рост цен и ударить по </w:t>
      </w:r>
      <w:r w:rsidRPr="00050195">
        <w:rPr>
          <w:color w:val="000000"/>
          <w:u w:val="single"/>
        </w:rPr>
        <w:t>потребителю</w:t>
      </w:r>
      <w:r w:rsidRPr="00050195">
        <w:rPr>
          <w:color w:val="000000"/>
        </w:rPr>
        <w:t>. Цены же на мясо сегодня и так растут быстрее инфляции.</w:t>
      </w:r>
    </w:p>
    <w:p w:rsidR="005251C1" w:rsidRPr="00050195" w:rsidRDefault="005251C1" w:rsidP="005251C1">
      <w:pPr>
        <w:pStyle w:val="question1"/>
      </w:pPr>
      <w:r w:rsidRPr="00050195">
        <w:t xml:space="preserve">Насколько нормальна такая зависимость от импорта продуктов?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Есть разные точки зрения, кто-то считает, что большая доля </w:t>
      </w:r>
      <w:proofErr w:type="gramStart"/>
      <w:r w:rsidRPr="00050195">
        <w:rPr>
          <w:color w:val="000000"/>
        </w:rPr>
        <w:t>импорта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это</w:t>
      </w:r>
      <w:proofErr w:type="gramEnd"/>
      <w:r w:rsidRPr="00050195">
        <w:rPr>
          <w:color w:val="000000"/>
        </w:rPr>
        <w:t xml:space="preserve"> нормально. </w:t>
      </w:r>
      <w:r w:rsidRPr="00050195">
        <w:rPr>
          <w:color w:val="000000"/>
          <w:u w:val="single"/>
        </w:rPr>
        <w:t>Мол</w:t>
      </w:r>
      <w:r w:rsidRPr="00050195">
        <w:rPr>
          <w:color w:val="000000"/>
        </w:rPr>
        <w:t xml:space="preserve">, у нас климат плох, так что по ряду позиций мы не в состоянии сами снабжать себя продовольствием. Например, у нас не очень выгодно выращивать крупный рогатый скот. Но мне кажется, что сегодня зависимость слишком большая.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lastRenderedPageBreak/>
        <w:t xml:space="preserve">В перспективе за 5—10 лет мы можем сократить ее в разы, в первую очередь по птице и свинине. А вот с крупным рогатым скотом, то есть говядиной, и молоком могут возникнуть проблемы. Этот сектор в отличие от птицеводства и свиноводства по-прежнему в тяжелом </w:t>
      </w:r>
      <w:proofErr w:type="gramStart"/>
      <w:r w:rsidRPr="00050195">
        <w:rPr>
          <w:color w:val="000000"/>
        </w:rPr>
        <w:t>положении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пока</w:t>
      </w:r>
      <w:proofErr w:type="gramEnd"/>
      <w:r w:rsidRPr="00050195">
        <w:rPr>
          <w:color w:val="000000"/>
        </w:rPr>
        <w:t xml:space="preserve"> нет даже намеков на улучшение ситуации.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Сможем ли мы уменьшить зависимость от импортного продовольствия, зависит во многом от политики государства: размеров квот, пошлин на ввоз продовольствия и </w:t>
      </w:r>
      <w:r w:rsidRPr="00050195">
        <w:rPr>
          <w:color w:val="000000"/>
          <w:u w:val="single"/>
        </w:rPr>
        <w:t>субсидий</w:t>
      </w:r>
      <w:r w:rsidRPr="00050195">
        <w:rPr>
          <w:color w:val="000000"/>
        </w:rPr>
        <w:t xml:space="preserve"> российским производителям. </w:t>
      </w:r>
    </w:p>
    <w:p w:rsidR="005251C1" w:rsidRPr="00050195" w:rsidRDefault="005251C1" w:rsidP="005251C1">
      <w:pPr>
        <w:pStyle w:val="question1"/>
      </w:pPr>
      <w:r w:rsidRPr="00050195">
        <w:t>Как меняется спрос на продовольствие во время кризиса, когда цены на него растут, а доходы населения падают?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В таких условиях может упасть спрос на мясо и молочные продукты. Многие начинают искать более дешевые заменители дорогого мяса: например, переходят с говядины на свинину и мясо птицы. Однако если кризис действительно серьезный, то может упасть потребление мяса в целом. Так, с 1997 по 1999 год </w:t>
      </w:r>
      <w:r w:rsidRPr="00050195">
        <w:rPr>
          <w:color w:val="000000"/>
          <w:u w:val="single"/>
        </w:rPr>
        <w:t>подушевое</w:t>
      </w:r>
      <w:r w:rsidRPr="00050195">
        <w:rPr>
          <w:color w:val="000000"/>
        </w:rPr>
        <w:t xml:space="preserve"> потребление мяса и мясопродуктов в России сократилось на 10 процентов. Но маловероятно, что произойдет что-то подобное </w:t>
      </w:r>
      <w:proofErr w:type="gramStart"/>
      <w:r w:rsidRPr="00050195">
        <w:rPr>
          <w:color w:val="000000"/>
        </w:rPr>
        <w:t>сейчас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масштабы</w:t>
      </w:r>
      <w:proofErr w:type="gramEnd"/>
      <w:r w:rsidRPr="00050195">
        <w:rPr>
          <w:color w:val="000000"/>
        </w:rPr>
        <w:t xml:space="preserve"> кризиса по значению для конечных потребителей совсем не те. Скорее можно говорить о замедлении темпов роста потребления, связанных не только с общеэкономической ситуацией, но и с достижением относительно высокого уровня потребления на фоне активного роста доходов с начала 2000-х.</w:t>
      </w:r>
    </w:p>
    <w:p w:rsidR="005251C1" w:rsidRPr="00050195" w:rsidRDefault="005251C1" w:rsidP="005251C1">
      <w:pPr>
        <w:pStyle w:val="question1"/>
      </w:pPr>
      <w:r w:rsidRPr="00050195">
        <w:t xml:space="preserve">Насколько серьезна </w:t>
      </w:r>
      <w:proofErr w:type="gramStart"/>
      <w:r w:rsidRPr="00050195">
        <w:t>ситуация</w:t>
      </w:r>
      <w:proofErr w:type="gramEnd"/>
      <w:r w:rsidRPr="00050195">
        <w:t>—</w:t>
      </w:r>
      <w:proofErr w:type="gramStart"/>
      <w:r w:rsidRPr="00050195">
        <w:t>стоит</w:t>
      </w:r>
      <w:proofErr w:type="gramEnd"/>
      <w:r w:rsidRPr="00050195">
        <w:t xml:space="preserve"> ли нам ждать заметного падения спроса?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То, что происходит сейчас, касается в первую очередь </w:t>
      </w:r>
      <w:r w:rsidRPr="00050195">
        <w:rPr>
          <w:color w:val="000000"/>
          <w:u w:val="single"/>
        </w:rPr>
        <w:t>фондового рынка</w:t>
      </w:r>
      <w:r w:rsidRPr="00050195">
        <w:rPr>
          <w:color w:val="000000"/>
        </w:rPr>
        <w:t>, в то время как ситуация в экономике в целом хоть и ухудшается, но остается на порядок лучше, чем была, например, в 1998 году. Так что я не думаю, что люди начнут экономить на еде и потребление продовольствия сократится.</w:t>
      </w:r>
    </w:p>
    <w:p w:rsidR="005251C1" w:rsidRPr="00050195" w:rsidRDefault="005251C1" w:rsidP="005251C1">
      <w:pPr>
        <w:pStyle w:val="question1"/>
      </w:pPr>
      <w:r w:rsidRPr="00050195">
        <w:t xml:space="preserve">Кто страдает </w:t>
      </w:r>
      <w:proofErr w:type="gramStart"/>
      <w:r w:rsidRPr="00050195">
        <w:t>больше</w:t>
      </w:r>
      <w:proofErr w:type="gramEnd"/>
      <w:r w:rsidRPr="00050195">
        <w:t>—</w:t>
      </w:r>
      <w:proofErr w:type="gramStart"/>
      <w:r w:rsidRPr="00050195">
        <w:t>наши</w:t>
      </w:r>
      <w:proofErr w:type="gramEnd"/>
      <w:r w:rsidRPr="00050195">
        <w:t xml:space="preserve"> аграрии или западные фермеры?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Безусловно, кризис затрагивает и наших, и иностранных производителей. И дело тут не только в росте стоимости </w:t>
      </w:r>
      <w:r w:rsidRPr="00050195">
        <w:rPr>
          <w:color w:val="000000"/>
          <w:u w:val="single"/>
        </w:rPr>
        <w:t>кредитов</w:t>
      </w:r>
      <w:r w:rsidRPr="00050195">
        <w:rPr>
          <w:color w:val="000000"/>
        </w:rPr>
        <w:t>. Для растениеводства, к примеру, происходящий кризис важен не столько этим, сколько резким падением цен на мировых товарных рынках сельхозсырья.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На </w:t>
      </w:r>
      <w:r w:rsidRPr="00050195">
        <w:rPr>
          <w:color w:val="000000"/>
          <w:u w:val="single"/>
        </w:rPr>
        <w:t>товарных рынках</w:t>
      </w:r>
      <w:r w:rsidRPr="00050195">
        <w:rPr>
          <w:color w:val="000000"/>
        </w:rPr>
        <w:t xml:space="preserve"> (зерно, скот, нефть, металлы) в последние годы очень активно работали инвестиционные фонды. Сейчас из-за проблем с ликвидностью они активно продают контракты на поставки сырья (</w:t>
      </w:r>
      <w:r w:rsidRPr="00050195">
        <w:rPr>
          <w:color w:val="000000"/>
          <w:u w:val="single"/>
        </w:rPr>
        <w:t>фьючерсы</w:t>
      </w:r>
      <w:r w:rsidRPr="00050195">
        <w:rPr>
          <w:color w:val="000000"/>
        </w:rPr>
        <w:t xml:space="preserve">), что ведет к динамичному снижению цен.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>Глобальная распродажа на товарных рынках, которая напрямую связана с происходящим на фондовых рынках и нехваткой ликвидности, уже привела к рекордному падению цен на сельскохозяйственное сырье.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>Если в марте этого года мировая цена на пшеницу превышала 460 долларов за тонну, то сейчас она приближается к 200 долларам. Естественно, это бьет по доходам производителей.</w:t>
      </w:r>
    </w:p>
    <w:p w:rsidR="005251C1" w:rsidRPr="00050195" w:rsidRDefault="005251C1" w:rsidP="005251C1">
      <w:pPr>
        <w:pStyle w:val="question1"/>
      </w:pPr>
      <w:r w:rsidRPr="00050195">
        <w:t>Есть ли критический уровень цен, при котором западным фермерам будет невыгодно поставлять нам продукцию?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lastRenderedPageBreak/>
        <w:t>Конкретную цифру назвать невозможно. Доходы фермеров в значительной степени определяются различными механизмами поддержки. Так, в США, если цена падает ниже определенного уровня, фермеры получают доплаты. Также им начинают платить за неиспользование земель, сокращение производства. Эти механизмы позволяют фермерам избежать убытков.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Наши производители защищены от колебания цен намного меньше. У нас есть система государственных товарных интервенций, в первую очередь зерновых: если цена падает ниже определенного уровня, государство начинает скупать продукцию, чтобы поддержать цену, и </w:t>
      </w:r>
      <w:proofErr w:type="gramStart"/>
      <w:r w:rsidRPr="00050195">
        <w:rPr>
          <w:color w:val="000000"/>
        </w:rPr>
        <w:t>наоборот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при</w:t>
      </w:r>
      <w:proofErr w:type="gramEnd"/>
      <w:r w:rsidRPr="00050195">
        <w:rPr>
          <w:color w:val="000000"/>
        </w:rPr>
        <w:t xml:space="preserve"> высоких ценах распродает запасы. Но этот механизм пока нельзя назвать высокоэффективным. 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Одна из </w:t>
      </w:r>
      <w:proofErr w:type="gramStart"/>
      <w:r w:rsidRPr="00050195">
        <w:rPr>
          <w:color w:val="000000"/>
        </w:rPr>
        <w:t>проблем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нехватка</w:t>
      </w:r>
      <w:proofErr w:type="gramEnd"/>
      <w:r w:rsidRPr="00050195">
        <w:rPr>
          <w:color w:val="000000"/>
        </w:rPr>
        <w:t xml:space="preserve"> инфраструктуры. На элеваторах, уполномоченных принимать зерно в рамках интервенций, часто просто нет места. 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Еще одна </w:t>
      </w:r>
      <w:proofErr w:type="gramStart"/>
      <w:r w:rsidRPr="00050195">
        <w:rPr>
          <w:color w:val="000000"/>
        </w:rPr>
        <w:t>трудность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задержки</w:t>
      </w:r>
      <w:proofErr w:type="gramEnd"/>
      <w:r w:rsidRPr="00050195">
        <w:rPr>
          <w:color w:val="000000"/>
        </w:rPr>
        <w:t xml:space="preserve"> в перечислении средств за зерно. В 2005 году, когда проходили последние масштабные интервенции, они достигали 1,5—2 месяцев. Для фермеров, которым деньги нужны немедленно, например на сев яровых, задержка платежей—очень большая проблема. </w:t>
      </w:r>
    </w:p>
    <w:p w:rsidR="005251C1" w:rsidRPr="00050195" w:rsidRDefault="005251C1" w:rsidP="005251C1">
      <w:pPr>
        <w:pStyle w:val="question1"/>
      </w:pPr>
      <w:r w:rsidRPr="00050195">
        <w:t>Падение цен на сырье приведет к падению цен на продукты?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Вряд ли. В России цены на продовольствие не снижаются никогда. </w:t>
      </w:r>
      <w:proofErr w:type="gramStart"/>
      <w:r w:rsidRPr="00050195">
        <w:rPr>
          <w:color w:val="000000"/>
        </w:rPr>
        <w:t>Исключение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продукция</w:t>
      </w:r>
      <w:proofErr w:type="gramEnd"/>
      <w:r w:rsidRPr="00050195">
        <w:rPr>
          <w:color w:val="000000"/>
        </w:rPr>
        <w:t xml:space="preserve"> с высокой сезонной составляющей, например фрукты, овощи и яйца. Остальные продукты если и дешевеют, то совсем чуть-чуть и ненадолго. Большую часть времени еда дорожает. Если ситуация на рынках сельскохозяйственного сырья стабильна, то подорожание продовольствия держится на уровне общей инфляции.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При этом могут происходить очень странные вещи. Например, 2—3 сезона назад </w:t>
      </w:r>
      <w:r w:rsidRPr="00050195">
        <w:rPr>
          <w:color w:val="000000"/>
          <w:u w:val="single"/>
        </w:rPr>
        <w:t>оптовые</w:t>
      </w:r>
      <w:r w:rsidRPr="00050195">
        <w:rPr>
          <w:color w:val="000000"/>
        </w:rPr>
        <w:t xml:space="preserve"> цены на подсолнечное масло наливом снизились за 4—5 месяцев на 60 процентов, а розничные цены за тот же период снизились всего на 1—2 процента. </w:t>
      </w:r>
    </w:p>
    <w:p w:rsidR="005251C1" w:rsidRPr="00050195" w:rsidRDefault="005251C1" w:rsidP="005251C1">
      <w:pPr>
        <w:pStyle w:val="question1"/>
      </w:pPr>
      <w:r w:rsidRPr="00050195">
        <w:t>В чем причина?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В розничную цену заложены затраты магазина, логистика, зарплаты, маркетинг и множество других составляющих, цены на которые растут.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Если совместить графики цен на продукты и сырье, то цены на </w:t>
      </w:r>
      <w:proofErr w:type="gramStart"/>
      <w:r w:rsidRPr="00050195">
        <w:rPr>
          <w:color w:val="000000"/>
        </w:rPr>
        <w:t>продукты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относительно</w:t>
      </w:r>
      <w:proofErr w:type="gramEnd"/>
      <w:r w:rsidRPr="00050195">
        <w:rPr>
          <w:color w:val="000000"/>
        </w:rPr>
        <w:t xml:space="preserve"> ровная линия, все время идущая вверх, а цены на сырье—кривая, тоже идущая вверх, но с сильными отклонениями от этой линии. Получается, розничные цены сглаживают колебания цен на сырье: когда сырье дорого, производители продуктов и продавцы недополучают прибыль, когда сырье дешево, наоборот, зарабатывают больше обычного.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Другой важный фактор: значительная часть в цене конечного </w:t>
      </w:r>
      <w:proofErr w:type="gramStart"/>
      <w:r w:rsidRPr="00050195">
        <w:rPr>
          <w:color w:val="000000"/>
        </w:rPr>
        <w:t>продукта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это</w:t>
      </w:r>
      <w:proofErr w:type="gramEnd"/>
      <w:r w:rsidRPr="00050195">
        <w:rPr>
          <w:color w:val="000000"/>
        </w:rPr>
        <w:t xml:space="preserve"> затраты на рекламу и маркетинг, которые растут заметно быстрее, чем инфляция.</w:t>
      </w:r>
    </w:p>
    <w:p w:rsidR="005251C1" w:rsidRPr="00050195" w:rsidRDefault="005251C1" w:rsidP="005251C1">
      <w:pPr>
        <w:pStyle w:val="question1"/>
      </w:pPr>
      <w:r w:rsidRPr="00050195">
        <w:t>Получается, цена на продукты не говорит об их качестве?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Да, это необязательно связано напрямую. Цена в большинстве случаев определяется не столько </w:t>
      </w:r>
      <w:r w:rsidRPr="00050195">
        <w:rPr>
          <w:color w:val="000000"/>
          <w:u w:val="single"/>
        </w:rPr>
        <w:t>себестоимостью продукта</w:t>
      </w:r>
      <w:r w:rsidRPr="00050195">
        <w:rPr>
          <w:color w:val="000000"/>
        </w:rPr>
        <w:t xml:space="preserve">, сколько другими </w:t>
      </w:r>
      <w:proofErr w:type="gramStart"/>
      <w:r w:rsidRPr="00050195">
        <w:rPr>
          <w:color w:val="000000"/>
        </w:rPr>
        <w:t>соображениями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его</w:t>
      </w:r>
      <w:proofErr w:type="gramEnd"/>
      <w:r w:rsidRPr="00050195">
        <w:rPr>
          <w:color w:val="000000"/>
        </w:rPr>
        <w:t xml:space="preserve"> позиционированием и маркетинговыми затратами.      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lastRenderedPageBreak/>
        <w:t> 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b/>
          <w:bCs/>
          <w:color w:val="000000"/>
        </w:rPr>
        <w:t>ПРОДУКТОВЫЕ ТРЕВОГИ МИРА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b/>
          <w:bCs/>
          <w:color w:val="000000"/>
        </w:rPr>
        <w:t>Генно-модифицированные организмы (ГМО)</w:t>
      </w:r>
      <w:r w:rsidRPr="00050195">
        <w:rPr>
          <w:b/>
          <w:bCs/>
          <w:color w:val="000000"/>
        </w:rPr>
        <w:br/>
      </w:r>
      <w:proofErr w:type="gramStart"/>
      <w:r w:rsidRPr="00050195">
        <w:rPr>
          <w:color w:val="000000"/>
        </w:rPr>
        <w:t>ГМО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трансгенные</w:t>
      </w:r>
      <w:proofErr w:type="gramEnd"/>
      <w:r w:rsidRPr="00050195">
        <w:rPr>
          <w:color w:val="000000"/>
        </w:rPr>
        <w:t xml:space="preserve"> организмы, наследственный материал которых изменяется с помощью генной инженерии для придания им желаемых свойств. Массовое производство ГМО началось в 1994 году в США. Европа не спешит использовать ГМО-культуры, чтобы оградить свое сельское хозяйство от американского изобретения, и намеренно затягивает переговоры в ВТО по началу широкого использования ГМО в европейской экономике.  По убеждению части ученых, трансгенные технологии нарушают биоразнообразие, небезопасны для человека и служат интересам отдельных транснациональных компаний. В России выращивать ГМ-растения в промышленных масштабах запрещено, для продуктов с ГМО введена обязательная маркировка.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b/>
          <w:bCs/>
          <w:color w:val="000000"/>
        </w:rPr>
        <w:t>Птичий грипп (атипичная пневмония)</w:t>
      </w:r>
      <w:r w:rsidRPr="00050195">
        <w:rPr>
          <w:b/>
          <w:bCs/>
          <w:color w:val="000000"/>
        </w:rPr>
        <w:br/>
      </w:r>
      <w:r w:rsidRPr="00050195">
        <w:rPr>
          <w:color w:val="000000"/>
        </w:rPr>
        <w:t xml:space="preserve">Инфекционная болезнь птиц, вызываемая вирусом гриппа типа А (H5N1). Впервые выявлен в Италии более 100 лет назад. Заражение человека впервые установлено в Гонконге в 1997 году. Эпидемия H5N1, начавшись в 2003 году, охватила Вьетнам, Камбоджу, Китай, Индонезию, Лаос, Пакистан, Республику Корея, Таиланд, Тайвань и Японию. Вспышки заболевания зарегистрированы в США, Латинской Америке, Канаде, России, ряде европейских стран. По данным ВОЗ, жертвами птичьего гриппа стали более 200 человек (свыше половины умерли). В попытке остановить распространение вируса уничтожены сотни миллионов домашних птиц по всему миру. Совокупные убытки от эпидемии в странах Азиатско-Тихоокеанского </w:t>
      </w:r>
      <w:proofErr w:type="gramStart"/>
      <w:r w:rsidRPr="00050195">
        <w:rPr>
          <w:color w:val="000000"/>
        </w:rPr>
        <w:t>региона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250—290</w:t>
      </w:r>
      <w:proofErr w:type="gramEnd"/>
      <w:r w:rsidRPr="00050195">
        <w:rPr>
          <w:color w:val="000000"/>
        </w:rPr>
        <w:t xml:space="preserve"> миллиардов долларов. 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b/>
          <w:bCs/>
          <w:color w:val="000000"/>
        </w:rPr>
        <w:t>Коровье бешенство</w:t>
      </w:r>
      <w:r w:rsidRPr="00050195">
        <w:rPr>
          <w:b/>
          <w:bCs/>
          <w:color w:val="000000"/>
        </w:rPr>
        <w:br/>
      </w:r>
      <w:r w:rsidRPr="00050195">
        <w:rPr>
          <w:color w:val="000000"/>
        </w:rPr>
        <w:t xml:space="preserve">Обнаружено в Великобритании в 1986 году. Предполагаемый источник </w:t>
      </w:r>
      <w:proofErr w:type="gramStart"/>
      <w:r w:rsidRPr="00050195">
        <w:rPr>
          <w:color w:val="000000"/>
        </w:rPr>
        <w:t>заражения</w:t>
      </w:r>
      <w:proofErr w:type="gramEnd"/>
      <w:r w:rsidRPr="00050195">
        <w:rPr>
          <w:color w:val="000000"/>
        </w:rPr>
        <w:t>—</w:t>
      </w:r>
      <w:proofErr w:type="gramStart"/>
      <w:r w:rsidRPr="00050195">
        <w:rPr>
          <w:color w:val="000000"/>
        </w:rPr>
        <w:t>мясокостная</w:t>
      </w:r>
      <w:proofErr w:type="gramEnd"/>
      <w:r w:rsidRPr="00050195">
        <w:rPr>
          <w:color w:val="000000"/>
        </w:rPr>
        <w:t xml:space="preserve"> мука, которую получали из туш овец и добавляли в корма. В 1995 году, предположительно от употребления зараженной говядины, в Британии стали умирать люди. В результате потребление говядины в странах ЕС снизилось на 30 процентов, объем экспорта в третьи страны сократился наполовину. Вспышки заболевания отмечены во Франции, Португалии, Швейцарии, Ирландии, Голландии, Дании, США.</w:t>
      </w:r>
    </w:p>
    <w:p w:rsidR="005251C1" w:rsidRPr="00050195" w:rsidRDefault="005251C1" w:rsidP="005251C1">
      <w:pPr>
        <w:spacing w:after="240"/>
        <w:rPr>
          <w:color w:val="000000"/>
        </w:rPr>
      </w:pPr>
    </w:p>
    <w:p w:rsidR="005251C1" w:rsidRDefault="005251C1" w:rsidP="005251C1">
      <w:pPr>
        <w:spacing w:after="240"/>
        <w:rPr>
          <w:color w:val="000000"/>
        </w:rPr>
      </w:pPr>
      <w:r w:rsidRPr="00050195">
        <w:rPr>
          <w:color w:val="000000"/>
          <w:lang w:val="ru-RU"/>
        </w:rPr>
        <w:t>Федеральная служба по надзору в сфере защиты прав потребителей и благополучия человека</w:t>
      </w:r>
    </w:p>
    <w:p w:rsidR="005251C1" w:rsidRPr="00050195" w:rsidRDefault="005251C1" w:rsidP="005251C1">
      <w:pPr>
        <w:spacing w:after="240"/>
        <w:rPr>
          <w:color w:val="000000"/>
        </w:rPr>
      </w:pPr>
    </w:p>
    <w:p w:rsidR="005251C1" w:rsidRPr="00050195" w:rsidRDefault="005251C1" w:rsidP="005251C1">
      <w:pPr>
        <w:spacing w:after="240"/>
        <w:ind w:left="180"/>
        <w:rPr>
          <w:color w:val="000000"/>
        </w:rPr>
      </w:pPr>
      <w:r w:rsidRPr="005251C1">
        <w:rPr>
          <w:color w:val="000000"/>
        </w:rPr>
        <w:t>поставщик</w:t>
      </w:r>
      <w:r w:rsidRPr="00050195">
        <w:rPr>
          <w:color w:val="000000"/>
        </w:rPr>
        <w:t xml:space="preserve">   </w:t>
      </w:r>
      <w:r w:rsidRPr="005251C1">
        <w:rPr>
          <w:color w:val="000000"/>
        </w:rPr>
        <w:t>dodavatel</w:t>
      </w:r>
    </w:p>
    <w:p w:rsidR="005251C1" w:rsidRPr="00050195" w:rsidRDefault="005251C1" w:rsidP="005251C1">
      <w:pPr>
        <w:spacing w:after="240"/>
        <w:ind w:left="180"/>
        <w:rPr>
          <w:color w:val="000000"/>
        </w:rPr>
      </w:pPr>
      <w:r w:rsidRPr="00050195">
        <w:rPr>
          <w:color w:val="000000"/>
        </w:rPr>
        <w:t>сахар-сырeц - surový cukr</w:t>
      </w:r>
    </w:p>
    <w:p w:rsidR="005251C1" w:rsidRPr="00050195" w:rsidRDefault="005251C1" w:rsidP="005251C1">
      <w:pPr>
        <w:spacing w:after="240"/>
        <w:ind w:left="180"/>
        <w:rPr>
          <w:color w:val="000000"/>
        </w:rPr>
      </w:pPr>
      <w:r w:rsidRPr="00050195">
        <w:rPr>
          <w:color w:val="000000"/>
        </w:rPr>
        <w:t>полуфабрикат - polotovar, meziprodukt</w:t>
      </w:r>
    </w:p>
    <w:p w:rsidR="005251C1" w:rsidRPr="00050195" w:rsidRDefault="005251C1" w:rsidP="005251C1">
      <w:pPr>
        <w:spacing w:after="240"/>
        <w:ind w:left="180"/>
        <w:rPr>
          <w:color w:val="000000"/>
        </w:rPr>
      </w:pPr>
      <w:r w:rsidRPr="00050195">
        <w:rPr>
          <w:color w:val="000000"/>
        </w:rPr>
        <w:t xml:space="preserve">подстегнуть l  -  </w:t>
      </w:r>
      <w:r w:rsidRPr="00050195">
        <w:rPr>
          <w:i/>
          <w:color w:val="000000"/>
        </w:rPr>
        <w:t>(подкладку</w:t>
      </w:r>
      <w:r w:rsidRPr="00050195">
        <w:rPr>
          <w:color w:val="000000"/>
        </w:rPr>
        <w:t>) připnout zespodu,</w:t>
      </w:r>
    </w:p>
    <w:p w:rsidR="005251C1" w:rsidRPr="00050195" w:rsidRDefault="005251C1" w:rsidP="005251C1">
      <w:pPr>
        <w:spacing w:after="240"/>
        <w:ind w:left="180"/>
        <w:rPr>
          <w:color w:val="000000"/>
        </w:rPr>
      </w:pPr>
      <w:r w:rsidRPr="00050195">
        <w:rPr>
          <w:color w:val="000000"/>
        </w:rPr>
        <w:t xml:space="preserve">подстегнутьll -  šlehnout, švihnout, přenes. </w:t>
      </w:r>
      <w:proofErr w:type="gramStart"/>
      <w:r w:rsidRPr="00050195">
        <w:rPr>
          <w:color w:val="000000"/>
        </w:rPr>
        <w:t>popohnat</w:t>
      </w:r>
      <w:proofErr w:type="gramEnd"/>
    </w:p>
    <w:p w:rsidR="005251C1" w:rsidRPr="00050195" w:rsidRDefault="005251C1" w:rsidP="005251C1">
      <w:pPr>
        <w:spacing w:after="240"/>
        <w:ind w:left="180"/>
        <w:rPr>
          <w:color w:val="000000"/>
        </w:rPr>
      </w:pPr>
      <w:r w:rsidRPr="00050195">
        <w:rPr>
          <w:color w:val="000000"/>
        </w:rPr>
        <w:lastRenderedPageBreak/>
        <w:t>потребитель -  spotřebitel, konzument, odběratel</w:t>
      </w:r>
    </w:p>
    <w:p w:rsidR="005251C1" w:rsidRPr="00050195" w:rsidRDefault="005251C1" w:rsidP="005251C1">
      <w:pPr>
        <w:spacing w:after="240"/>
        <w:ind w:left="180"/>
        <w:rPr>
          <w:color w:val="000000"/>
        </w:rPr>
      </w:pPr>
      <w:r w:rsidRPr="00050195">
        <w:rPr>
          <w:color w:val="000000"/>
        </w:rPr>
        <w:t>мол  - prý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  субсидия - subvence, peněžitá podpora</w:t>
      </w:r>
    </w:p>
    <w:p w:rsidR="005251C1" w:rsidRPr="00050195" w:rsidRDefault="005251C1" w:rsidP="005251C1">
      <w:pPr>
        <w:spacing w:after="240"/>
        <w:ind w:left="180"/>
      </w:pPr>
      <w:r w:rsidRPr="00050195">
        <w:t>доходы – příjmy</w:t>
      </w:r>
    </w:p>
    <w:p w:rsidR="005251C1" w:rsidRPr="00050195" w:rsidRDefault="005251C1" w:rsidP="005251C1">
      <w:pPr>
        <w:spacing w:after="240"/>
        <w:ind w:left="180"/>
      </w:pPr>
      <w:r w:rsidRPr="00050195">
        <w:rPr>
          <w:color w:val="000000"/>
        </w:rPr>
        <w:t>подушевое</w:t>
      </w:r>
      <w:r w:rsidRPr="00050195">
        <w:t xml:space="preserve">  -spotřeba, příjem na osobu</w:t>
      </w:r>
    </w:p>
    <w:p w:rsidR="005251C1" w:rsidRPr="005251C1" w:rsidRDefault="005251C1" w:rsidP="005251C1">
      <w:pPr>
        <w:spacing w:after="240"/>
      </w:pPr>
      <w:r w:rsidRPr="00050195">
        <w:t xml:space="preserve"> </w:t>
      </w:r>
      <w:r w:rsidRPr="005251C1">
        <w:t xml:space="preserve"> </w:t>
      </w:r>
      <w:r w:rsidRPr="00050195">
        <w:rPr>
          <w:color w:val="000000"/>
        </w:rPr>
        <w:t>фондов</w:t>
      </w:r>
      <w:r w:rsidRPr="005251C1">
        <w:rPr>
          <w:color w:val="000000"/>
        </w:rPr>
        <w:t>ый</w:t>
      </w:r>
      <w:r w:rsidRPr="00050195">
        <w:rPr>
          <w:color w:val="000000"/>
        </w:rPr>
        <w:t xml:space="preserve"> рын</w:t>
      </w:r>
      <w:r w:rsidRPr="005251C1">
        <w:rPr>
          <w:color w:val="000000"/>
        </w:rPr>
        <w:t>о</w:t>
      </w:r>
      <w:r w:rsidRPr="00050195">
        <w:rPr>
          <w:color w:val="000000"/>
        </w:rPr>
        <w:t>к</w:t>
      </w:r>
      <w:r w:rsidRPr="00050195">
        <w:t xml:space="preserve">  -investiční trh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>кредит</w:t>
      </w:r>
      <w:r w:rsidRPr="005251C1">
        <w:rPr>
          <w:color w:val="000000"/>
        </w:rPr>
        <w:t xml:space="preserve">  -úvěr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>фьючерсы -   termínované obchody</w:t>
      </w:r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 </w:t>
      </w:r>
      <w:proofErr w:type="gramStart"/>
      <w:r w:rsidRPr="00050195">
        <w:rPr>
          <w:color w:val="000000"/>
        </w:rPr>
        <w:t>оптовый</w:t>
      </w:r>
      <w:proofErr w:type="gramEnd"/>
      <w:r w:rsidRPr="00050195">
        <w:rPr>
          <w:color w:val="000000"/>
        </w:rPr>
        <w:t xml:space="preserve"> –</w:t>
      </w:r>
      <w:proofErr w:type="gramStart"/>
      <w:r w:rsidRPr="00050195">
        <w:rPr>
          <w:color w:val="000000"/>
        </w:rPr>
        <w:t>velkoobchodní</w:t>
      </w:r>
      <w:proofErr w:type="gramEnd"/>
    </w:p>
    <w:p w:rsidR="005251C1" w:rsidRPr="00050195" w:rsidRDefault="005251C1" w:rsidP="005251C1">
      <w:pPr>
        <w:spacing w:after="240"/>
        <w:rPr>
          <w:color w:val="000000"/>
        </w:rPr>
      </w:pPr>
      <w:r w:rsidRPr="00050195">
        <w:rPr>
          <w:color w:val="000000"/>
        </w:rPr>
        <w:t xml:space="preserve">себестоимостью продукта – režijní cena, výrobní cena </w:t>
      </w:r>
    </w:p>
    <w:p w:rsidR="005251C1" w:rsidRPr="00050195" w:rsidRDefault="005251C1" w:rsidP="005251C1">
      <w:pPr>
        <w:spacing w:after="240"/>
        <w:rPr>
          <w:color w:val="000000"/>
        </w:rPr>
      </w:pPr>
    </w:p>
    <w:p w:rsidR="005251C1" w:rsidRPr="00050195" w:rsidRDefault="005251C1" w:rsidP="005251C1">
      <w:pPr>
        <w:spacing w:after="240"/>
        <w:rPr>
          <w:color w:val="000000"/>
        </w:rPr>
      </w:pPr>
    </w:p>
    <w:p w:rsidR="005251C1" w:rsidRPr="00050195" w:rsidRDefault="005251C1" w:rsidP="005251C1">
      <w:pPr>
        <w:spacing w:after="240"/>
        <w:rPr>
          <w:color w:val="000000"/>
        </w:rPr>
      </w:pPr>
    </w:p>
    <w:p w:rsidR="005251C1" w:rsidRPr="00050195" w:rsidRDefault="005251C1" w:rsidP="005251C1">
      <w:pPr>
        <w:spacing w:after="240"/>
        <w:rPr>
          <w:color w:val="000000"/>
        </w:rPr>
      </w:pPr>
    </w:p>
    <w:p w:rsidR="005251C1" w:rsidRPr="00050195" w:rsidRDefault="005251C1" w:rsidP="005251C1">
      <w:pPr>
        <w:spacing w:after="240"/>
        <w:rPr>
          <w:color w:val="000000"/>
        </w:rPr>
      </w:pPr>
    </w:p>
    <w:p w:rsidR="005251C1" w:rsidRPr="00050195" w:rsidRDefault="005251C1" w:rsidP="005251C1">
      <w:pPr>
        <w:spacing w:after="240"/>
        <w:rPr>
          <w:color w:val="000000"/>
        </w:rPr>
      </w:pPr>
    </w:p>
    <w:p w:rsidR="005251C1" w:rsidRPr="00050195" w:rsidRDefault="005251C1" w:rsidP="005251C1">
      <w:pPr>
        <w:spacing w:after="240"/>
        <w:rPr>
          <w:color w:val="000000"/>
        </w:rPr>
      </w:pPr>
    </w:p>
    <w:sectPr w:rsidR="005251C1" w:rsidRPr="00050195" w:rsidSect="00E9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733B"/>
    <w:multiLevelType w:val="multilevel"/>
    <w:tmpl w:val="E44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F58D8"/>
    <w:multiLevelType w:val="multilevel"/>
    <w:tmpl w:val="5136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251C1"/>
    <w:rsid w:val="005251C1"/>
    <w:rsid w:val="00751764"/>
    <w:rsid w:val="00CB6331"/>
    <w:rsid w:val="00E9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uestion1">
    <w:name w:val="question1"/>
    <w:basedOn w:val="Normln"/>
    <w:rsid w:val="005251C1"/>
    <w:pPr>
      <w:spacing w:after="240"/>
    </w:pPr>
    <w:rPr>
      <w:color w:val="7862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1590</Words>
  <Characters>9384</Characters>
  <Application>Microsoft Office Word</Application>
  <DocSecurity>0</DocSecurity>
  <Lines>78</Lines>
  <Paragraphs>21</Paragraphs>
  <ScaleCrop>false</ScaleCrop>
  <Company>Hewlett-Packard Company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Tatana Jurickova</dc:creator>
  <cp:lastModifiedBy>Tatana Jurickova</cp:lastModifiedBy>
  <cp:revision>3</cp:revision>
  <dcterms:created xsi:type="dcterms:W3CDTF">2014-02-21T10:26:00Z</dcterms:created>
  <dcterms:modified xsi:type="dcterms:W3CDTF">2014-02-21T10:43:00Z</dcterms:modified>
</cp:coreProperties>
</file>