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A7D" w:rsidRDefault="00F36978" w:rsidP="00A4161D">
      <w:r>
        <w:t>VIKTOR PANC</w:t>
      </w:r>
    </w:p>
    <w:p w:rsidR="00F36978" w:rsidRDefault="00F36978" w:rsidP="00A4161D"/>
    <w:p w:rsidR="00F36978" w:rsidRPr="00A4161D" w:rsidRDefault="00F36978" w:rsidP="00A4161D">
      <w:pPr>
        <w:autoSpaceDE w:val="0"/>
        <w:autoSpaceDN w:val="0"/>
        <w:adjustRightInd w:val="0"/>
        <w:spacing w:after="0"/>
        <w:rPr>
          <w:rFonts w:cs="TimesNewRomanOOEnc"/>
        </w:rPr>
      </w:pPr>
      <w:r w:rsidRPr="00A4161D">
        <w:rPr>
          <w:rFonts w:cs="TimesNewRomanOOEnc"/>
        </w:rPr>
        <w:t xml:space="preserve">Můj život v podstatě skončil. Zbývají už jen léta stále jednodušších radostí, jako třeba dnes – vesničan ze severních hor si jede do hlavního města na výlet a na nákupy: jogurt, čabajka a tenisky pro </w:t>
      </w:r>
      <w:proofErr w:type="spellStart"/>
      <w:r w:rsidRPr="00A4161D">
        <w:rPr>
          <w:rFonts w:cs="TimesNewRomanOOEnc"/>
        </w:rPr>
        <w:t>Břeťu</w:t>
      </w:r>
      <w:proofErr w:type="spellEnd"/>
      <w:r w:rsidRPr="00A4161D">
        <w:rPr>
          <w:rFonts w:cs="TimesNewRomanOOEnc"/>
        </w:rPr>
        <w:t xml:space="preserve">… poslední zbylé svody metropole. Půl roku sem pak zas nepáchnu. </w:t>
      </w:r>
    </w:p>
    <w:p w:rsidR="00F36978" w:rsidRPr="00A4161D" w:rsidRDefault="00F36978" w:rsidP="00A4161D">
      <w:pPr>
        <w:autoSpaceDE w:val="0"/>
        <w:autoSpaceDN w:val="0"/>
        <w:adjustRightInd w:val="0"/>
        <w:spacing w:after="0"/>
        <w:rPr>
          <w:rFonts w:cs="TimesNewRomanOOEnc"/>
        </w:rPr>
      </w:pPr>
    </w:p>
    <w:p w:rsidR="00F36978" w:rsidRPr="00A4161D" w:rsidRDefault="00F36978" w:rsidP="00A4161D">
      <w:pPr>
        <w:autoSpaceDE w:val="0"/>
        <w:autoSpaceDN w:val="0"/>
        <w:adjustRightInd w:val="0"/>
        <w:spacing w:after="0"/>
        <w:rPr>
          <w:rFonts w:cs="TimesNewRomanOOEnc"/>
        </w:rPr>
      </w:pPr>
      <w:r w:rsidRPr="00A4161D">
        <w:rPr>
          <w:rFonts w:cs="TimesNewRomanOOEnc"/>
        </w:rPr>
        <w:t>Veliká šedohnědá budova Výzkumného ústavu aplikované organické chemie (VÚAOCH), skleněná vrátnice, bílé dlaždičky a rej bílých plášťů kolem tří rychlozdviží, v druhém patře (2. oddělení) na konci řady bílých dveří 219 – 202 šéfovské číslo 201, tady jsem před třemi léty kraloval.</w:t>
      </w:r>
    </w:p>
    <w:p w:rsidR="00F36978" w:rsidRPr="00A4161D" w:rsidRDefault="00F36978" w:rsidP="00A4161D">
      <w:pPr>
        <w:autoSpaceDE w:val="0"/>
        <w:autoSpaceDN w:val="0"/>
        <w:adjustRightInd w:val="0"/>
        <w:spacing w:after="0"/>
        <w:rPr>
          <w:rFonts w:cs="TimesNewRomanOOEnc"/>
        </w:rPr>
      </w:pPr>
    </w:p>
    <w:p w:rsidR="00F36978" w:rsidRPr="00A4161D" w:rsidRDefault="00F36978" w:rsidP="00A4161D">
      <w:pPr>
        <w:autoSpaceDE w:val="0"/>
        <w:autoSpaceDN w:val="0"/>
        <w:adjustRightInd w:val="0"/>
        <w:spacing w:after="0"/>
        <w:rPr>
          <w:rFonts w:cs="TimesNewRomanOOEnc"/>
        </w:rPr>
      </w:pPr>
      <w:r w:rsidRPr="00A4161D">
        <w:rPr>
          <w:rFonts w:cs="TimesNewRomanOOEnc"/>
        </w:rPr>
        <w:t>Dva laboratorní stoly s popálenými dřevěnými deskami, u zdí dvě zasklené digestoře kryté dlaždičkami terakota a dvě kovová kulatá sedátka – tady jsem žil a hořel… až dohořel. Tři</w:t>
      </w:r>
    </w:p>
    <w:p w:rsidR="00F36978" w:rsidRPr="00A4161D" w:rsidRDefault="00F36978" w:rsidP="00A4161D">
      <w:pPr>
        <w:autoSpaceDE w:val="0"/>
        <w:autoSpaceDN w:val="0"/>
        <w:adjustRightInd w:val="0"/>
        <w:spacing w:after="0"/>
        <w:rPr>
          <w:rFonts w:cs="TimesNewRomanOOEnc"/>
        </w:rPr>
      </w:pPr>
      <w:r w:rsidRPr="00A4161D">
        <w:rPr>
          <w:rFonts w:cs="TimesNewRomanOOEnc"/>
        </w:rPr>
        <w:t>roky jsem tu už nebyl. Ale doutnat mohu ještě padesát let (je mi 40, žiju zdravě na úpatí hor, dlouhé procházky, denně hodina hathajógy a devět hodin spánku)</w:t>
      </w:r>
    </w:p>
    <w:p w:rsidR="00F36978" w:rsidRPr="00A4161D" w:rsidRDefault="00F36978" w:rsidP="00A4161D">
      <w:pPr>
        <w:autoSpaceDE w:val="0"/>
        <w:autoSpaceDN w:val="0"/>
        <w:adjustRightInd w:val="0"/>
        <w:spacing w:after="0"/>
        <w:rPr>
          <w:rFonts w:cs="TimesNewRomanOOEnc"/>
        </w:rPr>
      </w:pPr>
    </w:p>
    <w:p w:rsidR="00A4161D" w:rsidRPr="00A4161D" w:rsidRDefault="00F36978" w:rsidP="00A4161D">
      <w:pPr>
        <w:autoSpaceDE w:val="0"/>
        <w:autoSpaceDN w:val="0"/>
        <w:adjustRightInd w:val="0"/>
        <w:spacing w:after="0"/>
        <w:rPr>
          <w:rFonts w:cs="TimesNewRomanOOEnc"/>
        </w:rPr>
      </w:pPr>
      <w:r w:rsidRPr="00A4161D">
        <w:rPr>
          <w:rFonts w:cs="TimesNewRomanOOEnc"/>
        </w:rPr>
        <w:t>Rozestírá</w:t>
      </w:r>
      <w:r w:rsidR="003B71A8" w:rsidRPr="00A4161D">
        <w:rPr>
          <w:rFonts w:cs="TimesNewRomanOOEnc"/>
        </w:rPr>
        <w:t xml:space="preserve">m si </w:t>
      </w:r>
      <w:r w:rsidRPr="00A4161D">
        <w:rPr>
          <w:rFonts w:cs="TimesNewRomanOOEnc"/>
        </w:rPr>
        <w:t>pak na koberec svou starou růžovou deku a dlouze setrvává</w:t>
      </w:r>
      <w:r w:rsidR="003B71A8" w:rsidRPr="00A4161D">
        <w:rPr>
          <w:rFonts w:cs="TimesNewRomanOOEnc"/>
        </w:rPr>
        <w:t xml:space="preserve">m </w:t>
      </w:r>
      <w:r w:rsidRPr="00A4161D">
        <w:rPr>
          <w:rFonts w:cs="Times New Roman"/>
        </w:rPr>
        <w:t xml:space="preserve">v jednotlivých </w:t>
      </w:r>
      <w:proofErr w:type="spellStart"/>
      <w:r w:rsidRPr="00A4161D">
        <w:rPr>
          <w:rFonts w:cs="Times New Roman"/>
        </w:rPr>
        <w:t>ásanech</w:t>
      </w:r>
      <w:proofErr w:type="spellEnd"/>
      <w:r w:rsidRPr="00A4161D">
        <w:rPr>
          <w:rFonts w:cs="Times New Roman"/>
        </w:rPr>
        <w:t xml:space="preserve"> hathajógy, a</w:t>
      </w:r>
      <w:r w:rsidRPr="00A4161D">
        <w:rPr>
          <w:rFonts w:cs="TimesNewRoman"/>
        </w:rPr>
        <w:t xml:space="preserve">ž </w:t>
      </w:r>
      <w:r w:rsidRPr="00A4161D">
        <w:rPr>
          <w:rFonts w:cs="Times New Roman"/>
        </w:rPr>
        <w:t>posléze, ji</w:t>
      </w:r>
      <w:r w:rsidRPr="00A4161D">
        <w:rPr>
          <w:rFonts w:cs="TimesNewRoman"/>
        </w:rPr>
        <w:t xml:space="preserve">ž </w:t>
      </w:r>
      <w:r w:rsidRPr="00A4161D">
        <w:rPr>
          <w:rFonts w:cs="Times New Roman"/>
        </w:rPr>
        <w:t>bez poslední</w:t>
      </w:r>
      <w:r w:rsidR="003B71A8" w:rsidRPr="00A4161D">
        <w:rPr>
          <w:rFonts w:cs="TimesNewRomanOOEnc"/>
        </w:rPr>
        <w:t xml:space="preserve"> </w:t>
      </w:r>
      <w:r w:rsidRPr="00A4161D">
        <w:rPr>
          <w:rFonts w:cs="TimesNewRomanOOEnc"/>
        </w:rPr>
        <w:t>myšlenky na celkem zmarněný den, se vypínám v</w:t>
      </w:r>
      <w:r w:rsidR="003B71A8" w:rsidRPr="00A4161D">
        <w:rPr>
          <w:rFonts w:cs="TimesNewRomanOOEnc"/>
        </w:rPr>
        <w:t> </w:t>
      </w:r>
      <w:r w:rsidRPr="00A4161D">
        <w:rPr>
          <w:rFonts w:cs="TimesNewRomanOOEnc"/>
        </w:rPr>
        <w:t>závěrečné</w:t>
      </w:r>
      <w:r w:rsidR="003B71A8" w:rsidRPr="00A4161D">
        <w:rPr>
          <w:rFonts w:cs="TimesNewRomanOOEnc"/>
        </w:rPr>
        <w:t xml:space="preserve">m </w:t>
      </w:r>
      <w:proofErr w:type="spellStart"/>
      <w:r w:rsidRPr="00A4161D">
        <w:rPr>
          <w:rFonts w:cs="Times New Roman"/>
        </w:rPr>
        <w:t>relaxu</w:t>
      </w:r>
      <w:proofErr w:type="spellEnd"/>
      <w:r w:rsidRPr="00A4161D">
        <w:rPr>
          <w:rFonts w:cs="Times New Roman"/>
        </w:rPr>
        <w:t>.</w:t>
      </w:r>
      <w:r w:rsidR="003B71A8" w:rsidRPr="00A4161D">
        <w:rPr>
          <w:rFonts w:cs="TimesNewRomanOOEnc"/>
        </w:rPr>
        <w:t xml:space="preserve"> </w:t>
      </w:r>
      <w:r w:rsidRPr="00A4161D">
        <w:rPr>
          <w:rFonts w:cs="Times New Roman"/>
        </w:rPr>
        <w:t>S cigaretou a knihou o Himálaji, kterou znám u</w:t>
      </w:r>
      <w:r w:rsidRPr="00A4161D">
        <w:rPr>
          <w:rFonts w:cs="TimesNewRoman"/>
        </w:rPr>
        <w:t xml:space="preserve">ž </w:t>
      </w:r>
      <w:r w:rsidRPr="00A4161D">
        <w:rPr>
          <w:rFonts w:cs="Times New Roman"/>
        </w:rPr>
        <w:t>skoro</w:t>
      </w:r>
      <w:r w:rsidR="003B71A8" w:rsidRPr="00A4161D">
        <w:rPr>
          <w:rFonts w:cs="TimesNewRomanOOEnc"/>
        </w:rPr>
        <w:t xml:space="preserve"> </w:t>
      </w:r>
      <w:r w:rsidRPr="00A4161D">
        <w:rPr>
          <w:rFonts w:cs="TimesNewRomanOOEnc"/>
        </w:rPr>
        <w:t>zpaměti, čekám pak na příchod směnového mistra Bř</w:t>
      </w:r>
      <w:r w:rsidR="003B71A8" w:rsidRPr="00A4161D">
        <w:rPr>
          <w:rFonts w:cs="TimesNewRomanOOEnc"/>
        </w:rPr>
        <w:t xml:space="preserve">etislava </w:t>
      </w:r>
      <w:proofErr w:type="spellStart"/>
      <w:r w:rsidRPr="00A4161D">
        <w:rPr>
          <w:rFonts w:cs="TimesNewRomanOOEnc"/>
        </w:rPr>
        <w:t>Laboutky</w:t>
      </w:r>
      <w:proofErr w:type="spellEnd"/>
      <w:r w:rsidRPr="00A4161D">
        <w:rPr>
          <w:rFonts w:cs="TimesNewRomanOOEnc"/>
        </w:rPr>
        <w:t xml:space="preserve">, s kterým tu bydlím, čekám na svého chlapce </w:t>
      </w:r>
      <w:proofErr w:type="spellStart"/>
      <w:r w:rsidRPr="00A4161D">
        <w:rPr>
          <w:rFonts w:cs="TimesNewRomanOOEnc"/>
        </w:rPr>
        <w:t>Břeť</w:t>
      </w:r>
      <w:r w:rsidR="003B71A8" w:rsidRPr="00A4161D">
        <w:rPr>
          <w:rFonts w:cs="TimesNewRomanOOEnc"/>
        </w:rPr>
        <w:t>u</w:t>
      </w:r>
      <w:proofErr w:type="spellEnd"/>
      <w:r w:rsidR="003B71A8" w:rsidRPr="00A4161D">
        <w:rPr>
          <w:rFonts w:cs="TimesNewRomanOOEnc"/>
        </w:rPr>
        <w:t xml:space="preserve">, </w:t>
      </w:r>
      <w:r w:rsidRPr="00A4161D">
        <w:rPr>
          <w:rFonts w:cs="TimesNewRomanOOEnc"/>
        </w:rPr>
        <w:t>s nímž tu již třetí rok žiji.</w:t>
      </w:r>
    </w:p>
    <w:p w:rsidR="00F36978" w:rsidRDefault="00F36978" w:rsidP="00F36978">
      <w:pPr>
        <w:autoSpaceDE w:val="0"/>
        <w:autoSpaceDN w:val="0"/>
        <w:adjustRightInd w:val="0"/>
        <w:spacing w:after="0"/>
        <w:jc w:val="left"/>
        <w:rPr>
          <w:rFonts w:cs="TimesNewRomanOOEnc"/>
        </w:rPr>
      </w:pPr>
      <w:r w:rsidRPr="00A4161D">
        <w:rPr>
          <w:rFonts w:cs="TimesNewRomanOOEnc"/>
        </w:rPr>
        <w:t>(kap. I.)</w:t>
      </w:r>
    </w:p>
    <w:p w:rsidR="00A4161D" w:rsidRDefault="00A4161D" w:rsidP="00F36978">
      <w:pPr>
        <w:autoSpaceDE w:val="0"/>
        <w:autoSpaceDN w:val="0"/>
        <w:adjustRightInd w:val="0"/>
        <w:spacing w:after="0"/>
        <w:jc w:val="left"/>
        <w:rPr>
          <w:rFonts w:cs="TimesNewRomanOOEnc"/>
        </w:rPr>
      </w:pPr>
    </w:p>
    <w:p w:rsidR="00A4161D" w:rsidRDefault="00A4161D" w:rsidP="00F36978">
      <w:pPr>
        <w:autoSpaceDE w:val="0"/>
        <w:autoSpaceDN w:val="0"/>
        <w:adjustRightInd w:val="0"/>
        <w:spacing w:after="0"/>
        <w:jc w:val="left"/>
        <w:rPr>
          <w:rFonts w:cs="TimesNewRomanOOEnc"/>
        </w:rPr>
      </w:pPr>
      <w:r>
        <w:rPr>
          <w:rFonts w:cs="TimesNewRomanOOEnc"/>
        </w:rPr>
        <w:t xml:space="preserve">Jak číst svou vytištěnou báseň je dívat se na vylučování krystalů, jímž vrcholí organická syntéza – v chladnoucím zlatém roztoku za krouživého pohybu baňkou problesknou první lesklé body, rychle jich přibývá a hvězdně prozáří rotující hmotu kapaliny, v jejímž víru se nabalují a těžknou do stříbrných vloček, v baňce začne sněžit jak o vánocích a křehké krystaly se vrší do třpytné závěje, kdyby je bylo skrze sklo slyšet, zvonily by – </w:t>
      </w:r>
    </w:p>
    <w:p w:rsidR="00A4161D" w:rsidRPr="00A4161D" w:rsidRDefault="00A4161D" w:rsidP="00F36978">
      <w:pPr>
        <w:autoSpaceDE w:val="0"/>
        <w:autoSpaceDN w:val="0"/>
        <w:adjustRightInd w:val="0"/>
        <w:spacing w:after="0"/>
        <w:jc w:val="left"/>
        <w:rPr>
          <w:rFonts w:cs="TimesNewRomanOOEnc"/>
        </w:rPr>
      </w:pPr>
      <w:r>
        <w:rPr>
          <w:rFonts w:cs="TimesNewRomanOOEnc"/>
        </w:rPr>
        <w:t>(kap. VIII., str. 59)</w:t>
      </w:r>
    </w:p>
    <w:p w:rsidR="003B71A8" w:rsidRDefault="003B71A8" w:rsidP="00F36978">
      <w:pPr>
        <w:autoSpaceDE w:val="0"/>
        <w:autoSpaceDN w:val="0"/>
        <w:adjustRightInd w:val="0"/>
        <w:spacing w:after="0"/>
        <w:jc w:val="left"/>
        <w:rPr>
          <w:rFonts w:ascii="TimesNewRomanOOEnc" w:hAnsi="TimesNewRomanOOEnc" w:cs="TimesNewRomanOOEnc"/>
        </w:rPr>
      </w:pPr>
    </w:p>
    <w:p w:rsidR="003B71A8" w:rsidRDefault="003B71A8" w:rsidP="00F36978">
      <w:pPr>
        <w:autoSpaceDE w:val="0"/>
        <w:autoSpaceDN w:val="0"/>
        <w:adjustRightInd w:val="0"/>
        <w:spacing w:after="0"/>
        <w:jc w:val="left"/>
        <w:rPr>
          <w:rFonts w:ascii="TimesNewRomanOOEnc" w:hAnsi="TimesNewRomanOOEnc" w:cs="TimesNewRomanOOEnc"/>
        </w:rPr>
      </w:pPr>
    </w:p>
    <w:p w:rsidR="003B71A8" w:rsidRPr="00A4161D" w:rsidRDefault="003B71A8" w:rsidP="00A4161D">
      <w:pPr>
        <w:autoSpaceDE w:val="0"/>
        <w:autoSpaceDN w:val="0"/>
        <w:adjustRightInd w:val="0"/>
        <w:spacing w:after="0"/>
        <w:rPr>
          <w:rFonts w:cs="TimesNewRomanOOEnc"/>
        </w:rPr>
      </w:pPr>
      <w:r w:rsidRPr="00A4161D">
        <w:rPr>
          <w:rFonts w:cs="TimesNewRomanOOEnc"/>
        </w:rPr>
        <w:t>EDITA BENNINGEROVÁ</w:t>
      </w:r>
    </w:p>
    <w:p w:rsidR="003B71A8" w:rsidRPr="00A4161D" w:rsidRDefault="003B71A8" w:rsidP="00A4161D">
      <w:pPr>
        <w:autoSpaceDE w:val="0"/>
        <w:autoSpaceDN w:val="0"/>
        <w:adjustRightInd w:val="0"/>
        <w:spacing w:after="0"/>
        <w:rPr>
          <w:rFonts w:cs="TimesNewRomanOOEnc"/>
        </w:rPr>
      </w:pPr>
    </w:p>
    <w:p w:rsidR="003B71A8" w:rsidRPr="00A4161D" w:rsidRDefault="003B71A8" w:rsidP="00A4161D">
      <w:pPr>
        <w:autoSpaceDE w:val="0"/>
        <w:autoSpaceDN w:val="0"/>
        <w:adjustRightInd w:val="0"/>
        <w:spacing w:after="0"/>
        <w:rPr>
          <w:rFonts w:cs="TimesNewRomanOOEnc"/>
        </w:rPr>
      </w:pPr>
      <w:r w:rsidRPr="00A4161D">
        <w:rPr>
          <w:rFonts w:cs="TimesNewRomanOOEnc"/>
        </w:rPr>
        <w:t xml:space="preserve">Edita položila Vikovi ruku na rameno a obrátila ho k sobě. Vskutku měl svou nejlepší horskou barvu a sluncem </w:t>
      </w:r>
      <w:proofErr w:type="spellStart"/>
      <w:r w:rsidRPr="00A4161D">
        <w:rPr>
          <w:rFonts w:cs="TimesNewRomanOOEnc"/>
        </w:rPr>
        <w:t>zazlátlé</w:t>
      </w:r>
      <w:proofErr w:type="spellEnd"/>
      <w:r w:rsidRPr="00A4161D">
        <w:rPr>
          <w:rFonts w:cs="TimesNewRomanOOEnc"/>
        </w:rPr>
        <w:t xml:space="preserve"> řasy a obočí, ten obličej, na němž už viděla (a mnohokrát způsobila) všecka hnutí, jichž je vůbec schopna lidská tvář… Prožili jsme spolu tři úžasné roky. Proč si z nich teď, naskytla </w:t>
      </w:r>
      <w:proofErr w:type="spellStart"/>
      <w:r w:rsidRPr="00A4161D">
        <w:rPr>
          <w:rFonts w:cs="TimesNewRomanOOEnc"/>
        </w:rPr>
        <w:t>li</w:t>
      </w:r>
      <w:proofErr w:type="spellEnd"/>
      <w:r w:rsidRPr="00A4161D">
        <w:rPr>
          <w:rFonts w:cs="TimesNewRomanOOEnc"/>
        </w:rPr>
        <w:t xml:space="preserve"> se příležitost, něco nezopakovat? Třeba jen pár dní –</w:t>
      </w:r>
    </w:p>
    <w:p w:rsidR="003B71A8" w:rsidRPr="00A4161D" w:rsidRDefault="003B71A8" w:rsidP="00A4161D">
      <w:pPr>
        <w:autoSpaceDE w:val="0"/>
        <w:autoSpaceDN w:val="0"/>
        <w:adjustRightInd w:val="0"/>
        <w:spacing w:after="0"/>
        <w:rPr>
          <w:rFonts w:cs="TimesNewRomanOOEnc"/>
        </w:rPr>
      </w:pPr>
    </w:p>
    <w:p w:rsidR="003B71A8" w:rsidRPr="00A4161D" w:rsidRDefault="003B71A8" w:rsidP="00A4161D">
      <w:pPr>
        <w:autoSpaceDE w:val="0"/>
        <w:autoSpaceDN w:val="0"/>
        <w:adjustRightInd w:val="0"/>
        <w:spacing w:after="0"/>
        <w:rPr>
          <w:rFonts w:cs="TimesNewRomanOOEnc"/>
        </w:rPr>
      </w:pPr>
      <w:r w:rsidRPr="00A4161D">
        <w:rPr>
          <w:rFonts w:cs="TimesNewRomanOOEnc"/>
        </w:rPr>
        <w:t xml:space="preserve">…vcházela do svých krámů, kde se na ni usmívali, usmívala se na ně a vybírala si z dobrého jen nejlepší, jemné bílé plavky s odhalenými zády, tříděné jahody, kartón cigaret </w:t>
      </w:r>
      <w:proofErr w:type="spellStart"/>
      <w:r w:rsidRPr="00A4161D">
        <w:rPr>
          <w:rFonts w:cs="TimesNewRomanOOEnc"/>
        </w:rPr>
        <w:t>Muratti</w:t>
      </w:r>
      <w:proofErr w:type="spellEnd"/>
      <w:r w:rsidRPr="00A4161D">
        <w:rPr>
          <w:rFonts w:cs="TimesNewRomanOOEnc"/>
        </w:rPr>
        <w:t xml:space="preserve"> </w:t>
      </w:r>
      <w:proofErr w:type="spellStart"/>
      <w:r w:rsidRPr="00A4161D">
        <w:rPr>
          <w:rFonts w:cs="TimesNewRomanOOEnc"/>
        </w:rPr>
        <w:t>Ambassador</w:t>
      </w:r>
      <w:proofErr w:type="spellEnd"/>
      <w:r w:rsidRPr="00A4161D">
        <w:rPr>
          <w:rFonts w:cs="TimesNewRomanOOEnc"/>
        </w:rPr>
        <w:t>, norkový krém a hřeben z pravé želvoviny, pro lidičky v Ústí pak tři láhve</w:t>
      </w:r>
    </w:p>
    <w:p w:rsidR="003B71A8" w:rsidRDefault="003B71A8" w:rsidP="00A4161D">
      <w:pPr>
        <w:autoSpaceDE w:val="0"/>
        <w:autoSpaceDN w:val="0"/>
        <w:adjustRightInd w:val="0"/>
        <w:spacing w:after="0"/>
        <w:rPr>
          <w:rFonts w:cs="TimesNewRomanOOEnc"/>
        </w:rPr>
      </w:pPr>
      <w:r w:rsidRPr="00A4161D">
        <w:rPr>
          <w:rFonts w:cs="Times New Roman"/>
        </w:rPr>
        <w:t xml:space="preserve">francouzského brandy </w:t>
      </w:r>
      <w:proofErr w:type="spellStart"/>
      <w:r w:rsidRPr="00A4161D">
        <w:rPr>
          <w:rFonts w:cs="Times New Roman"/>
        </w:rPr>
        <w:t>Seguin</w:t>
      </w:r>
      <w:proofErr w:type="spellEnd"/>
      <w:r w:rsidRPr="00A4161D">
        <w:rPr>
          <w:rFonts w:cs="Times New Roman"/>
        </w:rPr>
        <w:t xml:space="preserve"> V. S. O. P. Napoleon, ideální </w:t>
      </w:r>
      <w:r w:rsidRPr="00A4161D">
        <w:rPr>
          <w:rFonts w:cs="TimesNewRomanOOEnc"/>
        </w:rPr>
        <w:t>dáreček, protože v impozantním kartónu s bourbonskými</w:t>
      </w:r>
      <w:r w:rsidRPr="00A4161D">
        <w:rPr>
          <w:rFonts w:cs="Times New Roman"/>
        </w:rPr>
        <w:t xml:space="preserve"> </w:t>
      </w:r>
      <w:r w:rsidRPr="00A4161D">
        <w:rPr>
          <w:rFonts w:cs="TimesNewRomanOOEnc"/>
        </w:rPr>
        <w:t>liliemi a zlatými lvy za mizerných šestnáct bonů, takže vlastně</w:t>
      </w:r>
      <w:r w:rsidRPr="00A4161D">
        <w:rPr>
          <w:rFonts w:cs="Times New Roman"/>
        </w:rPr>
        <w:t xml:space="preserve"> </w:t>
      </w:r>
      <w:r w:rsidRPr="00A4161D">
        <w:rPr>
          <w:rFonts w:cs="TimesNewRomanOOEnc"/>
        </w:rPr>
        <w:t>o málo dražší než nejsprostší tuzemský rum.</w:t>
      </w:r>
    </w:p>
    <w:p w:rsidR="00A4161D" w:rsidRPr="00A4161D" w:rsidRDefault="00A4161D" w:rsidP="00A4161D">
      <w:pPr>
        <w:autoSpaceDE w:val="0"/>
        <w:autoSpaceDN w:val="0"/>
        <w:adjustRightInd w:val="0"/>
        <w:spacing w:after="0"/>
        <w:rPr>
          <w:rFonts w:cs="TimesNewRomanOOEnc"/>
        </w:rPr>
      </w:pPr>
      <w:r>
        <w:rPr>
          <w:rFonts w:cs="TimesNewRomanOOEnc"/>
        </w:rPr>
        <w:t>(kap. II., str. 23)</w:t>
      </w:r>
    </w:p>
    <w:p w:rsidR="003B71A8" w:rsidRDefault="003B71A8" w:rsidP="003B71A8">
      <w:pPr>
        <w:autoSpaceDE w:val="0"/>
        <w:autoSpaceDN w:val="0"/>
        <w:adjustRightInd w:val="0"/>
        <w:spacing w:after="0"/>
        <w:rPr>
          <w:rFonts w:ascii="TimesNewRomanOOEnc" w:hAnsi="TimesNewRomanOOEnc" w:cs="TimesNewRomanOOEnc"/>
        </w:rPr>
      </w:pPr>
    </w:p>
    <w:p w:rsidR="003B71A8" w:rsidRDefault="003B71A8" w:rsidP="003B71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C0776F" w:rsidRDefault="00C0776F" w:rsidP="003B71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9B0A1B" w:rsidRDefault="009B0A1B" w:rsidP="003B71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3777C1" w:rsidRDefault="003777C1" w:rsidP="003B71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3777C1" w:rsidRDefault="003777C1" w:rsidP="003B71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3777C1" w:rsidRDefault="003777C1" w:rsidP="003B71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C0776F" w:rsidRDefault="00C0776F" w:rsidP="003B71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C0776F" w:rsidRPr="00A4161D" w:rsidRDefault="00C0776F" w:rsidP="00A4161D">
      <w:pPr>
        <w:autoSpaceDE w:val="0"/>
        <w:autoSpaceDN w:val="0"/>
        <w:adjustRightInd w:val="0"/>
        <w:spacing w:after="0"/>
        <w:jc w:val="left"/>
        <w:rPr>
          <w:rFonts w:cs="Times New Roman"/>
        </w:rPr>
      </w:pPr>
      <w:r w:rsidRPr="00A4161D">
        <w:rPr>
          <w:rFonts w:cs="Times New Roman"/>
        </w:rPr>
        <w:lastRenderedPageBreak/>
        <w:t>BŘETISLAV LABOUTKA</w:t>
      </w:r>
    </w:p>
    <w:p w:rsidR="00422405" w:rsidRPr="00A4161D" w:rsidRDefault="00422405" w:rsidP="00A4161D">
      <w:pPr>
        <w:autoSpaceDE w:val="0"/>
        <w:autoSpaceDN w:val="0"/>
        <w:adjustRightInd w:val="0"/>
        <w:spacing w:after="0"/>
        <w:jc w:val="left"/>
        <w:rPr>
          <w:rFonts w:cs="Times New Roman"/>
        </w:rPr>
      </w:pPr>
    </w:p>
    <w:p w:rsidR="009B0A1B" w:rsidRPr="00A4161D" w:rsidRDefault="009B0A1B" w:rsidP="00A4161D">
      <w:pPr>
        <w:autoSpaceDE w:val="0"/>
        <w:autoSpaceDN w:val="0"/>
        <w:adjustRightInd w:val="0"/>
        <w:spacing w:after="0"/>
        <w:jc w:val="left"/>
        <w:rPr>
          <w:rFonts w:cs="Times New Roman"/>
        </w:rPr>
      </w:pPr>
      <w:r w:rsidRPr="00A4161D">
        <w:rPr>
          <w:rFonts w:cs="Times New Roman"/>
        </w:rPr>
        <w:t xml:space="preserve">Krátce po šesté ráno </w:t>
      </w:r>
      <w:proofErr w:type="spellStart"/>
      <w:r w:rsidRPr="00A4161D">
        <w:rPr>
          <w:rFonts w:cs="Times New Roman"/>
        </w:rPr>
        <w:t>Břeťa</w:t>
      </w:r>
      <w:proofErr w:type="spellEnd"/>
      <w:r w:rsidRPr="00A4161D">
        <w:rPr>
          <w:rFonts w:cs="Times New Roman"/>
        </w:rPr>
        <w:t xml:space="preserve"> otevřel oči, v okně sluneční zář a do ní trčí nohy Vika cvičícího jógu. Zmalátnělý těžkým vysilujícím snem o Editě hleděl </w:t>
      </w:r>
      <w:proofErr w:type="spellStart"/>
      <w:r w:rsidRPr="00A4161D">
        <w:rPr>
          <w:rFonts w:cs="Times New Roman"/>
        </w:rPr>
        <w:t>Břeťa</w:t>
      </w:r>
      <w:proofErr w:type="spellEnd"/>
      <w:r w:rsidRPr="00A4161D">
        <w:rPr>
          <w:rFonts w:cs="Times New Roman"/>
        </w:rPr>
        <w:t xml:space="preserve"> přivřenýma očima na Vikovo nahé tělo, a ač se nechtěl dívat na ty dvě z jeho pěti jizev, jež mu způsobila Edita, na jizvu po jejím bodnutí pod srdcem a na půlkruhový otisk jejích zubů na mužově šíji. </w:t>
      </w:r>
    </w:p>
    <w:p w:rsidR="009B0A1B" w:rsidRPr="00A4161D" w:rsidRDefault="009B0A1B" w:rsidP="00A4161D">
      <w:pPr>
        <w:autoSpaceDE w:val="0"/>
        <w:autoSpaceDN w:val="0"/>
        <w:adjustRightInd w:val="0"/>
        <w:spacing w:after="0"/>
        <w:jc w:val="left"/>
        <w:rPr>
          <w:rFonts w:cs="Times New Roman"/>
        </w:rPr>
      </w:pPr>
      <w:r w:rsidRPr="00A4161D">
        <w:rPr>
          <w:rFonts w:cs="Times New Roman"/>
        </w:rPr>
        <w:tab/>
        <w:t xml:space="preserve">A tak honem ledovou sprchu, pod níž člověk najde dech tím, že jej nejprve ztratí, během snídaně umýt všecko nádobí, který tady už samozřejmě čeká </w:t>
      </w:r>
      <w:proofErr w:type="spellStart"/>
      <w:r w:rsidRPr="00A4161D">
        <w:rPr>
          <w:rFonts w:cs="Times New Roman"/>
        </w:rPr>
        <w:t>pokaždý</w:t>
      </w:r>
      <w:proofErr w:type="spellEnd"/>
      <w:r w:rsidRPr="00A4161D">
        <w:rPr>
          <w:rFonts w:cs="Times New Roman"/>
        </w:rPr>
        <w:t xml:space="preserve"> jen na mě – lidi, to jsem prima hospodyňka, co? Na záchodě Vik už zase strhl </w:t>
      </w:r>
      <w:proofErr w:type="spellStart"/>
      <w:r w:rsidRPr="00A4161D">
        <w:rPr>
          <w:rFonts w:cs="Times New Roman"/>
        </w:rPr>
        <w:t>stahovadlo</w:t>
      </w:r>
      <w:proofErr w:type="spellEnd"/>
      <w:r w:rsidRPr="00A4161D">
        <w:rPr>
          <w:rFonts w:cs="Times New Roman"/>
        </w:rPr>
        <w:t xml:space="preserve"> a tak zas pěkně přidělat – a taky </w:t>
      </w:r>
      <w:proofErr w:type="spellStart"/>
      <w:r w:rsidRPr="00A4161D">
        <w:rPr>
          <w:rFonts w:cs="Times New Roman"/>
        </w:rPr>
        <w:t>praktickej</w:t>
      </w:r>
      <w:proofErr w:type="spellEnd"/>
      <w:r w:rsidRPr="00A4161D">
        <w:rPr>
          <w:rFonts w:cs="Times New Roman"/>
        </w:rPr>
        <w:t xml:space="preserve"> </w:t>
      </w:r>
      <w:proofErr w:type="spellStart"/>
      <w:r w:rsidRPr="00A4161D">
        <w:rPr>
          <w:rFonts w:cs="Times New Roman"/>
        </w:rPr>
        <w:t>taťulda</w:t>
      </w:r>
      <w:proofErr w:type="spellEnd"/>
      <w:r w:rsidRPr="00A4161D">
        <w:rPr>
          <w:rFonts w:cs="Times New Roman"/>
        </w:rPr>
        <w:t xml:space="preserve">, </w:t>
      </w:r>
      <w:proofErr w:type="spellStart"/>
      <w:r w:rsidRPr="00A4161D">
        <w:rPr>
          <w:rFonts w:cs="Times New Roman"/>
        </w:rPr>
        <w:t>žejo</w:t>
      </w:r>
      <w:proofErr w:type="spellEnd"/>
      <w:r w:rsidRPr="00A4161D">
        <w:rPr>
          <w:rFonts w:cs="Times New Roman"/>
        </w:rPr>
        <w:t xml:space="preserve">! A nalít půlku čaje do termosky, aby jej měl </w:t>
      </w:r>
      <w:proofErr w:type="spellStart"/>
      <w:r w:rsidRPr="00A4161D">
        <w:rPr>
          <w:rFonts w:cs="Times New Roman"/>
        </w:rPr>
        <w:t>Viček</w:t>
      </w:r>
      <w:proofErr w:type="spellEnd"/>
      <w:r w:rsidRPr="00A4161D">
        <w:rPr>
          <w:rFonts w:cs="Times New Roman"/>
        </w:rPr>
        <w:t xml:space="preserve"> hezky </w:t>
      </w:r>
      <w:proofErr w:type="spellStart"/>
      <w:r w:rsidRPr="00A4161D">
        <w:rPr>
          <w:rFonts w:cs="Times New Roman"/>
        </w:rPr>
        <w:t>teploučkej</w:t>
      </w:r>
      <w:proofErr w:type="spellEnd"/>
      <w:r w:rsidR="003777C1" w:rsidRPr="00A4161D">
        <w:rPr>
          <w:rFonts w:cs="Times New Roman"/>
        </w:rPr>
        <w:t xml:space="preserve"> – to koukáte, jaká jsem hodňoučká ženuška! A pro foťák do pokoje po špičkách, aby se naše batole nevzbudilo – no lidi, nejsem já celkem úplně ideální</w:t>
      </w:r>
      <w:r w:rsidR="003777C1" w:rsidRPr="00A4161D">
        <w:rPr>
          <w:rFonts w:cs="Times New Roman"/>
          <w:i/>
        </w:rPr>
        <w:t xml:space="preserve"> babička</w:t>
      </w:r>
      <w:r w:rsidR="003777C1" w:rsidRPr="00A4161D">
        <w:rPr>
          <w:rFonts w:cs="Times New Roman"/>
        </w:rPr>
        <w:t>?</w:t>
      </w:r>
    </w:p>
    <w:p w:rsidR="003777C1" w:rsidRPr="00A4161D" w:rsidRDefault="003777C1" w:rsidP="00A4161D">
      <w:pPr>
        <w:autoSpaceDE w:val="0"/>
        <w:autoSpaceDN w:val="0"/>
        <w:adjustRightInd w:val="0"/>
        <w:spacing w:after="0"/>
        <w:jc w:val="left"/>
        <w:rPr>
          <w:rFonts w:cs="Times New Roman"/>
          <w:i/>
        </w:rPr>
      </w:pPr>
      <w:r w:rsidRPr="00A4161D">
        <w:rPr>
          <w:rFonts w:cs="Times New Roman"/>
        </w:rPr>
        <w:tab/>
        <w:t>A fotit už nemám co, já přece nemůžu donekonečna fotit pořád jenom – to děsný málo, co vidím pořád dokola…Já už ani nepamatuju, kdy naposled jsem viděl něco</w:t>
      </w:r>
      <w:r w:rsidRPr="00A4161D">
        <w:rPr>
          <w:rFonts w:cs="Times New Roman"/>
          <w:i/>
        </w:rPr>
        <w:t xml:space="preserve"> </w:t>
      </w:r>
      <w:proofErr w:type="spellStart"/>
      <w:r w:rsidRPr="00A4161D">
        <w:rPr>
          <w:rFonts w:cs="Times New Roman"/>
          <w:i/>
        </w:rPr>
        <w:t>novýho</w:t>
      </w:r>
      <w:proofErr w:type="spellEnd"/>
      <w:r w:rsidRPr="00A4161D">
        <w:rPr>
          <w:rFonts w:cs="Times New Roman"/>
          <w:i/>
        </w:rPr>
        <w:t xml:space="preserve"> – </w:t>
      </w:r>
    </w:p>
    <w:p w:rsidR="003777C1" w:rsidRPr="00A4161D" w:rsidRDefault="003777C1" w:rsidP="00A4161D">
      <w:pPr>
        <w:autoSpaceDE w:val="0"/>
        <w:autoSpaceDN w:val="0"/>
        <w:adjustRightInd w:val="0"/>
        <w:spacing w:after="0"/>
        <w:jc w:val="left"/>
        <w:rPr>
          <w:rFonts w:cs="Times New Roman"/>
        </w:rPr>
      </w:pPr>
    </w:p>
    <w:p w:rsidR="003777C1" w:rsidRPr="00A4161D" w:rsidRDefault="003777C1" w:rsidP="00A4161D">
      <w:pPr>
        <w:autoSpaceDE w:val="0"/>
        <w:autoSpaceDN w:val="0"/>
        <w:adjustRightInd w:val="0"/>
        <w:spacing w:after="0"/>
        <w:jc w:val="left"/>
        <w:rPr>
          <w:rFonts w:cs="Times New Roman"/>
        </w:rPr>
      </w:pPr>
      <w:r w:rsidRPr="00A4161D">
        <w:rPr>
          <w:rFonts w:cs="Times New Roman"/>
        </w:rPr>
        <w:t xml:space="preserve">„ Na nu, Bretta, copak ty dnes </w:t>
      </w:r>
      <w:proofErr w:type="spellStart"/>
      <w:r w:rsidRPr="00A4161D">
        <w:rPr>
          <w:rFonts w:cs="Times New Roman"/>
        </w:rPr>
        <w:t>takovej</w:t>
      </w:r>
      <w:proofErr w:type="spellEnd"/>
      <w:r w:rsidRPr="00A4161D">
        <w:rPr>
          <w:rFonts w:cs="Times New Roman"/>
        </w:rPr>
        <w:t xml:space="preserve"> smutek?“ zeptal se českoněmecký labský převozník Johann Gauss, když polonahý chlapec dnes mlčel až do půli řeky. </w:t>
      </w:r>
    </w:p>
    <w:p w:rsidR="003777C1" w:rsidRPr="00A4161D" w:rsidRDefault="003777C1" w:rsidP="00A4161D">
      <w:pPr>
        <w:autoSpaceDE w:val="0"/>
        <w:autoSpaceDN w:val="0"/>
        <w:adjustRightInd w:val="0"/>
        <w:spacing w:after="0"/>
        <w:jc w:val="left"/>
        <w:rPr>
          <w:rFonts w:cs="Times New Roman"/>
        </w:rPr>
      </w:pPr>
      <w:r w:rsidRPr="00A4161D">
        <w:rPr>
          <w:rFonts w:cs="Times New Roman"/>
        </w:rPr>
        <w:t xml:space="preserve">„A proč bych měl </w:t>
      </w:r>
      <w:proofErr w:type="spellStart"/>
      <w:r w:rsidRPr="00A4161D">
        <w:rPr>
          <w:rFonts w:cs="Times New Roman"/>
        </w:rPr>
        <w:t>bejt</w:t>
      </w:r>
      <w:proofErr w:type="spellEnd"/>
      <w:r w:rsidRPr="00A4161D">
        <w:rPr>
          <w:rFonts w:cs="Times New Roman"/>
        </w:rPr>
        <w:t xml:space="preserve"> </w:t>
      </w:r>
      <w:proofErr w:type="spellStart"/>
      <w:r w:rsidRPr="00A4161D">
        <w:rPr>
          <w:rFonts w:cs="Times New Roman"/>
        </w:rPr>
        <w:t>veselej</w:t>
      </w:r>
      <w:proofErr w:type="spellEnd"/>
      <w:r w:rsidRPr="00A4161D">
        <w:rPr>
          <w:rFonts w:cs="Times New Roman"/>
        </w:rPr>
        <w:t>?“</w:t>
      </w:r>
    </w:p>
    <w:p w:rsidR="003777C1" w:rsidRPr="00A4161D" w:rsidRDefault="003777C1" w:rsidP="00A4161D">
      <w:pPr>
        <w:autoSpaceDE w:val="0"/>
        <w:autoSpaceDN w:val="0"/>
        <w:adjustRightInd w:val="0"/>
        <w:spacing w:after="0"/>
        <w:jc w:val="left"/>
        <w:rPr>
          <w:rFonts w:cs="Times New Roman"/>
        </w:rPr>
      </w:pPr>
      <w:r w:rsidRPr="00A4161D">
        <w:rPr>
          <w:rFonts w:cs="Times New Roman"/>
        </w:rPr>
        <w:t xml:space="preserve">„No </w:t>
      </w:r>
      <w:proofErr w:type="spellStart"/>
      <w:r w:rsidRPr="00A4161D">
        <w:rPr>
          <w:rFonts w:cs="Times New Roman"/>
        </w:rPr>
        <w:t>poniváč</w:t>
      </w:r>
      <w:proofErr w:type="spellEnd"/>
      <w:r w:rsidRPr="00A4161D">
        <w:rPr>
          <w:rFonts w:cs="Times New Roman"/>
        </w:rPr>
        <w:t xml:space="preserve"> ty mlády, zdrávy, </w:t>
      </w:r>
      <w:proofErr w:type="spellStart"/>
      <w:r w:rsidRPr="00A4161D">
        <w:rPr>
          <w:rFonts w:cs="Times New Roman"/>
        </w:rPr>
        <w:t>silny</w:t>
      </w:r>
      <w:proofErr w:type="spellEnd"/>
      <w:r w:rsidRPr="00A4161D">
        <w:rPr>
          <w:rFonts w:cs="Times New Roman"/>
        </w:rPr>
        <w:t xml:space="preserve">, </w:t>
      </w:r>
      <w:proofErr w:type="spellStart"/>
      <w:r w:rsidRPr="00A4161D">
        <w:rPr>
          <w:rFonts w:cs="Times New Roman"/>
        </w:rPr>
        <w:t>chytry</w:t>
      </w:r>
      <w:proofErr w:type="spellEnd"/>
      <w:r w:rsidRPr="00A4161D">
        <w:rPr>
          <w:rFonts w:cs="Times New Roman"/>
        </w:rPr>
        <w:t xml:space="preserve"> – to </w:t>
      </w:r>
      <w:proofErr w:type="spellStart"/>
      <w:r w:rsidRPr="00A4161D">
        <w:rPr>
          <w:rFonts w:cs="Times New Roman"/>
        </w:rPr>
        <w:t>šecko</w:t>
      </w:r>
      <w:proofErr w:type="spellEnd"/>
      <w:r w:rsidRPr="00A4161D">
        <w:rPr>
          <w:rFonts w:cs="Times New Roman"/>
        </w:rPr>
        <w:t xml:space="preserve"> málo?“</w:t>
      </w:r>
    </w:p>
    <w:p w:rsidR="003777C1" w:rsidRPr="00A4161D" w:rsidRDefault="003777C1" w:rsidP="00A4161D">
      <w:pPr>
        <w:autoSpaceDE w:val="0"/>
        <w:autoSpaceDN w:val="0"/>
        <w:adjustRightInd w:val="0"/>
        <w:spacing w:after="0"/>
        <w:jc w:val="left"/>
        <w:rPr>
          <w:rFonts w:cs="Times New Roman"/>
        </w:rPr>
      </w:pPr>
      <w:r w:rsidRPr="00A4161D">
        <w:rPr>
          <w:rFonts w:cs="Times New Roman"/>
        </w:rPr>
        <w:t>„Asi to není málo. Jenže mě je to k ničemu.“</w:t>
      </w:r>
    </w:p>
    <w:p w:rsidR="003777C1" w:rsidRDefault="003777C1" w:rsidP="00A4161D">
      <w:pPr>
        <w:autoSpaceDE w:val="0"/>
        <w:autoSpaceDN w:val="0"/>
        <w:adjustRightInd w:val="0"/>
        <w:spacing w:after="0"/>
        <w:jc w:val="left"/>
        <w:rPr>
          <w:rFonts w:cs="Times New Roman"/>
        </w:rPr>
      </w:pPr>
      <w:proofErr w:type="spellStart"/>
      <w:r w:rsidRPr="00A4161D">
        <w:rPr>
          <w:rFonts w:cs="Times New Roman"/>
        </w:rPr>
        <w:t>Starýmu</w:t>
      </w:r>
      <w:proofErr w:type="spellEnd"/>
      <w:r w:rsidRPr="00A4161D">
        <w:rPr>
          <w:rFonts w:cs="Times New Roman"/>
        </w:rPr>
        <w:t xml:space="preserve"> Gaussovi se to povídá, když byl námořník a viděl </w:t>
      </w:r>
      <w:proofErr w:type="spellStart"/>
      <w:r w:rsidRPr="00A4161D">
        <w:rPr>
          <w:rFonts w:cs="Times New Roman"/>
        </w:rPr>
        <w:t>celej</w:t>
      </w:r>
      <w:proofErr w:type="spellEnd"/>
      <w:r w:rsidRPr="00A4161D">
        <w:rPr>
          <w:rFonts w:cs="Times New Roman"/>
        </w:rPr>
        <w:t xml:space="preserve"> svět…a když mu bylo třiadvacet jako mně, zrovna lovil u </w:t>
      </w:r>
      <w:proofErr w:type="spellStart"/>
      <w:r w:rsidRPr="00A4161D">
        <w:rPr>
          <w:rFonts w:cs="Times New Roman"/>
        </w:rPr>
        <w:t>chilskýho</w:t>
      </w:r>
      <w:proofErr w:type="spellEnd"/>
      <w:r w:rsidRPr="00A4161D">
        <w:rPr>
          <w:rFonts w:cs="Times New Roman"/>
        </w:rPr>
        <w:t xml:space="preserve"> pobřeží velryby – </w:t>
      </w:r>
    </w:p>
    <w:p w:rsidR="00DF695F" w:rsidRPr="00A4161D" w:rsidRDefault="00DF695F" w:rsidP="00A4161D">
      <w:pPr>
        <w:autoSpaceDE w:val="0"/>
        <w:autoSpaceDN w:val="0"/>
        <w:adjustRightInd w:val="0"/>
        <w:spacing w:after="0"/>
        <w:jc w:val="left"/>
        <w:rPr>
          <w:rFonts w:cs="Times New Roman"/>
        </w:rPr>
      </w:pPr>
      <w:r>
        <w:rPr>
          <w:rFonts w:cs="Times New Roman"/>
        </w:rPr>
        <w:t>(kap. IX., str. 66-67)</w:t>
      </w:r>
    </w:p>
    <w:p w:rsidR="003777C1" w:rsidRPr="00A4161D" w:rsidRDefault="003777C1" w:rsidP="00A4161D">
      <w:pPr>
        <w:autoSpaceDE w:val="0"/>
        <w:autoSpaceDN w:val="0"/>
        <w:adjustRightInd w:val="0"/>
        <w:spacing w:after="0"/>
        <w:jc w:val="left"/>
        <w:rPr>
          <w:rFonts w:cs="Times New Roman"/>
        </w:rPr>
      </w:pPr>
    </w:p>
    <w:p w:rsidR="003777C1" w:rsidRPr="00A4161D" w:rsidRDefault="003777C1" w:rsidP="00A4161D">
      <w:pPr>
        <w:autoSpaceDE w:val="0"/>
        <w:autoSpaceDN w:val="0"/>
        <w:adjustRightInd w:val="0"/>
        <w:spacing w:after="0"/>
        <w:jc w:val="left"/>
        <w:rPr>
          <w:rFonts w:cs="Times New Roman"/>
        </w:rPr>
      </w:pPr>
      <w:r w:rsidRPr="00A4161D">
        <w:rPr>
          <w:rFonts w:cs="Times New Roman"/>
        </w:rPr>
        <w:t>…Zpátky do Ústí, tak tady jsem už dlouho nebyl</w:t>
      </w:r>
      <w:r w:rsidR="0046099D" w:rsidRPr="00A4161D">
        <w:rPr>
          <w:rFonts w:cs="Times New Roman"/>
        </w:rPr>
        <w:t xml:space="preserve">, po silnici, kterou bych už mohl jezdit se </w:t>
      </w:r>
      <w:proofErr w:type="spellStart"/>
      <w:r w:rsidR="0046099D" w:rsidRPr="00A4161D">
        <w:rPr>
          <w:rFonts w:cs="Times New Roman"/>
        </w:rPr>
        <w:t>zavázanejma</w:t>
      </w:r>
      <w:proofErr w:type="spellEnd"/>
      <w:r w:rsidR="0046099D" w:rsidRPr="00A4161D">
        <w:rPr>
          <w:rFonts w:cs="Times New Roman"/>
        </w:rPr>
        <w:t xml:space="preserve"> očima, a honem do krámu nakoupit cukr, mlíčko, jogurty, toaletní papír a nezapomeň na vajíčka hospodyňko maličká - …</w:t>
      </w:r>
    </w:p>
    <w:p w:rsidR="0046099D" w:rsidRPr="00A4161D" w:rsidRDefault="0046099D" w:rsidP="00A4161D">
      <w:pPr>
        <w:autoSpaceDE w:val="0"/>
        <w:autoSpaceDN w:val="0"/>
        <w:adjustRightInd w:val="0"/>
        <w:spacing w:after="0"/>
        <w:jc w:val="left"/>
        <w:rPr>
          <w:rFonts w:cs="Times New Roman"/>
        </w:rPr>
      </w:pPr>
      <w:r w:rsidRPr="00A4161D">
        <w:rPr>
          <w:rFonts w:cs="Times New Roman"/>
        </w:rPr>
        <w:t xml:space="preserve">…V městské knihovně si </w:t>
      </w:r>
      <w:proofErr w:type="spellStart"/>
      <w:r w:rsidRPr="00A4161D">
        <w:rPr>
          <w:rFonts w:cs="Times New Roman"/>
        </w:rPr>
        <w:t>Břeťa</w:t>
      </w:r>
      <w:proofErr w:type="spellEnd"/>
      <w:r w:rsidRPr="00A4161D">
        <w:rPr>
          <w:rFonts w:cs="Times New Roman"/>
        </w:rPr>
        <w:t xml:space="preserve"> vybral z regálů „Paní Bovaryovou“ a „Bílou velrybu“, spolykal dvojitou porci italské zmrzliny a odfrčel do závodu…</w:t>
      </w:r>
    </w:p>
    <w:p w:rsidR="0046099D" w:rsidRPr="00A4161D" w:rsidRDefault="0046099D" w:rsidP="00A4161D">
      <w:pPr>
        <w:autoSpaceDE w:val="0"/>
        <w:autoSpaceDN w:val="0"/>
        <w:adjustRightInd w:val="0"/>
        <w:spacing w:after="0"/>
        <w:jc w:val="left"/>
        <w:rPr>
          <w:rFonts w:cs="Times New Roman"/>
        </w:rPr>
      </w:pPr>
      <w:r w:rsidRPr="00A4161D">
        <w:rPr>
          <w:rFonts w:cs="Times New Roman"/>
        </w:rPr>
        <w:t>…„Kdyby sis mohla vybrat, kam bys chtěla jet, z </w:t>
      </w:r>
      <w:proofErr w:type="spellStart"/>
      <w:r w:rsidRPr="00A4161D">
        <w:rPr>
          <w:rFonts w:cs="Times New Roman"/>
        </w:rPr>
        <w:t>celýho</w:t>
      </w:r>
      <w:proofErr w:type="spellEnd"/>
      <w:r w:rsidRPr="00A4161D">
        <w:rPr>
          <w:rFonts w:cs="Times New Roman"/>
        </w:rPr>
        <w:t xml:space="preserve"> světa, rozumíš – kam bys chtěla, Miluško?“</w:t>
      </w:r>
    </w:p>
    <w:p w:rsidR="0046099D" w:rsidRPr="00A4161D" w:rsidRDefault="0046099D" w:rsidP="00A4161D">
      <w:pPr>
        <w:autoSpaceDE w:val="0"/>
        <w:autoSpaceDN w:val="0"/>
        <w:adjustRightInd w:val="0"/>
        <w:spacing w:after="0"/>
        <w:jc w:val="left"/>
        <w:rPr>
          <w:rFonts w:cs="Times New Roman"/>
        </w:rPr>
      </w:pPr>
      <w:r w:rsidRPr="00A4161D">
        <w:rPr>
          <w:rFonts w:cs="Times New Roman"/>
        </w:rPr>
        <w:t>„Ale to přece nejde!“</w:t>
      </w:r>
    </w:p>
    <w:p w:rsidR="0046099D" w:rsidRPr="00A4161D" w:rsidRDefault="0046099D" w:rsidP="00A4161D">
      <w:pPr>
        <w:autoSpaceDE w:val="0"/>
        <w:autoSpaceDN w:val="0"/>
        <w:adjustRightInd w:val="0"/>
        <w:spacing w:after="0"/>
        <w:jc w:val="left"/>
        <w:rPr>
          <w:rFonts w:cs="Times New Roman"/>
        </w:rPr>
      </w:pPr>
      <w:r w:rsidRPr="00A4161D">
        <w:rPr>
          <w:rFonts w:cs="Times New Roman"/>
        </w:rPr>
        <w:t xml:space="preserve">„Ale </w:t>
      </w:r>
      <w:r w:rsidRPr="00A4161D">
        <w:rPr>
          <w:rFonts w:cs="Times New Roman"/>
          <w:i/>
        </w:rPr>
        <w:t xml:space="preserve">kdyby </w:t>
      </w:r>
      <w:r w:rsidRPr="00A4161D">
        <w:rPr>
          <w:rFonts w:cs="Times New Roman"/>
        </w:rPr>
        <w:t>to šlo…, co by sis vybrala?“</w:t>
      </w:r>
    </w:p>
    <w:p w:rsidR="0046099D" w:rsidRPr="00A4161D" w:rsidRDefault="0046099D" w:rsidP="00A4161D">
      <w:pPr>
        <w:autoSpaceDE w:val="0"/>
        <w:autoSpaceDN w:val="0"/>
        <w:adjustRightInd w:val="0"/>
        <w:spacing w:after="0"/>
        <w:jc w:val="left"/>
        <w:rPr>
          <w:rFonts w:cs="Times New Roman"/>
        </w:rPr>
      </w:pPr>
      <w:r w:rsidRPr="00A4161D">
        <w:rPr>
          <w:rFonts w:cs="Times New Roman"/>
        </w:rPr>
        <w:t>„Já nevím…No něco, kde je to fajn.“</w:t>
      </w:r>
    </w:p>
    <w:p w:rsidR="0046099D" w:rsidRPr="00A4161D" w:rsidRDefault="0046099D" w:rsidP="00A4161D">
      <w:pPr>
        <w:autoSpaceDE w:val="0"/>
        <w:autoSpaceDN w:val="0"/>
        <w:adjustRightInd w:val="0"/>
        <w:spacing w:after="0"/>
        <w:jc w:val="left"/>
        <w:rPr>
          <w:rFonts w:cs="Times New Roman"/>
        </w:rPr>
      </w:pPr>
      <w:r w:rsidRPr="00A4161D">
        <w:rPr>
          <w:rFonts w:cs="Times New Roman"/>
        </w:rPr>
        <w:t>„Tak třeba co?“</w:t>
      </w:r>
    </w:p>
    <w:p w:rsidR="0046099D" w:rsidRPr="00A4161D" w:rsidRDefault="0046099D" w:rsidP="00A4161D">
      <w:pPr>
        <w:autoSpaceDE w:val="0"/>
        <w:autoSpaceDN w:val="0"/>
        <w:adjustRightInd w:val="0"/>
        <w:spacing w:after="0"/>
        <w:jc w:val="left"/>
        <w:rPr>
          <w:rFonts w:cs="Times New Roman"/>
        </w:rPr>
      </w:pPr>
      <w:r w:rsidRPr="00A4161D">
        <w:rPr>
          <w:rFonts w:cs="Times New Roman"/>
        </w:rPr>
        <w:t>„To samý co ty a jeli bychom tam spolu.“</w:t>
      </w:r>
    </w:p>
    <w:p w:rsidR="0046099D" w:rsidRPr="00A4161D" w:rsidRDefault="0046099D" w:rsidP="00A4161D">
      <w:pPr>
        <w:autoSpaceDE w:val="0"/>
        <w:autoSpaceDN w:val="0"/>
        <w:adjustRightInd w:val="0"/>
        <w:spacing w:after="0"/>
        <w:jc w:val="left"/>
        <w:rPr>
          <w:rFonts w:cs="Times New Roman"/>
        </w:rPr>
      </w:pPr>
      <w:r w:rsidRPr="00A4161D">
        <w:rPr>
          <w:rFonts w:cs="Times New Roman"/>
        </w:rPr>
        <w:t>„Já bych chtěl do Chile a lovit velryby v Tichým oceáně.“</w:t>
      </w:r>
    </w:p>
    <w:p w:rsidR="0046099D" w:rsidRPr="00A4161D" w:rsidRDefault="0046099D" w:rsidP="00A4161D">
      <w:pPr>
        <w:autoSpaceDE w:val="0"/>
        <w:autoSpaceDN w:val="0"/>
        <w:adjustRightInd w:val="0"/>
        <w:spacing w:after="0"/>
        <w:jc w:val="left"/>
        <w:rPr>
          <w:rFonts w:cs="Times New Roman"/>
        </w:rPr>
      </w:pPr>
      <w:r w:rsidRPr="00A4161D">
        <w:rPr>
          <w:rFonts w:cs="Times New Roman"/>
        </w:rPr>
        <w:t>„Ale to přece nejde!“</w:t>
      </w:r>
    </w:p>
    <w:p w:rsidR="0046099D" w:rsidRPr="00A4161D" w:rsidRDefault="0046099D" w:rsidP="00A4161D">
      <w:pPr>
        <w:autoSpaceDE w:val="0"/>
        <w:autoSpaceDN w:val="0"/>
        <w:adjustRightInd w:val="0"/>
        <w:spacing w:after="0"/>
        <w:jc w:val="left"/>
        <w:rPr>
          <w:rFonts w:cs="Times New Roman"/>
        </w:rPr>
      </w:pPr>
      <w:r w:rsidRPr="00A4161D">
        <w:rPr>
          <w:rFonts w:cs="Times New Roman"/>
        </w:rPr>
        <w:t xml:space="preserve">„Ale no tak si to aspoň </w:t>
      </w:r>
      <w:r w:rsidRPr="00A4161D">
        <w:rPr>
          <w:rFonts w:cs="Times New Roman"/>
          <w:i/>
        </w:rPr>
        <w:t>představ</w:t>
      </w:r>
      <w:r w:rsidRPr="00A4161D">
        <w:rPr>
          <w:rFonts w:cs="Times New Roman"/>
        </w:rPr>
        <w:t>, že by to šlo!“</w:t>
      </w:r>
    </w:p>
    <w:p w:rsidR="0046099D" w:rsidRDefault="0046099D" w:rsidP="00A4161D">
      <w:pPr>
        <w:autoSpaceDE w:val="0"/>
        <w:autoSpaceDN w:val="0"/>
        <w:adjustRightInd w:val="0"/>
        <w:spacing w:after="0"/>
        <w:jc w:val="left"/>
        <w:rPr>
          <w:rFonts w:cs="Times New Roman"/>
        </w:rPr>
      </w:pPr>
      <w:r w:rsidRPr="00A4161D">
        <w:rPr>
          <w:rFonts w:cs="Times New Roman"/>
        </w:rPr>
        <w:t>„No to by mohlo být docela fajn – Ty už jdeš? A co ten pudink?“</w:t>
      </w:r>
    </w:p>
    <w:p w:rsidR="00DF695F" w:rsidRPr="00A4161D" w:rsidRDefault="00DF695F" w:rsidP="00A4161D">
      <w:pPr>
        <w:autoSpaceDE w:val="0"/>
        <w:autoSpaceDN w:val="0"/>
        <w:adjustRightInd w:val="0"/>
        <w:spacing w:after="0"/>
        <w:jc w:val="left"/>
        <w:rPr>
          <w:rFonts w:cs="Times New Roman"/>
        </w:rPr>
      </w:pPr>
      <w:r>
        <w:rPr>
          <w:rFonts w:cs="Times New Roman"/>
        </w:rPr>
        <w:t>(kap. IX., str. 68-69)</w:t>
      </w:r>
    </w:p>
    <w:p w:rsidR="00A01A28" w:rsidRPr="00A4161D" w:rsidRDefault="00A01A28" w:rsidP="00A4161D">
      <w:pPr>
        <w:autoSpaceDE w:val="0"/>
        <w:autoSpaceDN w:val="0"/>
        <w:adjustRightInd w:val="0"/>
        <w:spacing w:after="0"/>
        <w:jc w:val="left"/>
        <w:rPr>
          <w:rFonts w:cs="Times New Roman"/>
        </w:rPr>
      </w:pPr>
    </w:p>
    <w:p w:rsidR="00A4161D" w:rsidRDefault="00A01A28" w:rsidP="00A4161D">
      <w:pPr>
        <w:autoSpaceDE w:val="0"/>
        <w:autoSpaceDN w:val="0"/>
        <w:adjustRightInd w:val="0"/>
        <w:spacing w:after="0"/>
        <w:jc w:val="left"/>
        <w:rPr>
          <w:rFonts w:cs="Times New Roman"/>
        </w:rPr>
      </w:pPr>
      <w:r w:rsidRPr="00A4161D">
        <w:rPr>
          <w:rFonts w:cs="Times New Roman"/>
        </w:rPr>
        <w:t xml:space="preserve">Krátce po šesté ráno </w:t>
      </w:r>
      <w:proofErr w:type="spellStart"/>
      <w:r w:rsidRPr="00A4161D">
        <w:rPr>
          <w:rFonts w:cs="Times New Roman"/>
        </w:rPr>
        <w:t>Břeťa</w:t>
      </w:r>
      <w:proofErr w:type="spellEnd"/>
      <w:r w:rsidRPr="00A4161D">
        <w:rPr>
          <w:rFonts w:cs="Times New Roman"/>
        </w:rPr>
        <w:t xml:space="preserve"> otevřel oči, v okně sluneční zář a do ní trčí Vikovy nohy, v jeho prsou bodná rána a do šíje zakousnuty její zuby, „ Ale já ti přece neudělám </w:t>
      </w:r>
      <w:proofErr w:type="spellStart"/>
      <w:r w:rsidRPr="00A4161D">
        <w:rPr>
          <w:rFonts w:cs="Times New Roman"/>
        </w:rPr>
        <w:t>bebé</w:t>
      </w:r>
      <w:proofErr w:type="spellEnd"/>
      <w:r w:rsidRPr="00A4161D">
        <w:rPr>
          <w:rFonts w:cs="Times New Roman"/>
        </w:rPr>
        <w:t xml:space="preserve">, </w:t>
      </w:r>
      <w:proofErr w:type="spellStart"/>
      <w:r w:rsidRPr="00A4161D">
        <w:rPr>
          <w:rFonts w:cs="Times New Roman"/>
        </w:rPr>
        <w:t>Břeťánku</w:t>
      </w:r>
      <w:proofErr w:type="spellEnd"/>
      <w:r w:rsidRPr="00A4161D">
        <w:rPr>
          <w:rFonts w:cs="Times New Roman"/>
        </w:rPr>
        <w:t xml:space="preserve">!“ řekla Miluška, </w:t>
      </w:r>
      <w:proofErr w:type="spellStart"/>
      <w:r w:rsidRPr="00A4161D">
        <w:rPr>
          <w:rFonts w:cs="Times New Roman"/>
        </w:rPr>
        <w:t>Břeťa</w:t>
      </w:r>
      <w:proofErr w:type="spellEnd"/>
      <w:r w:rsidRPr="00A4161D">
        <w:rPr>
          <w:rFonts w:cs="Times New Roman"/>
        </w:rPr>
        <w:t xml:space="preserve"> zavřel oči a trýznivě si opakoval sen o Editě (dívá se na mne, ale já se nemohu pohnout - ), zalit pálícím potem se svíjel na lůžku jako raněný, Miluško, co děláš špatně, že se mi nezdá </w:t>
      </w:r>
      <w:r w:rsidRPr="00A4161D">
        <w:rPr>
          <w:rFonts w:cs="Times New Roman"/>
          <w:i/>
        </w:rPr>
        <w:t>o tobě</w:t>
      </w:r>
      <w:r w:rsidRPr="00A4161D">
        <w:rPr>
          <w:rFonts w:cs="Times New Roman"/>
        </w:rPr>
        <w:t xml:space="preserve">…Miluško, já tě zoufale prosím, abys pro mne znamenala tolik co kdysi Edita tomuhle </w:t>
      </w:r>
      <w:proofErr w:type="spellStart"/>
      <w:r w:rsidRPr="00A4161D">
        <w:rPr>
          <w:rFonts w:cs="Times New Roman"/>
        </w:rPr>
        <w:t>mrtvýmu</w:t>
      </w:r>
      <w:proofErr w:type="spellEnd"/>
      <w:r w:rsidRPr="00A4161D">
        <w:rPr>
          <w:rFonts w:cs="Times New Roman"/>
        </w:rPr>
        <w:t xml:space="preserve"> muži, já to sám zařídit nemůžu, sám prostě člověk nesvede nic, jen umřít… jako umírá Vik. ALE JÁ C</w:t>
      </w:r>
      <w:r w:rsidR="00A4161D">
        <w:rPr>
          <w:rFonts w:cs="Times New Roman"/>
        </w:rPr>
        <w:t>HCI ŽÍT A ULOVIT SVOU VELRYBU –</w:t>
      </w:r>
    </w:p>
    <w:p w:rsidR="00DF695F" w:rsidRDefault="00DF695F" w:rsidP="00A4161D">
      <w:pPr>
        <w:autoSpaceDE w:val="0"/>
        <w:autoSpaceDN w:val="0"/>
        <w:adjustRightInd w:val="0"/>
        <w:spacing w:after="0"/>
        <w:jc w:val="left"/>
        <w:rPr>
          <w:rFonts w:cs="Times New Roman"/>
        </w:rPr>
      </w:pPr>
      <w:r>
        <w:rPr>
          <w:rFonts w:cs="Times New Roman"/>
        </w:rPr>
        <w:t>(Kap. IX., str. 70-71)</w:t>
      </w:r>
    </w:p>
    <w:p w:rsidR="00A4161D" w:rsidRDefault="00A4161D" w:rsidP="00A4161D">
      <w:pPr>
        <w:autoSpaceDE w:val="0"/>
        <w:autoSpaceDN w:val="0"/>
        <w:adjustRightInd w:val="0"/>
        <w:spacing w:after="0"/>
        <w:jc w:val="left"/>
        <w:rPr>
          <w:rFonts w:cs="Times New Roman"/>
        </w:rPr>
      </w:pPr>
    </w:p>
    <w:p w:rsidR="00A4161D" w:rsidRDefault="00A4161D" w:rsidP="00A4161D">
      <w:pPr>
        <w:autoSpaceDE w:val="0"/>
        <w:autoSpaceDN w:val="0"/>
        <w:adjustRightInd w:val="0"/>
        <w:spacing w:after="0"/>
        <w:jc w:val="left"/>
        <w:rPr>
          <w:rFonts w:cs="Times New Roman"/>
        </w:rPr>
      </w:pPr>
    </w:p>
    <w:p w:rsidR="00422405" w:rsidRDefault="00422405" w:rsidP="003B71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C0776F" w:rsidRDefault="00C0776F" w:rsidP="003B71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NAĎA FRÝBO</w:t>
      </w:r>
      <w:r w:rsidR="005D1805">
        <w:rPr>
          <w:rFonts w:ascii="Times New Roman" w:hAnsi="Times New Roman" w:cs="Times New Roman"/>
        </w:rPr>
        <w:t>RTO</w:t>
      </w:r>
      <w:r>
        <w:rPr>
          <w:rFonts w:ascii="Times New Roman" w:hAnsi="Times New Roman" w:cs="Times New Roman"/>
        </w:rPr>
        <w:t>VÁ</w:t>
      </w:r>
    </w:p>
    <w:p w:rsidR="00C0776F" w:rsidRDefault="00C0776F" w:rsidP="003B71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C0776F" w:rsidRPr="00A4161D" w:rsidRDefault="00C0776F" w:rsidP="003B71A8">
      <w:pPr>
        <w:autoSpaceDE w:val="0"/>
        <w:autoSpaceDN w:val="0"/>
        <w:adjustRightInd w:val="0"/>
        <w:spacing w:after="0"/>
        <w:rPr>
          <w:rFonts w:cs="Times New Roman"/>
        </w:rPr>
      </w:pPr>
      <w:r w:rsidRPr="00A4161D">
        <w:rPr>
          <w:rFonts w:cs="Times New Roman"/>
        </w:rPr>
        <w:t xml:space="preserve">Za tři dny jsme si pouze zopakovaly, co nám ani v Praze nešlo…za </w:t>
      </w:r>
      <w:proofErr w:type="spellStart"/>
      <w:r w:rsidRPr="00A4161D">
        <w:rPr>
          <w:rFonts w:cs="Times New Roman"/>
        </w:rPr>
        <w:t>okázalýho</w:t>
      </w:r>
      <w:proofErr w:type="spellEnd"/>
      <w:r w:rsidRPr="00A4161D">
        <w:rPr>
          <w:rFonts w:cs="Times New Roman"/>
        </w:rPr>
        <w:t xml:space="preserve"> nezájmu </w:t>
      </w:r>
      <w:proofErr w:type="spellStart"/>
      <w:r w:rsidRPr="00A4161D">
        <w:rPr>
          <w:rFonts w:cs="Times New Roman"/>
        </w:rPr>
        <w:t>velkomožnýho</w:t>
      </w:r>
      <w:proofErr w:type="spellEnd"/>
      <w:r w:rsidRPr="00A4161D">
        <w:rPr>
          <w:rFonts w:cs="Times New Roman"/>
        </w:rPr>
        <w:t xml:space="preserve"> pana Vika, z </w:t>
      </w:r>
      <w:proofErr w:type="spellStart"/>
      <w:r w:rsidRPr="00A4161D">
        <w:rPr>
          <w:rFonts w:cs="Times New Roman"/>
        </w:rPr>
        <w:t>kterýho</w:t>
      </w:r>
      <w:proofErr w:type="spellEnd"/>
      <w:r w:rsidRPr="00A4161D">
        <w:rPr>
          <w:rFonts w:cs="Times New Roman"/>
        </w:rPr>
        <w:t xml:space="preserve"> – pokud ho tu vůbec někdy </w:t>
      </w:r>
      <w:proofErr w:type="spellStart"/>
      <w:r w:rsidRPr="00A4161D">
        <w:rPr>
          <w:rFonts w:cs="Times New Roman"/>
        </w:rPr>
        <w:t>zahlídnem</w:t>
      </w:r>
      <w:proofErr w:type="spellEnd"/>
      <w:r w:rsidRPr="00A4161D">
        <w:rPr>
          <w:rFonts w:cs="Times New Roman"/>
        </w:rPr>
        <w:t xml:space="preserve"> – vidíme nejvíc záda (radši než na nás ze svého místečka </w:t>
      </w:r>
      <w:r w:rsidR="00422405" w:rsidRPr="00A4161D">
        <w:rPr>
          <w:rFonts w:cs="Times New Roman"/>
        </w:rPr>
        <w:t xml:space="preserve">na </w:t>
      </w:r>
      <w:proofErr w:type="spellStart"/>
      <w:r w:rsidR="00422405" w:rsidRPr="00A4161D">
        <w:rPr>
          <w:rFonts w:cs="Times New Roman"/>
        </w:rPr>
        <w:t>podokenici</w:t>
      </w:r>
      <w:proofErr w:type="spellEnd"/>
      <w:r w:rsidR="00422405" w:rsidRPr="00A4161D">
        <w:rPr>
          <w:rFonts w:cs="Times New Roman"/>
        </w:rPr>
        <w:t xml:space="preserve"> zírá na protější zeď, načež urychleně odchází). </w:t>
      </w:r>
    </w:p>
    <w:p w:rsidR="00422405" w:rsidRPr="00A4161D" w:rsidRDefault="00422405" w:rsidP="003B71A8">
      <w:pPr>
        <w:autoSpaceDE w:val="0"/>
        <w:autoSpaceDN w:val="0"/>
        <w:adjustRightInd w:val="0"/>
        <w:spacing w:after="0"/>
        <w:rPr>
          <w:rFonts w:cs="Times New Roman"/>
        </w:rPr>
      </w:pPr>
      <w:r w:rsidRPr="00A4161D">
        <w:rPr>
          <w:rFonts w:cs="Times New Roman"/>
        </w:rPr>
        <w:tab/>
        <w:t xml:space="preserve">A to se před ním Edita div už neplazí (pyšná Edita, která zvládne jakéhokoliv chlapa pouhým přimhouřením víček!) a obě mu tady makáme už docela jako předválečný </w:t>
      </w:r>
      <w:proofErr w:type="spellStart"/>
      <w:r w:rsidRPr="00A4161D">
        <w:rPr>
          <w:rFonts w:cs="Times New Roman"/>
        </w:rPr>
        <w:t>slundy</w:t>
      </w:r>
      <w:proofErr w:type="spellEnd"/>
      <w:r w:rsidRPr="00A4161D">
        <w:rPr>
          <w:rFonts w:cs="Times New Roman"/>
        </w:rPr>
        <w:t xml:space="preserve">, umyly jsme mu okno a vydrhly podlahu (i Edita si k tomu klekla!!) a daly do </w:t>
      </w:r>
      <w:proofErr w:type="spellStart"/>
      <w:r w:rsidRPr="00A4161D">
        <w:rPr>
          <w:rFonts w:cs="Times New Roman"/>
        </w:rPr>
        <w:t>pucu</w:t>
      </w:r>
      <w:proofErr w:type="spellEnd"/>
      <w:r w:rsidRPr="00A4161D">
        <w:rPr>
          <w:rFonts w:cs="Times New Roman"/>
        </w:rPr>
        <w:t xml:space="preserve"> tuhle laboratoř, kde se toho za posledních pět roků asi moc </w:t>
      </w:r>
      <w:proofErr w:type="spellStart"/>
      <w:r w:rsidRPr="00A4161D">
        <w:rPr>
          <w:rFonts w:cs="Times New Roman"/>
        </w:rPr>
        <w:t>nenalaborovalo</w:t>
      </w:r>
      <w:proofErr w:type="spellEnd"/>
      <w:r w:rsidRPr="00A4161D">
        <w:rPr>
          <w:rFonts w:cs="Times New Roman"/>
        </w:rPr>
        <w:t xml:space="preserve">, víc než laborka je to tady kůlna </w:t>
      </w:r>
      <w:proofErr w:type="spellStart"/>
      <w:r w:rsidRPr="00A4161D">
        <w:rPr>
          <w:rFonts w:cs="Times New Roman"/>
        </w:rPr>
        <w:t>zpustlýho</w:t>
      </w:r>
      <w:proofErr w:type="spellEnd"/>
      <w:r w:rsidRPr="00A4161D">
        <w:rPr>
          <w:rFonts w:cs="Times New Roman"/>
        </w:rPr>
        <w:t xml:space="preserve"> </w:t>
      </w:r>
      <w:proofErr w:type="spellStart"/>
      <w:r w:rsidRPr="00A4161D">
        <w:rPr>
          <w:rFonts w:cs="Times New Roman"/>
        </w:rPr>
        <w:t>vesnickýho</w:t>
      </w:r>
      <w:proofErr w:type="spellEnd"/>
      <w:r w:rsidRPr="00A4161D">
        <w:rPr>
          <w:rFonts w:cs="Times New Roman"/>
        </w:rPr>
        <w:t xml:space="preserve"> kluka (kromě lahví po chlastu, který nacházíme pořád další a další, kromě červený tvídový sukně, roztržený od pasu až dolů, kterou jsme našly za skříní, a kromě už asi dvacíti vlásenek, který jsme našly docela všude)…</w:t>
      </w:r>
    </w:p>
    <w:p w:rsidR="00422405" w:rsidRPr="00A4161D" w:rsidRDefault="00422405" w:rsidP="003B71A8">
      <w:pPr>
        <w:autoSpaceDE w:val="0"/>
        <w:autoSpaceDN w:val="0"/>
        <w:adjustRightInd w:val="0"/>
        <w:spacing w:after="0"/>
        <w:rPr>
          <w:rFonts w:cs="Times New Roman"/>
        </w:rPr>
      </w:pPr>
      <w:r w:rsidRPr="00A4161D">
        <w:rPr>
          <w:rFonts w:cs="Times New Roman"/>
        </w:rPr>
        <w:t xml:space="preserve">…a tenhle pán byl ještě před </w:t>
      </w:r>
      <w:proofErr w:type="spellStart"/>
      <w:r w:rsidRPr="00A4161D">
        <w:rPr>
          <w:rFonts w:cs="Times New Roman"/>
        </w:rPr>
        <w:t>třema</w:t>
      </w:r>
      <w:proofErr w:type="spellEnd"/>
      <w:r w:rsidRPr="00A4161D">
        <w:rPr>
          <w:rFonts w:cs="Times New Roman"/>
        </w:rPr>
        <w:t xml:space="preserve"> rukama jeden z nejlepších organických chemiků v republice…V zábrusových vzorkovnicích má srnčí bobky. </w:t>
      </w:r>
      <w:r w:rsidR="00B1782F" w:rsidRPr="00A4161D">
        <w:rPr>
          <w:rFonts w:cs="Times New Roman"/>
        </w:rPr>
        <w:t>(str. 54-55)</w:t>
      </w:r>
    </w:p>
    <w:p w:rsidR="00B1782F" w:rsidRPr="00A4161D" w:rsidRDefault="00B1782F" w:rsidP="003B71A8">
      <w:pPr>
        <w:autoSpaceDE w:val="0"/>
        <w:autoSpaceDN w:val="0"/>
        <w:adjustRightInd w:val="0"/>
        <w:spacing w:after="0"/>
        <w:rPr>
          <w:rFonts w:cs="Times New Roman"/>
        </w:rPr>
      </w:pPr>
    </w:p>
    <w:p w:rsidR="00B1782F" w:rsidRPr="00A4161D" w:rsidRDefault="00B1782F" w:rsidP="003B71A8">
      <w:pPr>
        <w:autoSpaceDE w:val="0"/>
        <w:autoSpaceDN w:val="0"/>
        <w:adjustRightInd w:val="0"/>
        <w:spacing w:after="0"/>
        <w:rPr>
          <w:rFonts w:cs="Times New Roman"/>
        </w:rPr>
      </w:pPr>
      <w:r w:rsidRPr="00A4161D">
        <w:rPr>
          <w:rFonts w:cs="Times New Roman"/>
        </w:rPr>
        <w:t xml:space="preserve">Vik letěl pořád výše a Edita se s nám svezla, tři roky úspěchů, balíky stovek, cesty po světě, ona ho </w:t>
      </w:r>
      <w:proofErr w:type="spellStart"/>
      <w:r w:rsidRPr="00A4161D">
        <w:rPr>
          <w:rFonts w:cs="Times New Roman"/>
        </w:rPr>
        <w:t>prej</w:t>
      </w:r>
      <w:proofErr w:type="spellEnd"/>
      <w:r w:rsidRPr="00A4161D">
        <w:rPr>
          <w:rFonts w:cs="Times New Roman"/>
        </w:rPr>
        <w:t xml:space="preserve"> už skoro milovala, ale Vik najednou vypnul, ale Edita už neletět nemohla, natož se vrátit do Ústí – Edita tedy vypnula Vika a klofla pana profesora Bohumila </w:t>
      </w:r>
      <w:proofErr w:type="spellStart"/>
      <w:r w:rsidRPr="00A4161D">
        <w:rPr>
          <w:rFonts w:cs="Times New Roman"/>
        </w:rPr>
        <w:t>Benningera</w:t>
      </w:r>
      <w:proofErr w:type="spellEnd"/>
      <w:r w:rsidRPr="00A4161D">
        <w:rPr>
          <w:rFonts w:cs="Times New Roman"/>
        </w:rPr>
        <w:t xml:space="preserve">, </w:t>
      </w:r>
      <w:proofErr w:type="spellStart"/>
      <w:r w:rsidRPr="00A4161D">
        <w:rPr>
          <w:rFonts w:cs="Times New Roman"/>
        </w:rPr>
        <w:t>kterej</w:t>
      </w:r>
      <w:proofErr w:type="spellEnd"/>
      <w:r w:rsidRPr="00A4161D">
        <w:rPr>
          <w:rFonts w:cs="Times New Roman"/>
        </w:rPr>
        <w:t xml:space="preserve"> sice není žádná raketa na Měsíc, zato letí spolehlivě a klidně, jako starej solidní </w:t>
      </w:r>
      <w:proofErr w:type="spellStart"/>
      <w:r w:rsidRPr="00A4161D">
        <w:rPr>
          <w:rFonts w:cs="Times New Roman"/>
        </w:rPr>
        <w:t>čtyřmotorák</w:t>
      </w:r>
      <w:proofErr w:type="spellEnd"/>
      <w:r w:rsidRPr="00A4161D">
        <w:rPr>
          <w:rFonts w:cs="Times New Roman"/>
        </w:rPr>
        <w:t xml:space="preserve"> z Brna do Prahy. </w:t>
      </w:r>
    </w:p>
    <w:p w:rsidR="00B1782F" w:rsidRPr="00A4161D" w:rsidRDefault="00B1782F" w:rsidP="003B71A8">
      <w:pPr>
        <w:autoSpaceDE w:val="0"/>
        <w:autoSpaceDN w:val="0"/>
        <w:adjustRightInd w:val="0"/>
        <w:spacing w:after="0"/>
        <w:rPr>
          <w:rFonts w:cs="Times New Roman"/>
        </w:rPr>
      </w:pPr>
      <w:r w:rsidRPr="00A4161D">
        <w:rPr>
          <w:rFonts w:cs="Times New Roman"/>
        </w:rPr>
        <w:t>„…Bohumil je vlastně prima, víš, on vůbec neobtěžuje,“ směje se Edita, „ on je to vlastně takový bohatý a hodný strýček…a to strýček dosti vzdálený.“ (str. 57)</w:t>
      </w:r>
    </w:p>
    <w:p w:rsidR="00422405" w:rsidRPr="003B71A8" w:rsidRDefault="00422405" w:rsidP="003B71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F36978" w:rsidRDefault="00F36978" w:rsidP="00F36978">
      <w:pPr>
        <w:autoSpaceDE w:val="0"/>
        <w:autoSpaceDN w:val="0"/>
        <w:adjustRightInd w:val="0"/>
        <w:spacing w:after="0"/>
        <w:jc w:val="left"/>
        <w:rPr>
          <w:rFonts w:ascii="TimesNewRomanOOEnc" w:hAnsi="TimesNewRomanOOEnc" w:cs="TimesNewRomanOOEnc"/>
        </w:rPr>
      </w:pPr>
    </w:p>
    <w:p w:rsidR="00F36978" w:rsidRPr="00F36978" w:rsidRDefault="00F36978" w:rsidP="00F36978">
      <w:pPr>
        <w:autoSpaceDE w:val="0"/>
        <w:autoSpaceDN w:val="0"/>
        <w:adjustRightInd w:val="0"/>
        <w:spacing w:after="0"/>
        <w:jc w:val="left"/>
        <w:rPr>
          <w:rFonts w:ascii="TimesNewRomanOOEnc" w:hAnsi="TimesNewRomanOOEnc" w:cs="TimesNewRomanOOEnc"/>
        </w:rPr>
      </w:pPr>
    </w:p>
    <w:sectPr w:rsidR="00F36978" w:rsidRPr="00F36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OOEn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978"/>
    <w:rsid w:val="003777C1"/>
    <w:rsid w:val="003B71A8"/>
    <w:rsid w:val="00422405"/>
    <w:rsid w:val="0046099D"/>
    <w:rsid w:val="005D1805"/>
    <w:rsid w:val="009B0A1B"/>
    <w:rsid w:val="009F2784"/>
    <w:rsid w:val="00A01A28"/>
    <w:rsid w:val="00A11685"/>
    <w:rsid w:val="00A4161D"/>
    <w:rsid w:val="00B1782F"/>
    <w:rsid w:val="00C0776F"/>
    <w:rsid w:val="00DF695F"/>
    <w:rsid w:val="00E9716F"/>
    <w:rsid w:val="00F3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8B517-DEF9-4EB8-821D-34DD647D4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1056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Dillingerová</dc:creator>
  <cp:keywords/>
  <dc:description/>
  <cp:lastModifiedBy>Petra Dillingerová</cp:lastModifiedBy>
  <cp:revision>5</cp:revision>
  <dcterms:created xsi:type="dcterms:W3CDTF">2015-02-28T11:27:00Z</dcterms:created>
  <dcterms:modified xsi:type="dcterms:W3CDTF">2015-03-03T18:11:00Z</dcterms:modified>
</cp:coreProperties>
</file>