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61" w:rsidRDefault="00C90161" w:rsidP="00C901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Podmínky k získání kreditů z předmětu </w:t>
      </w:r>
      <w:r>
        <w:rPr>
          <w:rFonts w:ascii="Arial" w:hAnsi="Arial" w:cs="Arial"/>
          <w:b/>
          <w:bCs/>
          <w:color w:val="1E5351"/>
          <w:sz w:val="19"/>
          <w:szCs w:val="19"/>
          <w:shd w:val="clear" w:color="auto" w:fill="F3F3F3"/>
        </w:rPr>
        <w:t>IM126 Novodobé interpretační přístupy k uměleckému dílu II</w:t>
      </w:r>
    </w:p>
    <w:p w:rsidR="00C90161" w:rsidRDefault="00C90161" w:rsidP="00C90161">
      <w:pPr>
        <w:spacing w:after="0"/>
        <w:rPr>
          <w:rFonts w:ascii="Times New Roman" w:hAnsi="Times New Roman"/>
        </w:rPr>
      </w:pPr>
    </w:p>
    <w:p w:rsidR="00C90161" w:rsidRDefault="00C90161" w:rsidP="00C9016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alespoň 60%-ní účast;</w:t>
      </w:r>
    </w:p>
    <w:p w:rsidR="00C90161" w:rsidRDefault="00C90161" w:rsidP="00C9016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výstup s interpretací zvoleného uměleckého díla;</w:t>
      </w:r>
    </w:p>
    <w:p w:rsidR="00C90161" w:rsidRPr="00C90161" w:rsidRDefault="00C90161" w:rsidP="00C9016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esej na téma „Úskalí interpretace moderního vizuálního díla“</w:t>
      </w:r>
      <w:r w:rsidR="002E7AA9">
        <w:rPr>
          <w:rFonts w:ascii="Times New Roman" w:hAnsi="Times New Roman"/>
        </w:rPr>
        <w:t>;</w:t>
      </w:r>
      <w:bookmarkStart w:id="0" w:name="_GoBack"/>
      <w:bookmarkEnd w:id="0"/>
    </w:p>
    <w:p w:rsidR="00C90161" w:rsidRDefault="00C90161" w:rsidP="00C90161">
      <w:pPr>
        <w:spacing w:after="0"/>
        <w:rPr>
          <w:rFonts w:ascii="Times New Roman" w:hAnsi="Times New Roman"/>
        </w:rPr>
      </w:pPr>
    </w:p>
    <w:p w:rsidR="00C90161" w:rsidRDefault="00C90161" w:rsidP="00C901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Doporučená literatura pro esej:</w:t>
      </w:r>
    </w:p>
    <w:p w:rsidR="00C90161" w:rsidRPr="00421A68" w:rsidRDefault="00C90161" w:rsidP="00C9016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Danto</w:t>
      </w:r>
      <w:proofErr w:type="spellEnd"/>
      <w:r w:rsidRPr="00421A68">
        <w:rPr>
          <w:rFonts w:ascii="Times New Roman" w:hAnsi="Times New Roman" w:cs="Times New Roman"/>
        </w:rPr>
        <w:t xml:space="preserve">, Arthur: </w:t>
      </w:r>
      <w:proofErr w:type="spellStart"/>
      <w:r w:rsidRPr="00421A68">
        <w:rPr>
          <w:rFonts w:ascii="Times New Roman" w:hAnsi="Times New Roman" w:cs="Times New Roman"/>
        </w:rPr>
        <w:t>Zneužitie</w:t>
      </w:r>
      <w:proofErr w:type="spellEnd"/>
      <w:r w:rsidRPr="00421A68">
        <w:rPr>
          <w:rFonts w:ascii="Times New Roman" w:hAnsi="Times New Roman" w:cs="Times New Roman"/>
        </w:rPr>
        <w:t xml:space="preserve"> krá</w:t>
      </w:r>
      <w:r>
        <w:rPr>
          <w:rFonts w:ascii="Times New Roman" w:hAnsi="Times New Roman" w:cs="Times New Roman"/>
        </w:rPr>
        <w:t xml:space="preserve">sy. </w:t>
      </w:r>
      <w:proofErr w:type="spellStart"/>
      <w:r>
        <w:rPr>
          <w:rFonts w:ascii="Times New Roman" w:hAnsi="Times New Roman" w:cs="Times New Roman"/>
        </w:rPr>
        <w:t>Kalligram</w:t>
      </w:r>
      <w:proofErr w:type="spellEnd"/>
      <w:r>
        <w:rPr>
          <w:rFonts w:ascii="Times New Roman" w:hAnsi="Times New Roman" w:cs="Times New Roman"/>
        </w:rPr>
        <w:t>, Bratislava, 2008</w:t>
      </w:r>
      <w:r w:rsidRPr="00421A68">
        <w:rPr>
          <w:rFonts w:ascii="Times New Roman" w:hAnsi="Times New Roman" w:cs="Times New Roman"/>
        </w:rPr>
        <w:t>.</w:t>
      </w:r>
    </w:p>
    <w:p w:rsidR="00C90161" w:rsidRPr="00421A68" w:rsidRDefault="00C90161" w:rsidP="00C9016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Eco</w:t>
      </w:r>
      <w:proofErr w:type="spellEnd"/>
      <w:r w:rsidRPr="00421A68">
        <w:rPr>
          <w:rFonts w:ascii="Times New Roman" w:hAnsi="Times New Roman" w:cs="Times New Roman"/>
        </w:rPr>
        <w:t>, Umberto (</w:t>
      </w:r>
      <w:proofErr w:type="spellStart"/>
      <w:r w:rsidRPr="00421A68">
        <w:rPr>
          <w:rFonts w:ascii="Times New Roman" w:hAnsi="Times New Roman" w:cs="Times New Roman"/>
        </w:rPr>
        <w:t>ed</w:t>
      </w:r>
      <w:proofErr w:type="spellEnd"/>
      <w:r w:rsidRPr="00421A68">
        <w:rPr>
          <w:rFonts w:ascii="Times New Roman" w:hAnsi="Times New Roman" w:cs="Times New Roman"/>
        </w:rPr>
        <w:t xml:space="preserve">.): </w:t>
      </w:r>
      <w:proofErr w:type="spellStart"/>
      <w:r w:rsidRPr="00421A68">
        <w:rPr>
          <w:rFonts w:ascii="Times New Roman" w:hAnsi="Times New Roman" w:cs="Times New Roman"/>
        </w:rPr>
        <w:t>Interpretácia</w:t>
      </w:r>
      <w:proofErr w:type="spellEnd"/>
      <w:r w:rsidRPr="00421A68">
        <w:rPr>
          <w:rFonts w:ascii="Times New Roman" w:hAnsi="Times New Roman" w:cs="Times New Roman"/>
        </w:rPr>
        <w:t xml:space="preserve"> a </w:t>
      </w:r>
      <w:proofErr w:type="spellStart"/>
      <w:r w:rsidRPr="00421A68">
        <w:rPr>
          <w:rFonts w:ascii="Times New Roman" w:hAnsi="Times New Roman" w:cs="Times New Roman"/>
        </w:rPr>
        <w:t>nadinterpretácia</w:t>
      </w:r>
      <w:proofErr w:type="spellEnd"/>
      <w:r w:rsidRPr="00421A68">
        <w:rPr>
          <w:rFonts w:ascii="Times New Roman" w:hAnsi="Times New Roman" w:cs="Times New Roman"/>
        </w:rPr>
        <w:t xml:space="preserve">. Bratislava 1995. </w:t>
      </w:r>
    </w:p>
    <w:p w:rsidR="00C90161" w:rsidRPr="00421A68" w:rsidRDefault="00C90161" w:rsidP="00C90161">
      <w:pPr>
        <w:spacing w:after="0"/>
        <w:rPr>
          <w:rFonts w:ascii="Times New Roman" w:hAnsi="Times New Roman"/>
        </w:rPr>
      </w:pPr>
      <w:proofErr w:type="spellStart"/>
      <w:r w:rsidRPr="00421A68">
        <w:rPr>
          <w:rFonts w:ascii="Times New Roman" w:hAnsi="Times New Roman"/>
        </w:rPr>
        <w:t>Eco</w:t>
      </w:r>
      <w:proofErr w:type="spellEnd"/>
      <w:r w:rsidRPr="00421A68">
        <w:rPr>
          <w:rFonts w:ascii="Times New Roman" w:hAnsi="Times New Roman"/>
        </w:rPr>
        <w:t xml:space="preserve">, Umberto: </w:t>
      </w:r>
      <w:r w:rsidRPr="00421A68">
        <w:rPr>
          <w:rFonts w:ascii="Times New Roman" w:hAnsi="Times New Roman"/>
          <w:iCs/>
        </w:rPr>
        <w:t>Meze interpretace.</w:t>
      </w:r>
      <w:r w:rsidRPr="00421A68">
        <w:rPr>
          <w:rFonts w:ascii="Times New Roman" w:hAnsi="Times New Roman"/>
        </w:rPr>
        <w:t xml:space="preserve"> Praha, Nakladat</w:t>
      </w:r>
      <w:r>
        <w:rPr>
          <w:rFonts w:ascii="Times New Roman" w:hAnsi="Times New Roman"/>
        </w:rPr>
        <w:t>elství Karolinum, 2004</w:t>
      </w:r>
      <w:r w:rsidRPr="00421A68">
        <w:rPr>
          <w:rFonts w:ascii="Times New Roman" w:hAnsi="Times New Roman"/>
        </w:rPr>
        <w:t>;</w:t>
      </w:r>
    </w:p>
    <w:p w:rsidR="00C90161" w:rsidRPr="00421A68" w:rsidRDefault="00C90161" w:rsidP="00C9016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1A68">
        <w:rPr>
          <w:rFonts w:ascii="Times New Roman" w:hAnsi="Times New Roman" w:cs="Times New Roman"/>
        </w:rPr>
        <w:t>Eco</w:t>
      </w:r>
      <w:proofErr w:type="spellEnd"/>
      <w:r w:rsidRPr="00421A68">
        <w:rPr>
          <w:rFonts w:ascii="Times New Roman" w:hAnsi="Times New Roman" w:cs="Times New Roman"/>
        </w:rPr>
        <w:t xml:space="preserve">, Umberto: Otevřené dílo. Elektronická verze. </w:t>
      </w:r>
    </w:p>
    <w:p w:rsidR="00333A82" w:rsidRDefault="00333A82"/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45379"/>
    <w:multiLevelType w:val="hybridMultilevel"/>
    <w:tmpl w:val="7E38A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61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E7AA9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161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A7EB-C714-41F9-BCA7-67C37E45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1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2</cp:revision>
  <dcterms:created xsi:type="dcterms:W3CDTF">2015-05-04T01:48:00Z</dcterms:created>
  <dcterms:modified xsi:type="dcterms:W3CDTF">2015-05-04T01:59:00Z</dcterms:modified>
</cp:coreProperties>
</file>