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25" w:rsidRPr="00005D25" w:rsidRDefault="00005D25" w:rsidP="00005D25">
      <w:pPr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005D25">
        <w:rPr>
          <w:rFonts w:ascii="Arial" w:hAnsi="Arial" w:cs="Arial"/>
          <w:b/>
          <w:sz w:val="36"/>
          <w:szCs w:val="36"/>
          <w:u w:val="single"/>
        </w:rPr>
        <w:t>Ко</w:t>
      </w:r>
      <w:proofErr w:type="spellEnd"/>
      <w:r w:rsidRPr="00005D25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005D25">
        <w:rPr>
          <w:rFonts w:ascii="Arial" w:hAnsi="Arial" w:cs="Arial"/>
          <w:b/>
          <w:sz w:val="36"/>
          <w:szCs w:val="36"/>
          <w:u w:val="single"/>
        </w:rPr>
        <w:t>су</w:t>
      </w:r>
      <w:proofErr w:type="spellEnd"/>
      <w:r w:rsidRPr="00005D25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005D25">
        <w:rPr>
          <w:rFonts w:ascii="Arial" w:hAnsi="Arial" w:cs="Arial"/>
          <w:b/>
          <w:sz w:val="36"/>
          <w:szCs w:val="36"/>
          <w:u w:val="single"/>
        </w:rPr>
        <w:t>ови</w:t>
      </w:r>
      <w:proofErr w:type="spellEnd"/>
      <w:r w:rsidRPr="00005D25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005D25">
        <w:rPr>
          <w:rFonts w:ascii="Arial" w:hAnsi="Arial" w:cs="Arial"/>
          <w:b/>
          <w:sz w:val="36"/>
          <w:szCs w:val="36"/>
          <w:u w:val="single"/>
        </w:rPr>
        <w:t>људи</w:t>
      </w:r>
      <w:proofErr w:type="spellEnd"/>
      <w:r w:rsidRPr="00005D25">
        <w:rPr>
          <w:rFonts w:ascii="Arial" w:hAnsi="Arial" w:cs="Arial"/>
          <w:b/>
          <w:sz w:val="36"/>
          <w:szCs w:val="36"/>
          <w:u w:val="single"/>
        </w:rPr>
        <w:t>?</w:t>
      </w:r>
    </w:p>
    <w:p w:rsidR="00B70652" w:rsidRPr="002B7C0F" w:rsidRDefault="00B70652" w:rsidP="00B70652">
      <w:pPr>
        <w:rPr>
          <w:lang w:val="sr-Latn-CS"/>
        </w:rPr>
      </w:pPr>
    </w:p>
    <w:p w:rsidR="00B70652" w:rsidRPr="002B7C0F" w:rsidRDefault="00B70652" w:rsidP="00B70652">
      <w:pPr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2"/>
        <w:gridCol w:w="5464"/>
      </w:tblGrid>
      <w:tr w:rsidR="00B70652" w:rsidRPr="0005230B" w:rsidTr="00A24EBD">
        <w:trPr>
          <w:trHeight w:val="5700"/>
        </w:trPr>
        <w:tc>
          <w:tcPr>
            <w:tcW w:w="3528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2270760" cy="3637280"/>
                  <wp:effectExtent l="19050" t="0" r="0" b="0"/>
                  <wp:docPr id="4" name="obrázek 4" descr="gr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363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  <w:vAlign w:val="center"/>
          </w:tcPr>
          <w:p w:rsidR="00B70652" w:rsidRPr="00005D25" w:rsidRDefault="00005D25" w:rsidP="00A24EBD">
            <w:pPr>
              <w:jc w:val="both"/>
              <w:rPr>
                <w:rFonts w:ascii="Arial" w:hAnsi="Arial" w:cs="Arial"/>
                <w:sz w:val="28"/>
                <w:szCs w:val="28"/>
                <w:lang w:val="sr-Latn-CS"/>
              </w:rPr>
            </w:pP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Зовем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Даница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Имам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стан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у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Београду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врху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једног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солитера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Волим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град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Обожавам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поглед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моје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терасе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када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видим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цео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град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као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длану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Имам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занимљив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посао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Ја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стјуардеса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пуно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путујем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Волим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путујем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али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је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увек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лепо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вратити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кући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У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Београду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моја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породица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пријатељи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У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граду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никада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није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досадно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Волим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шетам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граду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или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купујем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у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трговачком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центру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Увече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волим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идем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пријатељима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у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ресторан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биоскоп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или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позориште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После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тога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често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идемо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у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неки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клуб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плешемо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Викендом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волим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идем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родитеља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у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посету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или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једноставно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останем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код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куће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опустим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уз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добру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књигу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или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добар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филм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B70652" w:rsidRPr="0005230B" w:rsidTr="00A24EBD">
        <w:trPr>
          <w:trHeight w:val="5700"/>
        </w:trPr>
        <w:tc>
          <w:tcPr>
            <w:tcW w:w="35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2270760" cy="2120265"/>
                  <wp:effectExtent l="19050" t="0" r="0" b="0"/>
                  <wp:docPr id="3" name="obrázek 3" descr="clipart_tierar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_tierarz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212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  <w:vAlign w:val="center"/>
          </w:tcPr>
          <w:p w:rsidR="00B70652" w:rsidRPr="00005D25" w:rsidRDefault="00005D25" w:rsidP="00A24EBD">
            <w:pPr>
              <w:jc w:val="both"/>
              <w:rPr>
                <w:rFonts w:ascii="Arial" w:hAnsi="Arial" w:cs="Arial"/>
                <w:sz w:val="28"/>
                <w:szCs w:val="28"/>
                <w:lang w:val="sr-Latn-CS"/>
              </w:rPr>
            </w:pP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Ја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Александар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Имам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велику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лепу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кућу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селу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пуно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животиња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Ја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ветеринар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Волим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миран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живот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селу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природу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, а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обожавам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животиње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волим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град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подносим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гужву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застоје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у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саобраћају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буку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Волим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шетам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шуми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или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трчим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уз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реку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Нисам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спортски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тип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али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волим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одржавам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кондицију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Волим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спорт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али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утакмице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гледам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само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телевизији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Осим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тога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веома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волим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читам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добре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књиге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или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слушам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музику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Ожењен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имам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сина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и </w:t>
            </w:r>
            <w:r w:rsidRPr="00005D25">
              <w:rPr>
                <w:rFonts w:ascii="Arial" w:hAnsi="Arial" w:cs="Arial"/>
                <w:sz w:val="28"/>
                <w:szCs w:val="28"/>
                <w:lang w:val="sr-Cyrl-CS"/>
              </w:rPr>
              <w:t>к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ћерку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Син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има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пса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Рекса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, а </w:t>
            </w:r>
            <w:r w:rsidRPr="00005D25">
              <w:rPr>
                <w:rFonts w:ascii="Arial" w:hAnsi="Arial" w:cs="Arial"/>
                <w:sz w:val="28"/>
                <w:szCs w:val="28"/>
                <w:lang w:val="sr-Cyrl-CS"/>
              </w:rPr>
              <w:t>к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ћерка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има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мачку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Викендом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често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идем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женом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децом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на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излет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или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уживам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одмарам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се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 xml:space="preserve"> у </w:t>
            </w:r>
            <w:proofErr w:type="spellStart"/>
            <w:r w:rsidRPr="00005D25">
              <w:rPr>
                <w:rFonts w:ascii="Arial" w:hAnsi="Arial" w:cs="Arial"/>
                <w:sz w:val="28"/>
                <w:szCs w:val="28"/>
              </w:rPr>
              <w:t>башти</w:t>
            </w:r>
            <w:proofErr w:type="spellEnd"/>
            <w:r w:rsidRPr="00005D2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B70652" w:rsidRPr="00FD75A3" w:rsidRDefault="00B70652" w:rsidP="00B70652">
      <w:pPr>
        <w:rPr>
          <w:lang w:val="sr-Latn-CS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33020</wp:posOffset>
            </wp:positionV>
            <wp:extent cx="1267460" cy="784860"/>
            <wp:effectExtent l="133350" t="323850" r="123190" b="300990"/>
            <wp:wrapNone/>
            <wp:docPr id="5" name="obrázek 2" descr="crow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wd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2147141">
                      <a:off x="0" y="0"/>
                      <a:ext cx="1267460" cy="784860"/>
                    </a:xfrm>
                    <a:prstGeom prst="rect">
                      <a:avLst/>
                    </a:prstGeom>
                    <a:noFill/>
                    <a:ln w="9525" cap="rnd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652" w:rsidRDefault="00B70652" w:rsidP="00B70652">
      <w:pPr>
        <w:rPr>
          <w:lang w:val="sr-Latn-CS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30pt;margin-top:46.75pt;width:33pt;height:27pt;rotation:-822409fd;z-index:251661312" fillcolor="black">
            <v:shadow color="#868686"/>
            <v:textpath style="font-family:&quot;Arial&quot;;font-size:10pt;v-text-kern:t" trim="t" fitpath="t" string="GUŽVA"/>
          </v:shape>
        </w:pict>
      </w:r>
      <w:r w:rsidRPr="00FD75A3">
        <w:rPr>
          <w:lang w:val="sr-Latn-CS"/>
        </w:rPr>
        <w:tab/>
      </w:r>
      <w:r w:rsidRPr="00FD75A3">
        <w:rPr>
          <w:lang w:val="sr-Latn-CS"/>
        </w:rPr>
        <w:tab/>
      </w:r>
      <w:r w:rsidRPr="00FD75A3">
        <w:rPr>
          <w:lang w:val="sr-Latn-CS"/>
        </w:rPr>
        <w:tab/>
      </w:r>
    </w:p>
    <w:tbl>
      <w:tblPr>
        <w:tblW w:w="0" w:type="auto"/>
        <w:jc w:val="center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5"/>
        <w:gridCol w:w="2640"/>
      </w:tblGrid>
      <w:tr w:rsidR="00B70652" w:rsidRPr="0005230B" w:rsidTr="00A24EBD">
        <w:trPr>
          <w:trHeight w:val="230"/>
          <w:jc w:val="center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285875" cy="904240"/>
                  <wp:effectExtent l="19050" t="0" r="9525" b="0"/>
                  <wp:docPr id="1" name="obrázek 1" descr="MCj042574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2574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vMerge w:val="restart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733425" cy="904240"/>
                  <wp:effectExtent l="19050" t="0" r="9525" b="0"/>
                  <wp:docPr id="2" name="obrázek 2" descr="MCj042444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2444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652" w:rsidRPr="0005230B" w:rsidTr="00A24EBD">
        <w:trPr>
          <w:trHeight w:val="230"/>
          <w:jc w:val="center"/>
        </w:trPr>
        <w:tc>
          <w:tcPr>
            <w:tcW w:w="2425" w:type="dxa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0652" w:rsidRPr="0005230B" w:rsidTr="00A24EBD">
        <w:trPr>
          <w:jc w:val="center"/>
        </w:trPr>
        <w:tc>
          <w:tcPr>
            <w:tcW w:w="24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>BUČAN / BUČNA/ -O</w:t>
            </w:r>
          </w:p>
        </w:tc>
        <w:tc>
          <w:tcPr>
            <w:tcW w:w="264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>TIH / TIHA / TIHO</w:t>
            </w:r>
          </w:p>
        </w:tc>
      </w:tr>
    </w:tbl>
    <w:p w:rsidR="00B70652" w:rsidRDefault="00B70652" w:rsidP="00B70652">
      <w:pPr>
        <w:jc w:val="center"/>
        <w:rPr>
          <w:rFonts w:ascii="Arial" w:hAnsi="Arial" w:cs="Arial"/>
          <w:lang w:val="sr-Latn-CS"/>
        </w:rPr>
        <w:sectPr w:rsidR="00B70652" w:rsidSect="00D517F5"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p w:rsidR="00B70652" w:rsidRPr="002F3617" w:rsidRDefault="00B70652" w:rsidP="00B70652">
      <w:pPr>
        <w:ind w:hanging="900"/>
        <w:rPr>
          <w:rFonts w:ascii="Arial" w:hAnsi="Arial" w:cs="Arial"/>
          <w:sz w:val="28"/>
          <w:szCs w:val="28"/>
          <w:lang w:val="sr-Latn-CS"/>
        </w:rPr>
      </w:pPr>
      <w:r w:rsidRPr="002F3617">
        <w:rPr>
          <w:rFonts w:ascii="Arial" w:hAnsi="Arial" w:cs="Arial"/>
          <w:sz w:val="28"/>
          <w:szCs w:val="28"/>
          <w:lang w:val="sr-Latn-CS"/>
        </w:rPr>
        <w:lastRenderedPageBreak/>
        <w:t>Zanimanja:</w:t>
      </w:r>
    </w:p>
    <w:p w:rsidR="00B70652" w:rsidRDefault="00B70652" w:rsidP="00B70652">
      <w:pPr>
        <w:rPr>
          <w:rFonts w:ascii="Arial" w:hAnsi="Arial" w:cs="Arial"/>
          <w:lang w:val="sr-Latn-CS"/>
        </w:rPr>
      </w:pPr>
    </w:p>
    <w:tbl>
      <w:tblPr>
        <w:tblW w:w="10867" w:type="dxa"/>
        <w:jc w:val="center"/>
        <w:tblInd w:w="-792" w:type="dxa"/>
        <w:tblLook w:val="01E0"/>
      </w:tblPr>
      <w:tblGrid>
        <w:gridCol w:w="2662"/>
        <w:gridCol w:w="2527"/>
        <w:gridCol w:w="2850"/>
        <w:gridCol w:w="2828"/>
      </w:tblGrid>
      <w:tr w:rsidR="00B70652" w:rsidRPr="0005230B" w:rsidTr="00A24EBD">
        <w:trPr>
          <w:trHeight w:val="1398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693420" cy="904240"/>
                  <wp:effectExtent l="19050" t="0" r="0" b="0"/>
                  <wp:docPr id="7" name="obrázek 479" descr="MCj030011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MCj030011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904240" cy="894080"/>
                  <wp:effectExtent l="19050" t="0" r="0" b="0"/>
                  <wp:docPr id="8" name="obrázek 510" descr="snaj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snaj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63905" cy="904240"/>
                  <wp:effectExtent l="19050" t="0" r="0" b="0"/>
                  <wp:docPr id="9" name="obrázek 511" descr="MCj036096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MCj036096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14070" cy="904240"/>
                  <wp:effectExtent l="19050" t="0" r="5080" b="0"/>
                  <wp:docPr id="10" name="obrázek 482" descr="MCj037889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MCj037889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652" w:rsidRPr="0005230B" w:rsidTr="00A24EBD">
        <w:trPr>
          <w:trHeight w:val="461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UČITELJ / UČITELJICA</w:t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KROJAČ / KROJAČICA</w:t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 xml:space="preserve">ELEKTRIČAR </w:t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SEKRETAR / SEKRETARICA</w:t>
            </w:r>
          </w:p>
        </w:tc>
      </w:tr>
      <w:tr w:rsidR="00B70652" w:rsidRPr="0005230B" w:rsidTr="00A24EBD">
        <w:trPr>
          <w:trHeight w:val="1398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593090" cy="904240"/>
                  <wp:effectExtent l="19050" t="0" r="0" b="0"/>
                  <wp:docPr id="11" name="obrázek 483" descr="MCj019859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MCj019859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602615" cy="894080"/>
                  <wp:effectExtent l="19050" t="0" r="6985" b="0"/>
                  <wp:docPr id="12" name="obrázek 484" descr="MCj030010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MCj030010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285875" cy="904240"/>
                  <wp:effectExtent l="19050" t="0" r="0" b="0"/>
                  <wp:docPr id="13" name="obrázek 485" descr="MCj039092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MCj039092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045210" cy="904240"/>
                  <wp:effectExtent l="0" t="0" r="0" b="0"/>
                  <wp:docPr id="14" name="obrázek 486" descr="MCj034414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MCj034414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652" w:rsidRPr="0005230B" w:rsidTr="00A24EBD">
        <w:trPr>
          <w:trHeight w:val="446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KUVAR / KUVARICA</w:t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KONOBAR / KONOBARICA</w:t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PEKAR / PEKARKA</w:t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VINAR</w:t>
            </w:r>
          </w:p>
        </w:tc>
      </w:tr>
      <w:tr w:rsidR="00B70652" w:rsidRPr="0005230B" w:rsidTr="00A24EBD">
        <w:trPr>
          <w:trHeight w:val="1398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24230" cy="894080"/>
                  <wp:effectExtent l="0" t="0" r="0" b="0"/>
                  <wp:docPr id="15" name="obrázek 487" descr="MCj040417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MCj040417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14070" cy="894080"/>
                  <wp:effectExtent l="19050" t="0" r="5080" b="0"/>
                  <wp:docPr id="16" name="obrázek 488" descr="MCj038909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MCj038909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125220" cy="894080"/>
                  <wp:effectExtent l="0" t="0" r="0" b="0"/>
                  <wp:docPr id="17" name="obrázek 489" descr="MCj019791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MCj019791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532765" cy="894080"/>
                  <wp:effectExtent l="19050" t="0" r="635" b="0"/>
                  <wp:docPr id="18" name="obrázek 490" descr="MCj025167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MCj025167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652" w:rsidRPr="0005230B" w:rsidTr="00A24EBD">
        <w:trPr>
          <w:trHeight w:val="223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LEKAR / LEKARKA</w:t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HIRURG</w:t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ZUBAR / ZUBARKA</w:t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MEDICINSKA SESTRA</w:t>
            </w:r>
          </w:p>
        </w:tc>
      </w:tr>
      <w:tr w:rsidR="00B70652" w:rsidRPr="0005230B" w:rsidTr="00A24EBD">
        <w:trPr>
          <w:trHeight w:val="1413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73430" cy="894080"/>
                  <wp:effectExtent l="19050" t="0" r="7620" b="0"/>
                  <wp:docPr id="19" name="obrázek 491" descr="MCj019870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MCj019870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43915" cy="904240"/>
                  <wp:effectExtent l="19050" t="0" r="0" b="0"/>
                  <wp:docPr id="20" name="obrázek 492" descr="MCj028094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MCj028094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472440" cy="894080"/>
                  <wp:effectExtent l="19050" t="0" r="0" b="0"/>
                  <wp:docPr id="21" name="obrázek 493" descr="MCj030012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MCj030012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662940" cy="904240"/>
                  <wp:effectExtent l="19050" t="0" r="3810" b="0"/>
                  <wp:docPr id="22" name="obrázek 494" descr="MCj021715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MCj021715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683260" cy="904240"/>
                  <wp:effectExtent l="19050" t="0" r="0" b="0"/>
                  <wp:docPr id="23" name="obrázek 495" descr="MCj030015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MCj030015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652" w:rsidRPr="0005230B" w:rsidTr="00A24EBD">
        <w:trPr>
          <w:trHeight w:val="223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UMETNIK / UMETNICA</w:t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MUZIČAR / MUZIČARKA</w:t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FRIZER / FRIZERKA</w:t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VETERINAR/VETERINARKA</w:t>
            </w:r>
          </w:p>
        </w:tc>
      </w:tr>
      <w:tr w:rsidR="00B70652" w:rsidRPr="0005230B" w:rsidTr="00A24EBD">
        <w:trPr>
          <w:trHeight w:val="1398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693420" cy="894080"/>
                  <wp:effectExtent l="19050" t="0" r="0" b="0"/>
                  <wp:docPr id="24" name="obrázek 496" descr="MCj019860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MCj019860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color w:val="EEEEEE"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422275" cy="894080"/>
                  <wp:effectExtent l="19050" t="0" r="0" b="0"/>
                  <wp:docPr id="25" name="obrázek 497" descr="MCj042415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MCj042415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683260" cy="894080"/>
                  <wp:effectExtent l="19050" t="0" r="2540" b="0"/>
                  <wp:docPr id="26" name="obrázek 498" descr="MCj042416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MCj042416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035050" cy="894080"/>
                  <wp:effectExtent l="0" t="0" r="0" b="0"/>
                  <wp:docPr id="27" name="obrázek 499" descr="MCj034394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MCj034394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652" w:rsidRPr="0005230B" w:rsidTr="00A24EBD">
        <w:trPr>
          <w:trHeight w:val="223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POLICAJAC / POLICAJKA</w:t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VATROGASAC</w:t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POŠTAR / POŠTARKA</w:t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BANKAR</w:t>
            </w:r>
            <w:r w:rsidRPr="0005230B">
              <w:rPr>
                <w:rFonts w:ascii="Arial" w:hAnsi="Arial" w:cs="Arial"/>
                <w:sz w:val="20"/>
                <w:szCs w:val="20"/>
                <w:lang w:val="hr-HR"/>
              </w:rPr>
              <w:t xml:space="preserve"> / BANKARKA</w:t>
            </w:r>
          </w:p>
        </w:tc>
      </w:tr>
      <w:tr w:rsidR="00B70652" w:rsidRPr="0005230B" w:rsidTr="00A24EBD">
        <w:trPr>
          <w:trHeight w:val="1398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572770" cy="904240"/>
                  <wp:effectExtent l="19050" t="0" r="0" b="0"/>
                  <wp:docPr id="460" name="obrázek 500" descr="MCj018615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MCj018615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54075" cy="894080"/>
                  <wp:effectExtent l="19050" t="0" r="3175" b="0"/>
                  <wp:docPr id="461" name="obrázek 501" descr="MCj024122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MCj024122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84555" cy="894080"/>
                  <wp:effectExtent l="19050" t="0" r="0" b="0"/>
                  <wp:docPr id="462" name="obrázek 508" descr="MCj024051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MCj024051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014730" cy="894080"/>
                  <wp:effectExtent l="19050" t="0" r="0" b="0"/>
                  <wp:docPr id="463" name="obrázek 503" descr="MCj023153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MCj023153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652" w:rsidRPr="0005230B" w:rsidTr="00A24EBD">
        <w:trPr>
          <w:trHeight w:val="223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POLITIČAR/ POLITIČARKA</w:t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NOVINAR / NOVINARKA</w:t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PRODAVAČ/PRODAVAČICA</w:t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ZIDAR</w:t>
            </w:r>
          </w:p>
        </w:tc>
      </w:tr>
      <w:tr w:rsidR="00B70652" w:rsidRPr="0005230B" w:rsidTr="00A24EBD">
        <w:trPr>
          <w:trHeight w:val="1398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23265" cy="894080"/>
                  <wp:effectExtent l="19050" t="0" r="635" b="0"/>
                  <wp:docPr id="464" name="obrázek 504" descr="MMj028528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MMj02852880000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54075" cy="894080"/>
                  <wp:effectExtent l="19050" t="0" r="3175" b="0"/>
                  <wp:docPr id="465" name="obrázek 505" descr="MCj028244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MCj028244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622935" cy="894080"/>
                  <wp:effectExtent l="19050" t="0" r="5715" b="0"/>
                  <wp:docPr id="466" name="obrázek 506" descr="MCj023341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MCj023341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115060" cy="894080"/>
                  <wp:effectExtent l="0" t="0" r="8890" b="0"/>
                  <wp:docPr id="467" name="obrázek 507" descr="MCj029572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MCj029572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652" w:rsidRPr="0005230B" w:rsidTr="00A24EBD">
        <w:trPr>
          <w:trHeight w:val="461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PEVAČ / PEVAČICA</w:t>
            </w: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GLUMAC / GLUMICA</w:t>
            </w: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VODITELJ / VODITELJKA</w:t>
            </w: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MEHANIČAR</w:t>
            </w:r>
          </w:p>
        </w:tc>
      </w:tr>
      <w:tr w:rsidR="00B70652" w:rsidRPr="0005230B" w:rsidTr="00B70652">
        <w:trPr>
          <w:trHeight w:val="83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70652" w:rsidRPr="0005230B" w:rsidTr="00A24EBD">
        <w:trPr>
          <w:trHeight w:val="223"/>
          <w:jc w:val="center"/>
        </w:trPr>
        <w:tc>
          <w:tcPr>
            <w:tcW w:w="285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19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28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B70652" w:rsidRDefault="00B70652" w:rsidP="00B70652">
      <w:pPr>
        <w:ind w:hanging="900"/>
        <w:rPr>
          <w:rFonts w:ascii="Arial" w:hAnsi="Arial" w:cs="Arial"/>
          <w:sz w:val="40"/>
          <w:szCs w:val="40"/>
          <w:lang w:val="sr-Latn-CS"/>
        </w:rPr>
      </w:pPr>
    </w:p>
    <w:p w:rsidR="00B70652" w:rsidRPr="00BE612A" w:rsidRDefault="00B70652" w:rsidP="00B70652">
      <w:pPr>
        <w:ind w:hanging="900"/>
        <w:rPr>
          <w:rFonts w:ascii="Arial" w:hAnsi="Arial" w:cs="Arial"/>
          <w:sz w:val="40"/>
          <w:szCs w:val="40"/>
          <w:lang w:val="sr-Latn-CS"/>
        </w:rPr>
      </w:pPr>
      <w:r w:rsidRPr="00BE612A">
        <w:rPr>
          <w:rFonts w:ascii="Arial" w:hAnsi="Arial" w:cs="Arial"/>
          <w:sz w:val="40"/>
          <w:szCs w:val="40"/>
          <w:lang w:val="sr-Latn-CS"/>
        </w:rPr>
        <w:lastRenderedPageBreak/>
        <w:t>Šta ko voli ili radi?</w:t>
      </w:r>
    </w:p>
    <w:p w:rsidR="00B70652" w:rsidRDefault="00B70652" w:rsidP="00B70652">
      <w:pPr>
        <w:rPr>
          <w:rFonts w:ascii="Arial" w:hAnsi="Arial" w:cs="Arial"/>
          <w:lang w:val="sr-Latn-CS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5"/>
        <w:gridCol w:w="2745"/>
        <w:gridCol w:w="2745"/>
        <w:gridCol w:w="2745"/>
      </w:tblGrid>
      <w:tr w:rsidR="00B70652" w:rsidRPr="0005230B" w:rsidTr="00B70652">
        <w:trPr>
          <w:trHeight w:val="1810"/>
        </w:trPr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653415" cy="894080"/>
                  <wp:effectExtent l="1905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  <w:u w:val="single"/>
                <w:lang w:val="it-IT"/>
              </w:rPr>
            </w:pPr>
            <w:r w:rsidRPr="0005230B">
              <w:rPr>
                <w:rFonts w:ascii="Arial" w:hAnsi="Arial" w:cs="Arial"/>
                <w:sz w:val="28"/>
                <w:szCs w:val="28"/>
                <w:u w:val="single"/>
                <w:lang w:val="it-IT"/>
              </w:rPr>
              <w:t>DOMAĆICA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>- KUVATI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 xml:space="preserve">- </w:t>
            </w:r>
            <w:r w:rsidRPr="0005230B">
              <w:rPr>
                <w:rFonts w:ascii="Arial" w:hAnsi="Arial" w:cs="Arial"/>
                <w:sz w:val="20"/>
                <w:szCs w:val="20"/>
                <w:lang w:val="sr-Latn-CS"/>
              </w:rPr>
              <w:t>ČISTITI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>- GLEDATI SERIJE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>- PITI KAFU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lang w:val="en-GB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en-GB"/>
              </w:rPr>
              <w:t>- TRAČARITI</w:t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1064895" cy="904240"/>
                  <wp:effectExtent l="19050" t="0" r="1905" b="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  <w:u w:val="single"/>
                <w:lang w:val="it-IT"/>
              </w:rPr>
            </w:pPr>
            <w:r w:rsidRPr="0005230B">
              <w:rPr>
                <w:rFonts w:ascii="Arial" w:hAnsi="Arial" w:cs="Arial"/>
                <w:sz w:val="28"/>
                <w:szCs w:val="28"/>
                <w:u w:val="single"/>
                <w:lang w:val="it-IT"/>
              </w:rPr>
              <w:t>SPORTISTA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>- TRENIRATI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>- ZDRAVA HRANA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lang w:val="it-IT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>- GLEDATI UTAKMICE</w:t>
            </w:r>
          </w:p>
        </w:tc>
      </w:tr>
      <w:tr w:rsidR="00B70652" w:rsidRPr="0005230B" w:rsidTr="00B70652">
        <w:trPr>
          <w:trHeight w:val="1809"/>
        </w:trPr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105535" cy="894080"/>
                  <wp:effectExtent l="19050" t="0" r="0" b="0"/>
                  <wp:docPr id="47" name="obrázek 47" descr="professor-witzig-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rofessor-witzig-2"/>
                          <pic:cNvPicPr>
                            <a:picLocks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  <w:u w:val="single"/>
                <w:lang w:val="it-IT"/>
              </w:rPr>
            </w:pPr>
            <w:r w:rsidRPr="0005230B">
              <w:rPr>
                <w:rFonts w:ascii="Arial" w:hAnsi="Arial" w:cs="Arial"/>
                <w:sz w:val="28"/>
                <w:szCs w:val="28"/>
                <w:u w:val="single"/>
                <w:lang w:val="it-IT"/>
              </w:rPr>
              <w:t>PROFESOR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>- ČITATI KNJIGE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>- PREDAVATI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05230B">
              <w:rPr>
                <w:rFonts w:ascii="Arial" w:hAnsi="Arial" w:cs="Arial"/>
                <w:sz w:val="20"/>
                <w:szCs w:val="20"/>
                <w:lang w:val="it-IT"/>
              </w:rPr>
              <w:t>- STUDENTI</w:t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914400" cy="904240"/>
                  <wp:effectExtent l="1905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5230B">
              <w:rPr>
                <w:rFonts w:ascii="Arial" w:hAnsi="Arial" w:cs="Arial"/>
                <w:sz w:val="28"/>
                <w:szCs w:val="28"/>
                <w:u w:val="single"/>
              </w:rPr>
              <w:t>STUDENT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UČITI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ČITATI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u w:val="single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PROFESOR</w:t>
            </w:r>
          </w:p>
        </w:tc>
      </w:tr>
      <w:tr w:rsidR="00B70652" w:rsidRPr="0005230B" w:rsidTr="00B70652">
        <w:trPr>
          <w:trHeight w:val="1693"/>
        </w:trPr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542925" cy="904240"/>
                  <wp:effectExtent l="19050" t="0" r="9525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Default="00B70652" w:rsidP="00A24EBD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POLITIČAR</w:t>
            </w:r>
          </w:p>
          <w:p w:rsidR="00B70652" w:rsidRPr="00B70652" w:rsidRDefault="00B70652" w:rsidP="00A24EBD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DRŽATI GOVOR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VLAST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MOĆ</w:t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974725" cy="904240"/>
                  <wp:effectExtent l="19050" t="0" r="0" b="0"/>
                  <wp:docPr id="50" name="obrázek 50" descr="saenge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aenge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5230B">
              <w:rPr>
                <w:rFonts w:ascii="Arial" w:hAnsi="Arial" w:cs="Arial"/>
                <w:sz w:val="28"/>
                <w:szCs w:val="28"/>
                <w:u w:val="single"/>
              </w:rPr>
              <w:t>PEVAČICA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PEVATI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PUBLIKA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KONCERT</w:t>
            </w:r>
          </w:p>
        </w:tc>
      </w:tr>
      <w:tr w:rsidR="00B70652" w:rsidRPr="0005230B" w:rsidTr="00B70652">
        <w:trPr>
          <w:trHeight w:val="1690"/>
        </w:trPr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391795" cy="894080"/>
                  <wp:effectExtent l="19050" t="0" r="8255" b="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</w:rPr>
            </w:pPr>
            <w:r w:rsidRPr="0005230B">
              <w:rPr>
                <w:rFonts w:ascii="Arial" w:hAnsi="Arial" w:cs="Arial"/>
                <w:sz w:val="28"/>
                <w:szCs w:val="28"/>
                <w:u w:val="single"/>
              </w:rPr>
              <w:t>MANEKENKA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MODA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FOTOGRAF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PUTOVATI</w:t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633095" cy="904240"/>
                  <wp:effectExtent l="19050" t="0" r="0" b="0"/>
                  <wp:docPr id="52" name="obrázek 52" descr="madchen-mit-kuschelbar-7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adchen-mit-kuschelbar-7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5230B">
              <w:rPr>
                <w:rFonts w:ascii="Arial" w:hAnsi="Arial" w:cs="Arial"/>
                <w:sz w:val="28"/>
                <w:szCs w:val="28"/>
                <w:u w:val="single"/>
              </w:rPr>
              <w:t>DETE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RODITELJI</w:t>
            </w:r>
          </w:p>
          <w:p w:rsidR="00B70652" w:rsidRPr="0005230B" w:rsidRDefault="00B70652" w:rsidP="00A24EBD">
            <w:pPr>
              <w:rPr>
                <w:rFonts w:ascii="Arial" w:hAnsi="Arial" w:cs="Arial"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ČOKOLADA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sz w:val="20"/>
                <w:szCs w:val="20"/>
              </w:rPr>
              <w:t>- IGRAČKE</w:t>
            </w:r>
          </w:p>
        </w:tc>
      </w:tr>
      <w:tr w:rsidR="00B70652" w:rsidRPr="0005230B" w:rsidTr="00A24EBD">
        <w:trPr>
          <w:trHeight w:val="1985"/>
        </w:trPr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612775" cy="904240"/>
                  <wp:effectExtent l="19050" t="0" r="0" b="0"/>
                  <wp:docPr id="53" name="obrázek 53" descr="bu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u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</w:rPr>
            </w:pPr>
            <w:r w:rsidRPr="0005230B">
              <w:rPr>
                <w:rFonts w:ascii="Arial" w:hAnsi="Arial" w:cs="Arial"/>
                <w:sz w:val="28"/>
                <w:szCs w:val="28"/>
                <w:u w:val="single"/>
              </w:rPr>
              <w:t>BIZNISMEN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Pr="0005230B">
              <w:rPr>
                <w:rFonts w:ascii="Arial" w:hAnsi="Arial" w:cs="Arial"/>
                <w:b/>
                <w:sz w:val="40"/>
                <w:szCs w:val="40"/>
              </w:rPr>
              <w:t>?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723265" cy="904240"/>
                  <wp:effectExtent l="19050" t="0" r="635" b="0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</w:rPr>
            </w:pPr>
            <w:r w:rsidRPr="0005230B">
              <w:rPr>
                <w:rFonts w:ascii="Arial" w:hAnsi="Arial" w:cs="Arial"/>
                <w:sz w:val="28"/>
                <w:szCs w:val="28"/>
                <w:u w:val="single"/>
              </w:rPr>
              <w:t>KUVAR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Pr="0005230B">
              <w:rPr>
                <w:rFonts w:ascii="Arial" w:hAnsi="Arial" w:cs="Arial"/>
                <w:b/>
                <w:sz w:val="40"/>
                <w:szCs w:val="40"/>
              </w:rPr>
              <w:t>?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B70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652" w:rsidRPr="0005230B" w:rsidTr="00A24EBD">
        <w:trPr>
          <w:trHeight w:val="1985"/>
        </w:trPr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color w:val="0000FF"/>
                <w:lang w:val="cs-CZ" w:eastAsia="cs-CZ"/>
              </w:rPr>
              <w:drawing>
                <wp:inline distT="0" distB="0" distL="0" distR="0">
                  <wp:extent cx="833755" cy="904240"/>
                  <wp:effectExtent l="19050" t="0" r="4445" b="0"/>
                  <wp:docPr id="55" name="obrázek 55" descr="musician0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usicia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5230B">
              <w:rPr>
                <w:rFonts w:ascii="Arial" w:hAnsi="Arial" w:cs="Arial"/>
                <w:sz w:val="28"/>
                <w:szCs w:val="28"/>
                <w:u w:val="single"/>
              </w:rPr>
              <w:t xml:space="preserve">MUZIČAR </w:t>
            </w:r>
            <w:r w:rsidRPr="0005230B"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 w:rsidRPr="0005230B">
              <w:rPr>
                <w:rFonts w:ascii="Arial" w:hAnsi="Arial" w:cs="Arial"/>
                <w:b/>
                <w:sz w:val="40"/>
                <w:szCs w:val="40"/>
              </w:rPr>
              <w:t>?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814070" cy="894080"/>
                  <wp:effectExtent l="19050" t="0" r="5080" b="0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GLUMAC </w:t>
            </w:r>
            <w:r w:rsidRPr="0005230B">
              <w:rPr>
                <w:rFonts w:ascii="Arial" w:hAnsi="Arial" w:cs="Arial"/>
                <w:b/>
                <w:sz w:val="40"/>
                <w:szCs w:val="40"/>
              </w:rPr>
              <w:t>?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B70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652" w:rsidRPr="0005230B" w:rsidTr="00A24EBD">
        <w:trPr>
          <w:trHeight w:val="1985"/>
        </w:trPr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723265" cy="894080"/>
                  <wp:effectExtent l="19050" t="0" r="635" b="0"/>
                  <wp:docPr id="57" name="obrázek 57" descr="ar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arz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LEKAR </w:t>
            </w:r>
            <w:r w:rsidRPr="0005230B">
              <w:rPr>
                <w:rFonts w:ascii="Arial" w:hAnsi="Arial" w:cs="Arial"/>
                <w:b/>
                <w:sz w:val="40"/>
                <w:szCs w:val="40"/>
              </w:rPr>
              <w:t>?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cs-CZ" w:eastAsia="cs-CZ"/>
              </w:rPr>
              <w:drawing>
                <wp:inline distT="0" distB="0" distL="0" distR="0">
                  <wp:extent cx="824230" cy="904240"/>
                  <wp:effectExtent l="19050" t="0" r="0" b="0"/>
                  <wp:docPr id="58" name="obrázek 58" descr="MCPE01224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CPE01224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vAlign w:val="center"/>
          </w:tcPr>
          <w:p w:rsidR="00B70652" w:rsidRPr="0005230B" w:rsidRDefault="00B70652" w:rsidP="00A24EBD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5230B">
              <w:rPr>
                <w:rFonts w:ascii="Arial" w:hAnsi="Arial" w:cs="Arial"/>
                <w:sz w:val="28"/>
                <w:szCs w:val="28"/>
                <w:u w:val="single"/>
              </w:rPr>
              <w:t xml:space="preserve">ZUBAR  </w:t>
            </w:r>
            <w:r w:rsidRPr="0005230B">
              <w:rPr>
                <w:rFonts w:ascii="Arial" w:hAnsi="Arial" w:cs="Arial"/>
                <w:b/>
                <w:sz w:val="40"/>
                <w:szCs w:val="40"/>
              </w:rPr>
              <w:t>?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30B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B70652" w:rsidRPr="0005230B" w:rsidRDefault="00B70652" w:rsidP="00A24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216EA" w:rsidRDefault="008216EA"/>
    <w:sectPr w:rsidR="008216EA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70652"/>
    <w:rsid w:val="00005D25"/>
    <w:rsid w:val="008216EA"/>
    <w:rsid w:val="00A65A06"/>
    <w:rsid w:val="00B7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06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652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gif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6.pn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pn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5.jpeg"/><Relationship Id="rId10" Type="http://schemas.openxmlformats.org/officeDocument/2006/relationships/image" Target="media/image7.jpeg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png"/><Relationship Id="rId52" Type="http://schemas.openxmlformats.org/officeDocument/2006/relationships/image" Target="media/image48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jpeg"/><Relationship Id="rId48" Type="http://schemas.openxmlformats.org/officeDocument/2006/relationships/hyperlink" Target="http://images.google.at/imgres?imgurl=http://jmvmusic.com/images/musician02.gif&amp;imgrefurl=http://jmvmusic.com/gpage.html&amp;h=326&amp;w=302&amp;sz=4&amp;hl=de&amp;start=69&amp;tbnid=jVojsH4Ai7taUM:&amp;tbnh=118&amp;tbnw=109&amp;prev=/images%3Fq%3Dmusician%26start%3D60%26gbv%3D2%26ndsp%3D20%26hl%3Dde%26sa%3DN" TargetMode="External"/><Relationship Id="rId8" Type="http://schemas.openxmlformats.org/officeDocument/2006/relationships/image" Target="media/image5.wmf"/><Relationship Id="rId5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2015-03-30T06:19:00Z</dcterms:created>
  <dcterms:modified xsi:type="dcterms:W3CDTF">2015-03-30T06:32:00Z</dcterms:modified>
</cp:coreProperties>
</file>