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FC" w:rsidRPr="000C41CA" w:rsidRDefault="008329FC" w:rsidP="000C41CA">
      <w:pPr>
        <w:pStyle w:val="Nadpis1"/>
        <w:rPr>
          <w:rStyle w:val="Siln"/>
          <w:rFonts w:asciiTheme="majorHAnsi" w:eastAsiaTheme="majorEastAsia" w:hAnsiTheme="majorHAnsi" w:cstheme="majorBidi"/>
          <w:b/>
        </w:rPr>
      </w:pPr>
      <w:r w:rsidRPr="008329FC">
        <w:rPr>
          <w:rStyle w:val="Siln"/>
          <w:rFonts w:asciiTheme="majorHAnsi" w:eastAsiaTheme="majorEastAsia" w:hAnsiTheme="majorHAnsi" w:cstheme="majorBidi"/>
          <w:b/>
        </w:rPr>
        <w:t xml:space="preserve">Literatura ke 2. hodině: Design a papírové a digitální </w:t>
      </w:r>
      <w:proofErr w:type="spellStart"/>
      <w:r w:rsidRPr="008329FC">
        <w:rPr>
          <w:rStyle w:val="Siln"/>
          <w:rFonts w:asciiTheme="majorHAnsi" w:eastAsiaTheme="majorEastAsia" w:hAnsiTheme="majorHAnsi" w:cstheme="majorBidi"/>
          <w:b/>
        </w:rPr>
        <w:t>prototypování</w:t>
      </w:r>
      <w:proofErr w:type="spellEnd"/>
    </w:p>
    <w:p w:rsidR="000C41CA" w:rsidRPr="000C41CA" w:rsidRDefault="000C41CA" w:rsidP="000C41CA">
      <w:pPr>
        <w:pStyle w:val="Normlnweb"/>
        <w:spacing w:before="480" w:beforeAutospacing="0" w:after="0" w:afterAutospacing="0" w:line="312" w:lineRule="atLeast"/>
        <w:rPr>
          <w:rStyle w:val="Siln"/>
          <w:rFonts w:ascii="Arial" w:hAnsi="Arial" w:cs="Arial"/>
          <w:color w:val="333333"/>
        </w:rPr>
      </w:pPr>
      <w:r w:rsidRPr="000C41CA">
        <w:rPr>
          <w:rStyle w:val="Siln"/>
          <w:rFonts w:ascii="Arial" w:hAnsi="Arial" w:cs="Arial"/>
          <w:color w:val="333333"/>
        </w:rPr>
        <w:t>Jedna z nejdůležitějších knih k předmětu. O tom, jak lidé otevírají dveře. Máte ji 2x v knihovně.</w:t>
      </w:r>
      <w:r>
        <w:rPr>
          <w:rStyle w:val="Siln"/>
          <w:rFonts w:ascii="Arial" w:hAnsi="Arial" w:cs="Arial"/>
          <w:color w:val="333333"/>
        </w:rPr>
        <w:t xml:space="preserve"> Jednou mohu půjčit já:</w:t>
      </w:r>
    </w:p>
    <w:p w:rsidR="000C41CA" w:rsidRDefault="000C41CA" w:rsidP="008329FC">
      <w:pPr>
        <w:rPr>
          <w:sz w:val="22"/>
          <w:szCs w:val="22"/>
        </w:rPr>
      </w:pPr>
      <w:r>
        <w:t xml:space="preserve">NORMAN, Donald A. </w:t>
      </w:r>
      <w:r>
        <w:rPr>
          <w:i/>
          <w:iCs/>
        </w:rPr>
        <w:t>Design pro každý den</w:t>
      </w:r>
      <w:r>
        <w:t>. 1. vyd. v českém jazyce. Praha: Dokořán, 2010, 271 s. ISBN 9788073633141.</w:t>
      </w:r>
    </w:p>
    <w:p w:rsidR="008329FC" w:rsidRPr="008329FC" w:rsidRDefault="008329FC" w:rsidP="008329FC">
      <w:pPr>
        <w:pStyle w:val="Normlnweb"/>
        <w:spacing w:before="480" w:beforeAutospacing="0" w:after="0" w:afterAutospacing="0" w:line="312" w:lineRule="atLeast"/>
        <w:rPr>
          <w:rStyle w:val="Siln"/>
          <w:rFonts w:ascii="Arial" w:hAnsi="Arial" w:cs="Arial"/>
          <w:color w:val="333333"/>
        </w:rPr>
      </w:pPr>
      <w:r w:rsidRPr="008329FC">
        <w:rPr>
          <w:rStyle w:val="Siln"/>
          <w:rFonts w:ascii="Arial" w:hAnsi="Arial" w:cs="Arial"/>
          <w:color w:val="333333"/>
        </w:rPr>
        <w:t xml:space="preserve">Bill </w:t>
      </w:r>
      <w:proofErr w:type="spellStart"/>
      <w:r w:rsidRPr="008329FC">
        <w:rPr>
          <w:rStyle w:val="Siln"/>
          <w:rFonts w:ascii="Arial" w:hAnsi="Arial" w:cs="Arial"/>
          <w:color w:val="333333"/>
        </w:rPr>
        <w:t>Buxton</w:t>
      </w:r>
      <w:proofErr w:type="spellEnd"/>
      <w:r w:rsidRPr="008329FC">
        <w:rPr>
          <w:rStyle w:val="Siln"/>
          <w:rFonts w:ascii="Arial" w:hAnsi="Arial" w:cs="Arial"/>
          <w:color w:val="333333"/>
        </w:rPr>
        <w:t xml:space="preserve"> se velice dobře poslouchá a 45 minut nezabije. Určitě doporučuji. Všeobecně k designu:</w:t>
      </w:r>
    </w:p>
    <w:p w:rsidR="008329FC" w:rsidRDefault="008329FC" w:rsidP="008329FC">
      <w:r>
        <w:rPr>
          <w:sz w:val="22"/>
          <w:szCs w:val="22"/>
        </w:rPr>
        <w:t xml:space="preserve">BUXTON, Bill. Bill </w:t>
      </w:r>
      <w:proofErr w:type="spellStart"/>
      <w:r>
        <w:rPr>
          <w:sz w:val="22"/>
          <w:szCs w:val="22"/>
        </w:rPr>
        <w:t>Buxton</w:t>
      </w:r>
      <w:proofErr w:type="spellEnd"/>
      <w:r>
        <w:rPr>
          <w:sz w:val="22"/>
          <w:szCs w:val="22"/>
        </w:rPr>
        <w:t xml:space="preserve"> on </w:t>
      </w:r>
      <w:proofErr w:type="spellStart"/>
      <w:r>
        <w:rPr>
          <w:sz w:val="22"/>
          <w:szCs w:val="22"/>
        </w:rPr>
        <w:t>sketching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experiences</w:t>
      </w:r>
      <w:proofErr w:type="spellEnd"/>
      <w:r>
        <w:rPr>
          <w:sz w:val="22"/>
          <w:szCs w:val="22"/>
        </w:rPr>
        <w:t xml:space="preserve">, Institute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Design </w:t>
      </w:r>
      <w:proofErr w:type="spellStart"/>
      <w:r>
        <w:rPr>
          <w:sz w:val="22"/>
          <w:szCs w:val="22"/>
        </w:rPr>
        <w:t>Strategy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Conference</w:t>
      </w:r>
      <w:proofErr w:type="spellEnd"/>
      <w:r>
        <w:rPr>
          <w:sz w:val="22"/>
          <w:szCs w:val="22"/>
        </w:rPr>
        <w:t>, May 2008. In:</w:t>
      </w:r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Vimeo</w:t>
      </w:r>
      <w:proofErr w:type="spellEnd"/>
      <w:r>
        <w:rPr>
          <w:sz w:val="22"/>
          <w:szCs w:val="22"/>
        </w:rPr>
        <w:t xml:space="preserve"> [online]. 2008 [cit. 2015-02-22]. Dostupné z: https://vimeo.com/5189134 </w:t>
      </w:r>
    </w:p>
    <w:p w:rsidR="008329FC" w:rsidRPr="008329FC" w:rsidRDefault="008329FC" w:rsidP="008329FC">
      <w:pPr>
        <w:pStyle w:val="Normlnweb"/>
        <w:spacing w:before="480" w:beforeAutospacing="0" w:after="0" w:afterAutospacing="0" w:line="312" w:lineRule="atLeast"/>
        <w:rPr>
          <w:rStyle w:val="Siln"/>
          <w:rFonts w:ascii="Arial" w:hAnsi="Arial" w:cs="Arial"/>
          <w:color w:val="333333"/>
        </w:rPr>
      </w:pPr>
      <w:r w:rsidRPr="008329FC">
        <w:rPr>
          <w:rStyle w:val="Siln"/>
          <w:rFonts w:ascii="Arial" w:hAnsi="Arial" w:cs="Arial"/>
          <w:color w:val="333333"/>
        </w:rPr>
        <w:t>Pokud zaujme, tak vám mohu půjčit jeho knihu. Možná už bude jako E-</w:t>
      </w:r>
      <w:proofErr w:type="spellStart"/>
      <w:r>
        <w:rPr>
          <w:rStyle w:val="Siln"/>
          <w:rFonts w:ascii="Arial" w:hAnsi="Arial" w:cs="Arial"/>
          <w:color w:val="333333"/>
        </w:rPr>
        <w:t>p</w:t>
      </w:r>
      <w:r w:rsidRPr="008329FC">
        <w:rPr>
          <w:rStyle w:val="Siln"/>
          <w:rFonts w:ascii="Arial" w:hAnsi="Arial" w:cs="Arial"/>
          <w:color w:val="333333"/>
        </w:rPr>
        <w:t>rezenčka</w:t>
      </w:r>
      <w:proofErr w:type="spellEnd"/>
      <w:r w:rsidRPr="008329FC">
        <w:rPr>
          <w:rStyle w:val="Siln"/>
          <w:rFonts w:ascii="Arial" w:hAnsi="Arial" w:cs="Arial"/>
          <w:color w:val="333333"/>
        </w:rPr>
        <w:t xml:space="preserve"> v knihovně: </w:t>
      </w:r>
    </w:p>
    <w:p w:rsidR="008329FC" w:rsidRDefault="008329FC" w:rsidP="008329FC">
      <w:r>
        <w:rPr>
          <w:sz w:val="22"/>
          <w:szCs w:val="22"/>
        </w:rPr>
        <w:t>BUXTON, William.</w:t>
      </w:r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Sketching</w:t>
      </w:r>
      <w:proofErr w:type="spellEnd"/>
      <w:r>
        <w:rPr>
          <w:i/>
          <w:iCs/>
          <w:sz w:val="22"/>
          <w:szCs w:val="22"/>
        </w:rPr>
        <w:t xml:space="preserve"> user </w:t>
      </w:r>
      <w:proofErr w:type="spellStart"/>
      <w:r>
        <w:rPr>
          <w:i/>
          <w:iCs/>
          <w:sz w:val="22"/>
          <w:szCs w:val="22"/>
        </w:rPr>
        <w:t>experiences</w:t>
      </w:r>
      <w:proofErr w:type="spellEnd"/>
      <w:r>
        <w:rPr>
          <w:i/>
          <w:iCs/>
          <w:sz w:val="22"/>
          <w:szCs w:val="22"/>
        </w:rPr>
        <w:t xml:space="preserve">: </w:t>
      </w:r>
      <w:proofErr w:type="spellStart"/>
      <w:r>
        <w:rPr>
          <w:i/>
          <w:iCs/>
          <w:sz w:val="22"/>
          <w:szCs w:val="22"/>
        </w:rPr>
        <w:t>getting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the</w:t>
      </w:r>
      <w:proofErr w:type="spellEnd"/>
      <w:r>
        <w:rPr>
          <w:i/>
          <w:iCs/>
          <w:sz w:val="22"/>
          <w:szCs w:val="22"/>
        </w:rPr>
        <w:t xml:space="preserve"> design </w:t>
      </w:r>
      <w:proofErr w:type="spellStart"/>
      <w:r>
        <w:rPr>
          <w:i/>
          <w:iCs/>
          <w:sz w:val="22"/>
          <w:szCs w:val="22"/>
        </w:rPr>
        <w:t>right</w:t>
      </w:r>
      <w:proofErr w:type="spellEnd"/>
      <w:r>
        <w:rPr>
          <w:i/>
          <w:iCs/>
          <w:sz w:val="22"/>
          <w:szCs w:val="22"/>
        </w:rPr>
        <w:t xml:space="preserve"> and </w:t>
      </w:r>
      <w:proofErr w:type="spellStart"/>
      <w:r>
        <w:rPr>
          <w:i/>
          <w:iCs/>
          <w:sz w:val="22"/>
          <w:szCs w:val="22"/>
        </w:rPr>
        <w:t>the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right</w:t>
      </w:r>
      <w:proofErr w:type="spellEnd"/>
      <w:r>
        <w:rPr>
          <w:i/>
          <w:iCs/>
          <w:sz w:val="22"/>
          <w:szCs w:val="22"/>
        </w:rPr>
        <w:t xml:space="preserve"> design</w:t>
      </w:r>
      <w:r>
        <w:rPr>
          <w:sz w:val="22"/>
          <w:szCs w:val="22"/>
        </w:rPr>
        <w:t xml:space="preserve">. Amsterdam: </w:t>
      </w:r>
      <w:proofErr w:type="spellStart"/>
      <w:r>
        <w:rPr>
          <w:sz w:val="22"/>
          <w:szCs w:val="22"/>
        </w:rPr>
        <w:t>Elsevier</w:t>
      </w:r>
      <w:proofErr w:type="spellEnd"/>
      <w:r>
        <w:rPr>
          <w:sz w:val="22"/>
          <w:szCs w:val="22"/>
        </w:rPr>
        <w:t xml:space="preserve">, c2007, 445 s. ISBN 9780123740373. </w:t>
      </w:r>
    </w:p>
    <w:p w:rsidR="008329FC" w:rsidRPr="008329FC" w:rsidRDefault="008329FC" w:rsidP="008329FC">
      <w:pPr>
        <w:pStyle w:val="Normlnweb"/>
        <w:spacing w:before="480" w:beforeAutospacing="0" w:after="0" w:afterAutospacing="0" w:line="312" w:lineRule="atLeast"/>
        <w:rPr>
          <w:rStyle w:val="Siln"/>
          <w:rFonts w:ascii="Arial" w:hAnsi="Arial" w:cs="Arial"/>
          <w:color w:val="333333"/>
        </w:rPr>
      </w:pPr>
      <w:r w:rsidRPr="008329FC">
        <w:rPr>
          <w:rStyle w:val="Siln"/>
          <w:rFonts w:ascii="Arial" w:hAnsi="Arial" w:cs="Arial"/>
          <w:color w:val="333333"/>
        </w:rPr>
        <w:t xml:space="preserve">Typologie prototypů. Kolem tohoto článku se točí celá hodina: </w:t>
      </w:r>
    </w:p>
    <w:p w:rsidR="008329FC" w:rsidRDefault="008329FC" w:rsidP="008329FC">
      <w:pPr>
        <w:rPr>
          <w:sz w:val="22"/>
          <w:szCs w:val="22"/>
        </w:rPr>
      </w:pPr>
      <w:r>
        <w:rPr>
          <w:sz w:val="22"/>
          <w:szCs w:val="22"/>
        </w:rPr>
        <w:t>HOUDE, Stephanie a Charles HILL.</w:t>
      </w:r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What</w:t>
      </w:r>
      <w:proofErr w:type="spellEnd"/>
      <w:r>
        <w:rPr>
          <w:i/>
          <w:iCs/>
          <w:sz w:val="22"/>
          <w:szCs w:val="22"/>
        </w:rPr>
        <w:t xml:space="preserve"> do </w:t>
      </w:r>
      <w:proofErr w:type="spellStart"/>
      <w:r>
        <w:rPr>
          <w:i/>
          <w:iCs/>
          <w:sz w:val="22"/>
          <w:szCs w:val="22"/>
        </w:rPr>
        <w:t>Prototypes</w:t>
      </w:r>
      <w:proofErr w:type="spellEnd"/>
      <w:r>
        <w:rPr>
          <w:i/>
          <w:iCs/>
          <w:sz w:val="22"/>
          <w:szCs w:val="22"/>
        </w:rPr>
        <w:t xml:space="preserve"> Prototype?</w:t>
      </w:r>
      <w:r>
        <w:rPr>
          <w:sz w:val="22"/>
          <w:szCs w:val="22"/>
        </w:rPr>
        <w:t xml:space="preserve"> [online]. Apple </w:t>
      </w:r>
      <w:proofErr w:type="spellStart"/>
      <w:r>
        <w:rPr>
          <w:sz w:val="22"/>
          <w:szCs w:val="22"/>
        </w:rPr>
        <w:t>Computer</w:t>
      </w:r>
      <w:proofErr w:type="spellEnd"/>
      <w:r>
        <w:rPr>
          <w:sz w:val="22"/>
          <w:szCs w:val="22"/>
        </w:rPr>
        <w:t xml:space="preserve">, Inc. </w:t>
      </w:r>
      <w:proofErr w:type="spellStart"/>
      <w:r>
        <w:rPr>
          <w:sz w:val="22"/>
          <w:szCs w:val="22"/>
        </w:rPr>
        <w:t>Cupertino</w:t>
      </w:r>
      <w:proofErr w:type="spellEnd"/>
      <w:r>
        <w:rPr>
          <w:sz w:val="22"/>
          <w:szCs w:val="22"/>
        </w:rPr>
        <w:t xml:space="preserve">, CA, USA, 1997 [cit. 2015-02-22]. Dostupné z: </w:t>
      </w:r>
      <w:hyperlink r:id="rId6" w:history="1">
        <w:r w:rsidRPr="009C5A67">
          <w:rPr>
            <w:rStyle w:val="Hypertextovodkaz"/>
            <w:sz w:val="22"/>
            <w:szCs w:val="22"/>
          </w:rPr>
          <w:t>https://courses.cs.washington.edu/courses/cse440/12au/readings_files/Houde-Prototypes.pdf</w:t>
        </w:r>
      </w:hyperlink>
      <w:r>
        <w:rPr>
          <w:sz w:val="22"/>
          <w:szCs w:val="22"/>
        </w:rPr>
        <w:t xml:space="preserve"> </w:t>
      </w:r>
    </w:p>
    <w:p w:rsidR="008329FC" w:rsidRPr="008329FC" w:rsidRDefault="008329FC" w:rsidP="008329FC">
      <w:pPr>
        <w:pStyle w:val="Normlnweb"/>
        <w:spacing w:before="480" w:beforeAutospacing="0" w:after="0" w:afterAutospacing="0" w:line="312" w:lineRule="atLeast"/>
        <w:rPr>
          <w:rStyle w:val="Siln"/>
          <w:rFonts w:ascii="Arial" w:hAnsi="Arial" w:cs="Arial"/>
          <w:color w:val="333333"/>
        </w:rPr>
      </w:pPr>
      <w:r w:rsidRPr="008329FC">
        <w:rPr>
          <w:rStyle w:val="Siln"/>
          <w:rFonts w:ascii="Arial" w:hAnsi="Arial" w:cs="Arial"/>
          <w:color w:val="333333"/>
        </w:rPr>
        <w:t>Pokud vás zaujme</w:t>
      </w:r>
      <w:r>
        <w:rPr>
          <w:rStyle w:val="Siln"/>
          <w:rFonts w:ascii="Arial" w:hAnsi="Arial" w:cs="Arial"/>
          <w:color w:val="333333"/>
        </w:rPr>
        <w:t xml:space="preserve"> </w:t>
      </w:r>
      <w:r w:rsidRPr="008329FC">
        <w:rPr>
          <w:rStyle w:val="Siln"/>
          <w:rFonts w:ascii="Arial" w:hAnsi="Arial" w:cs="Arial"/>
          <w:color w:val="333333"/>
        </w:rPr>
        <w:t xml:space="preserve">papírové </w:t>
      </w:r>
      <w:proofErr w:type="spellStart"/>
      <w:r w:rsidRPr="008329FC">
        <w:rPr>
          <w:rStyle w:val="Siln"/>
          <w:rFonts w:ascii="Arial" w:hAnsi="Arial" w:cs="Arial"/>
          <w:color w:val="333333"/>
        </w:rPr>
        <w:t>prototypování</w:t>
      </w:r>
      <w:proofErr w:type="spellEnd"/>
      <w:r w:rsidRPr="008329FC">
        <w:rPr>
          <w:rStyle w:val="Siln"/>
          <w:rFonts w:ascii="Arial" w:hAnsi="Arial" w:cs="Arial"/>
          <w:color w:val="333333"/>
        </w:rPr>
        <w:t xml:space="preserve">, doporučuji pořídit tuto knihu: </w:t>
      </w:r>
    </w:p>
    <w:p w:rsidR="008329FC" w:rsidRDefault="008329FC" w:rsidP="008329FC">
      <w:r>
        <w:rPr>
          <w:sz w:val="22"/>
          <w:szCs w:val="22"/>
        </w:rPr>
        <w:t xml:space="preserve">SNYDER, </w:t>
      </w:r>
      <w:proofErr w:type="spellStart"/>
      <w:r>
        <w:rPr>
          <w:sz w:val="22"/>
          <w:szCs w:val="22"/>
        </w:rPr>
        <w:t>Carolyn</w:t>
      </w:r>
      <w:proofErr w:type="spellEnd"/>
      <w:r>
        <w:rPr>
          <w:sz w:val="22"/>
          <w:szCs w:val="22"/>
        </w:rPr>
        <w:t>.</w:t>
      </w:r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Paper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prototyping</w:t>
      </w:r>
      <w:proofErr w:type="spellEnd"/>
      <w:r>
        <w:rPr>
          <w:i/>
          <w:iCs/>
          <w:sz w:val="22"/>
          <w:szCs w:val="22"/>
        </w:rPr>
        <w:t xml:space="preserve">: </w:t>
      </w:r>
      <w:proofErr w:type="spellStart"/>
      <w:r>
        <w:rPr>
          <w:i/>
          <w:iCs/>
          <w:sz w:val="22"/>
          <w:szCs w:val="22"/>
        </w:rPr>
        <w:t>the</w:t>
      </w:r>
      <w:proofErr w:type="spellEnd"/>
      <w:r>
        <w:rPr>
          <w:i/>
          <w:iCs/>
          <w:sz w:val="22"/>
          <w:szCs w:val="22"/>
        </w:rPr>
        <w:t xml:space="preserve"> fast and </w:t>
      </w:r>
      <w:proofErr w:type="spellStart"/>
      <w:r>
        <w:rPr>
          <w:i/>
          <w:iCs/>
          <w:sz w:val="22"/>
          <w:szCs w:val="22"/>
        </w:rPr>
        <w:t>easy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way</w:t>
      </w:r>
      <w:proofErr w:type="spellEnd"/>
      <w:r>
        <w:rPr>
          <w:i/>
          <w:iCs/>
          <w:sz w:val="22"/>
          <w:szCs w:val="22"/>
        </w:rPr>
        <w:t xml:space="preserve"> to design and </w:t>
      </w:r>
      <w:proofErr w:type="spellStart"/>
      <w:r>
        <w:rPr>
          <w:i/>
          <w:iCs/>
          <w:sz w:val="22"/>
          <w:szCs w:val="22"/>
        </w:rPr>
        <w:t>refine</w:t>
      </w:r>
      <w:proofErr w:type="spellEnd"/>
      <w:r>
        <w:rPr>
          <w:i/>
          <w:iCs/>
          <w:sz w:val="22"/>
          <w:szCs w:val="22"/>
        </w:rPr>
        <w:t xml:space="preserve"> user </w:t>
      </w:r>
      <w:proofErr w:type="spellStart"/>
      <w:r>
        <w:rPr>
          <w:i/>
          <w:iCs/>
          <w:sz w:val="22"/>
          <w:szCs w:val="22"/>
        </w:rPr>
        <w:t>interfaces</w:t>
      </w:r>
      <w:proofErr w:type="spellEnd"/>
      <w:r>
        <w:rPr>
          <w:sz w:val="22"/>
          <w:szCs w:val="22"/>
        </w:rPr>
        <w:t xml:space="preserve">. San Diego, CA: Morgan Kaufmann </w:t>
      </w:r>
      <w:proofErr w:type="spellStart"/>
      <w:r>
        <w:rPr>
          <w:sz w:val="22"/>
          <w:szCs w:val="22"/>
        </w:rPr>
        <w:t>Pub</w:t>
      </w:r>
      <w:proofErr w:type="spellEnd"/>
      <w:r>
        <w:rPr>
          <w:sz w:val="22"/>
          <w:szCs w:val="22"/>
        </w:rPr>
        <w:t xml:space="preserve">., c2003, </w:t>
      </w:r>
      <w:proofErr w:type="spellStart"/>
      <w:r>
        <w:rPr>
          <w:sz w:val="22"/>
          <w:szCs w:val="22"/>
        </w:rPr>
        <w:t>xxiv</w:t>
      </w:r>
      <w:proofErr w:type="spellEnd"/>
      <w:r>
        <w:rPr>
          <w:sz w:val="22"/>
          <w:szCs w:val="22"/>
        </w:rPr>
        <w:t xml:space="preserve">, 378 p. ISBN 1558608702. </w:t>
      </w:r>
    </w:p>
    <w:p w:rsidR="008329FC" w:rsidRPr="008329FC" w:rsidRDefault="008329FC" w:rsidP="008329FC">
      <w:pPr>
        <w:pStyle w:val="Normlnweb"/>
        <w:spacing w:before="480" w:beforeAutospacing="0" w:after="0" w:afterAutospacing="0" w:line="312" w:lineRule="atLeast"/>
        <w:rPr>
          <w:rStyle w:val="Siln"/>
          <w:rFonts w:ascii="Arial" w:hAnsi="Arial" w:cs="Arial"/>
          <w:color w:val="333333"/>
        </w:rPr>
      </w:pPr>
      <w:r w:rsidRPr="008329FC">
        <w:rPr>
          <w:rStyle w:val="Siln"/>
          <w:rFonts w:ascii="Arial" w:hAnsi="Arial" w:cs="Arial"/>
          <w:color w:val="333333"/>
        </w:rPr>
        <w:t xml:space="preserve">K paralelnímu a časově nenáročnému </w:t>
      </w:r>
      <w:proofErr w:type="spellStart"/>
      <w:r w:rsidRPr="008329FC">
        <w:rPr>
          <w:rStyle w:val="Siln"/>
          <w:rFonts w:ascii="Arial" w:hAnsi="Arial" w:cs="Arial"/>
          <w:color w:val="333333"/>
        </w:rPr>
        <w:t>prototypování</w:t>
      </w:r>
      <w:proofErr w:type="spellEnd"/>
      <w:r w:rsidRPr="008329FC">
        <w:rPr>
          <w:rStyle w:val="Siln"/>
          <w:rFonts w:ascii="Arial" w:hAnsi="Arial" w:cs="Arial"/>
          <w:color w:val="333333"/>
        </w:rPr>
        <w:t xml:space="preserve">: </w:t>
      </w:r>
    </w:p>
    <w:p w:rsidR="00CA0012" w:rsidRDefault="000C41CA">
      <w:r>
        <w:rPr>
          <w:sz w:val="22"/>
          <w:szCs w:val="22"/>
        </w:rPr>
        <w:t xml:space="preserve">DOW, Steven P., Kate HEDDLESTON a </w:t>
      </w:r>
      <w:proofErr w:type="spellStart"/>
      <w:r>
        <w:rPr>
          <w:sz w:val="22"/>
          <w:szCs w:val="22"/>
        </w:rPr>
        <w:t>Scott</w:t>
      </w:r>
      <w:proofErr w:type="spellEnd"/>
      <w:r>
        <w:rPr>
          <w:sz w:val="22"/>
          <w:szCs w:val="22"/>
        </w:rPr>
        <w:t xml:space="preserve"> R. KLEMMER.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efficacy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prototyping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under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constraints</w:t>
      </w:r>
      <w:proofErr w:type="spellEnd"/>
      <w:r>
        <w:rPr>
          <w:sz w:val="22"/>
          <w:szCs w:val="22"/>
        </w:rPr>
        <w:t>. In:</w:t>
      </w:r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Proceeding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of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the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seventh</w:t>
      </w:r>
      <w:proofErr w:type="spellEnd"/>
      <w:r>
        <w:rPr>
          <w:i/>
          <w:iCs/>
          <w:sz w:val="22"/>
          <w:szCs w:val="22"/>
        </w:rPr>
        <w:t xml:space="preserve"> ACM </w:t>
      </w:r>
      <w:proofErr w:type="spellStart"/>
      <w:r>
        <w:rPr>
          <w:i/>
          <w:iCs/>
          <w:sz w:val="22"/>
          <w:szCs w:val="22"/>
        </w:rPr>
        <w:t>conference</w:t>
      </w:r>
      <w:proofErr w:type="spellEnd"/>
      <w:r>
        <w:rPr>
          <w:i/>
          <w:iCs/>
          <w:sz w:val="22"/>
          <w:szCs w:val="22"/>
        </w:rPr>
        <w:t xml:space="preserve"> on </w:t>
      </w:r>
      <w:proofErr w:type="spellStart"/>
      <w:r>
        <w:rPr>
          <w:i/>
          <w:iCs/>
          <w:sz w:val="22"/>
          <w:szCs w:val="22"/>
        </w:rPr>
        <w:t>Creativity</w:t>
      </w:r>
      <w:proofErr w:type="spellEnd"/>
      <w:r>
        <w:rPr>
          <w:i/>
          <w:iCs/>
          <w:sz w:val="22"/>
          <w:szCs w:val="22"/>
        </w:rPr>
        <w:t xml:space="preserve"> and </w:t>
      </w:r>
      <w:proofErr w:type="spellStart"/>
      <w:r>
        <w:rPr>
          <w:i/>
          <w:iCs/>
          <w:sz w:val="22"/>
          <w:szCs w:val="22"/>
        </w:rPr>
        <w:t>cognition</w:t>
      </w:r>
      <w:proofErr w:type="spellEnd"/>
      <w:r>
        <w:rPr>
          <w:i/>
          <w:iCs/>
          <w:sz w:val="22"/>
          <w:szCs w:val="22"/>
        </w:rPr>
        <w:t xml:space="preserve"> - C&amp;C '09</w:t>
      </w:r>
      <w:r>
        <w:rPr>
          <w:sz w:val="22"/>
          <w:szCs w:val="22"/>
        </w:rPr>
        <w:t xml:space="preserve"> [online]. New York, New York, USA: ACM </w:t>
      </w:r>
      <w:proofErr w:type="spellStart"/>
      <w:r>
        <w:rPr>
          <w:sz w:val="22"/>
          <w:szCs w:val="22"/>
        </w:rPr>
        <w:t>Press</w:t>
      </w:r>
      <w:proofErr w:type="spellEnd"/>
      <w:r>
        <w:rPr>
          <w:sz w:val="22"/>
          <w:szCs w:val="22"/>
        </w:rPr>
        <w:t xml:space="preserve">, 2009, s. 165- [cit. 2015-02-22]. ISBN 9781605588650. DOI: 10.1145/1640233.1640260. Dostupné z: </w:t>
      </w:r>
      <w:hyperlink r:id="rId7" w:history="1">
        <w:r>
          <w:rPr>
            <w:sz w:val="22"/>
            <w:szCs w:val="22"/>
          </w:rPr>
          <w:t>http://portal.acm.org/citation.cfm?doid=16</w:t>
        </w:r>
        <w:r>
          <w:rPr>
            <w:sz w:val="22"/>
            <w:szCs w:val="22"/>
          </w:rPr>
          <w:t>40233.1640260</w:t>
        </w:r>
      </w:hyperlink>
      <w:r>
        <w:rPr>
          <w:sz w:val="22"/>
          <w:szCs w:val="22"/>
        </w:rPr>
        <w:t xml:space="preserve"> </w:t>
      </w:r>
    </w:p>
    <w:p w:rsidR="00CA0012" w:rsidRDefault="000C41CA">
      <w:r>
        <w:rPr>
          <w:sz w:val="22"/>
          <w:szCs w:val="22"/>
        </w:rPr>
        <w:t xml:space="preserve">BOBROW, </w:t>
      </w:r>
      <w:proofErr w:type="gramStart"/>
      <w:r>
        <w:rPr>
          <w:sz w:val="22"/>
          <w:szCs w:val="22"/>
        </w:rPr>
        <w:t>D. G. a J.</w:t>
      </w:r>
      <w:proofErr w:type="gramEnd"/>
      <w:r>
        <w:rPr>
          <w:sz w:val="22"/>
          <w:szCs w:val="22"/>
        </w:rPr>
        <w:t xml:space="preserve"> WHALEN. </w:t>
      </w:r>
      <w:proofErr w:type="spellStart"/>
      <w:r>
        <w:rPr>
          <w:sz w:val="22"/>
          <w:szCs w:val="22"/>
        </w:rPr>
        <w:t>Community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knowledge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sharing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practice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th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Eureka</w:t>
      </w:r>
      <w:proofErr w:type="spellEnd"/>
      <w:r>
        <w:rPr>
          <w:sz w:val="22"/>
          <w:szCs w:val="22"/>
        </w:rPr>
        <w:t xml:space="preserve"> story.</w:t>
      </w:r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Reflections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the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Journal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of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the</w:t>
      </w:r>
      <w:proofErr w:type="spellEnd"/>
      <w:r>
        <w:rPr>
          <w:i/>
          <w:iCs/>
          <w:sz w:val="22"/>
          <w:szCs w:val="22"/>
        </w:rPr>
        <w:t xml:space="preserve"> Society </w:t>
      </w:r>
      <w:proofErr w:type="spellStart"/>
      <w:r>
        <w:rPr>
          <w:i/>
          <w:iCs/>
          <w:sz w:val="22"/>
          <w:szCs w:val="22"/>
        </w:rPr>
        <w:t>for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Organizational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Learning</w:t>
      </w:r>
      <w:proofErr w:type="spellEnd"/>
      <w:r>
        <w:rPr>
          <w:sz w:val="22"/>
          <w:szCs w:val="22"/>
        </w:rPr>
        <w:t xml:space="preserve"> [online]. 2002, roč. 4, č. 2, s. 47-59 [cit. 2015-02-22]. Dostupné z: </w:t>
      </w:r>
      <w:hyperlink r:id="rId8" w:history="1">
        <w:r>
          <w:rPr>
            <w:sz w:val="22"/>
            <w:szCs w:val="22"/>
          </w:rPr>
          <w:t>http://choo.fis.ut</w:t>
        </w:r>
        <w:r>
          <w:rPr>
            <w:sz w:val="22"/>
            <w:szCs w:val="22"/>
          </w:rPr>
          <w:t>oronto.ca/fis/courses/lis2176/Readings/bobrow.pdf</w:t>
        </w:r>
      </w:hyperlink>
      <w:r>
        <w:rPr>
          <w:sz w:val="22"/>
          <w:szCs w:val="22"/>
        </w:rPr>
        <w:t xml:space="preserve"> </w:t>
      </w:r>
    </w:p>
    <w:p w:rsidR="00CA0012" w:rsidRDefault="000C41CA">
      <w:r>
        <w:rPr>
          <w:sz w:val="22"/>
          <w:szCs w:val="22"/>
        </w:rPr>
        <w:t>LASEAU, Paul.</w:t>
      </w:r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Graphic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thinking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for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architects</w:t>
      </w:r>
      <w:proofErr w:type="spellEnd"/>
      <w:r>
        <w:rPr>
          <w:i/>
          <w:iCs/>
          <w:sz w:val="22"/>
          <w:szCs w:val="22"/>
        </w:rPr>
        <w:t xml:space="preserve"> &amp; </w:t>
      </w:r>
      <w:proofErr w:type="spellStart"/>
      <w:r>
        <w:rPr>
          <w:i/>
          <w:iCs/>
          <w:sz w:val="22"/>
          <w:szCs w:val="22"/>
        </w:rPr>
        <w:t>designers</w:t>
      </w:r>
      <w:proofErr w:type="spellEnd"/>
      <w:r>
        <w:rPr>
          <w:sz w:val="22"/>
          <w:szCs w:val="22"/>
        </w:rPr>
        <w:t xml:space="preserve">. 3rd. </w:t>
      </w:r>
      <w:proofErr w:type="spellStart"/>
      <w:r>
        <w:rPr>
          <w:sz w:val="22"/>
          <w:szCs w:val="22"/>
        </w:rPr>
        <w:t>ed</w:t>
      </w:r>
      <w:proofErr w:type="spellEnd"/>
      <w:r>
        <w:rPr>
          <w:sz w:val="22"/>
          <w:szCs w:val="22"/>
        </w:rPr>
        <w:t xml:space="preserve">. New York: </w:t>
      </w:r>
      <w:proofErr w:type="spellStart"/>
      <w:r>
        <w:rPr>
          <w:sz w:val="22"/>
          <w:szCs w:val="22"/>
        </w:rPr>
        <w:t>Wiley</w:t>
      </w:r>
      <w:proofErr w:type="spellEnd"/>
      <w:r>
        <w:rPr>
          <w:sz w:val="22"/>
          <w:szCs w:val="22"/>
        </w:rPr>
        <w:t xml:space="preserve">, c2001, </w:t>
      </w:r>
      <w:proofErr w:type="spellStart"/>
      <w:r>
        <w:rPr>
          <w:sz w:val="22"/>
          <w:szCs w:val="22"/>
        </w:rPr>
        <w:t>ix</w:t>
      </w:r>
      <w:proofErr w:type="spellEnd"/>
      <w:r>
        <w:rPr>
          <w:sz w:val="22"/>
          <w:szCs w:val="22"/>
        </w:rPr>
        <w:t xml:space="preserve">, 246 p. ISBN 0471352926. </w:t>
      </w:r>
      <w:bookmarkStart w:id="0" w:name="_GoBack"/>
      <w:bookmarkEnd w:id="0"/>
    </w:p>
    <w:sectPr w:rsidR="00CA0012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F2E6E8D"/>
    <w:multiLevelType w:val="hybridMultilevel"/>
    <w:tmpl w:val="703C50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101251F"/>
    <w:multiLevelType w:val="hybridMultilevel"/>
    <w:tmpl w:val="1A582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D747517"/>
    <w:multiLevelType w:val="hybridMultilevel"/>
    <w:tmpl w:val="3EB4DE7E"/>
    <w:lvl w:ilvl="0" w:tplc="03423CC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0"/>
  </w:num>
  <w:num w:numId="5">
    <w:abstractNumId w:val="7"/>
  </w:num>
  <w:num w:numId="6">
    <w:abstractNumId w:val="11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12"/>
    <w:rsid w:val="000C41CA"/>
    <w:rsid w:val="008329FC"/>
    <w:rsid w:val="00CA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329F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29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iln">
    <w:name w:val="Strong"/>
    <w:uiPriority w:val="22"/>
    <w:qFormat/>
    <w:rsid w:val="008329F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3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329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329F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29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iln">
    <w:name w:val="Strong"/>
    <w:uiPriority w:val="22"/>
    <w:qFormat/>
    <w:rsid w:val="008329F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3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329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oo.fis.utoronto.ca/fis/courses/lis2176/Readings/bobrow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ortal.acm.org/citation.cfm?doid=1640233.16402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urses.cs.washington.edu/courses/cse440/12au/readings_files/Houde-Prototypes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2127</Characters>
  <Application>Microsoft Office Word</Application>
  <DocSecurity>0</DocSecurity>
  <Lines>17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pc012</dc:creator>
  <cp:lastModifiedBy>pc012</cp:lastModifiedBy>
  <cp:revision>2</cp:revision>
  <dcterms:created xsi:type="dcterms:W3CDTF">2015-02-22T19:13:00Z</dcterms:created>
  <dcterms:modified xsi:type="dcterms:W3CDTF">2015-02-22T19:13:00Z</dcterms:modified>
</cp:coreProperties>
</file>