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1F" w:rsidRDefault="00B2451F" w:rsidP="00B2451F">
      <w:pPr>
        <w:pStyle w:val="Ttulo1"/>
        <w:pageBreakBefore/>
        <w:numPr>
          <w:ilvl w:val="0"/>
          <w:numId w:val="0"/>
        </w:numPr>
        <w:ind w:right="-291"/>
        <w:jc w:val="center"/>
        <w:rPr>
          <w:rFonts w:ascii="Book Antiqua" w:hAnsi="Book Antiqua"/>
        </w:rPr>
      </w:pPr>
      <w:r>
        <w:rPr>
          <w:rFonts w:ascii="Book Antiqua" w:hAnsi="Book Antiqua"/>
        </w:rPr>
        <w:t>LORENZO SILVA</w:t>
      </w:r>
    </w:p>
    <w:p w:rsidR="00B2451F" w:rsidRDefault="00B2451F" w:rsidP="00B2451F">
      <w:pPr>
        <w:jc w:val="center"/>
        <w:rPr>
          <w:sz w:val="28"/>
          <w:szCs w:val="28"/>
        </w:rPr>
      </w:pPr>
      <w:r w:rsidRPr="00B2451F">
        <w:rPr>
          <w:sz w:val="28"/>
          <w:szCs w:val="28"/>
        </w:rPr>
        <w:t>LA ESTRATEGIA DEL AGUA (2010)</w:t>
      </w:r>
    </w:p>
    <w:p w:rsidR="00B2451F" w:rsidRDefault="00B2451F" w:rsidP="00B2451F">
      <w:pPr>
        <w:jc w:val="center"/>
        <w:rPr>
          <w:sz w:val="28"/>
          <w:szCs w:val="28"/>
        </w:rPr>
      </w:pPr>
    </w:p>
    <w:p w:rsidR="00B2451F" w:rsidRDefault="00B2451F" w:rsidP="00B2451F">
      <w:pPr>
        <w:jc w:val="center"/>
        <w:rPr>
          <w:sz w:val="28"/>
          <w:szCs w:val="28"/>
        </w:rPr>
      </w:pPr>
    </w:p>
    <w:p w:rsidR="00B2451F" w:rsidRDefault="00B2451F" w:rsidP="00B2451F">
      <w:pPr>
        <w:jc w:val="center"/>
        <w:rPr>
          <w:rFonts w:ascii="Book Antiqua" w:hAnsi="Book Antiqua"/>
        </w:rPr>
      </w:pPr>
      <w:bookmarkStart w:id="0" w:name="_GoBack"/>
      <w:bookmarkEnd w:id="0"/>
      <w:r>
        <w:rPr>
          <w:rFonts w:ascii="Book Antiqua" w:hAnsi="Book Antiqua"/>
        </w:rPr>
        <w:tab/>
      </w:r>
      <w:r>
        <w:rPr>
          <w:rFonts w:ascii="Book Antiqua" w:hAnsi="Book Antiqua"/>
        </w:rPr>
        <w:tab/>
      </w:r>
    </w:p>
    <w:p w:rsidR="00B2451F" w:rsidRDefault="00B2451F" w:rsidP="00B2451F">
      <w:pPr>
        <w:pStyle w:val="Ttulo1"/>
        <w:numPr>
          <w:ilvl w:val="0"/>
          <w:numId w:val="0"/>
        </w:numPr>
        <w:ind w:right="-291"/>
        <w:jc w:val="center"/>
        <w:rPr>
          <w:rFonts w:ascii="Book Antiqua" w:hAnsi="Book Antiqua"/>
        </w:rPr>
      </w:pPr>
      <w:r>
        <w:rPr>
          <w:rFonts w:ascii="Book Antiqua" w:hAnsi="Book Antiqua"/>
        </w:rPr>
        <w:t>Capítulo 15</w:t>
      </w:r>
    </w:p>
    <w:p w:rsidR="00B2451F" w:rsidRDefault="00B2451F" w:rsidP="00B2451F">
      <w:pPr>
        <w:spacing w:line="360" w:lineRule="auto"/>
        <w:ind w:right="-291"/>
        <w:jc w:val="center"/>
        <w:rPr>
          <w:rFonts w:ascii="Book Antiqua" w:hAnsi="Book Antiqua"/>
          <w:sz w:val="28"/>
        </w:rPr>
      </w:pPr>
      <w:r>
        <w:rPr>
          <w:rFonts w:ascii="Book Antiqua" w:hAnsi="Book Antiqua"/>
          <w:sz w:val="28"/>
        </w:rPr>
        <w:t>IGUAL DE LEJOS DE TODAS PARTES</w:t>
      </w:r>
    </w:p>
    <w:p w:rsidR="00B2451F" w:rsidRDefault="00B2451F" w:rsidP="00B2451F">
      <w:pPr>
        <w:spacing w:line="360" w:lineRule="auto"/>
        <w:ind w:right="-291" w:firstLine="284"/>
        <w:jc w:val="center"/>
        <w:rPr>
          <w:rFonts w:ascii="Book Antiqua" w:hAnsi="Book Antiqua"/>
          <w:sz w:val="28"/>
        </w:rPr>
      </w:pPr>
    </w:p>
    <w:p w:rsidR="00B2451F" w:rsidRDefault="00B2451F" w:rsidP="00B2451F">
      <w:pPr>
        <w:spacing w:line="360" w:lineRule="auto"/>
        <w:ind w:right="-291" w:firstLine="284"/>
        <w:jc w:val="both"/>
        <w:rPr>
          <w:rFonts w:ascii="Book Antiqua" w:hAnsi="Book Antiqua"/>
          <w:sz w:val="28"/>
        </w:rPr>
      </w:pPr>
    </w:p>
    <w:p w:rsidR="00B2451F" w:rsidRDefault="00B2451F" w:rsidP="00B2451F">
      <w:pPr>
        <w:spacing w:line="360" w:lineRule="auto"/>
        <w:ind w:right="-291" w:firstLine="284"/>
        <w:jc w:val="both"/>
        <w:rPr>
          <w:rFonts w:ascii="Book Antiqua" w:hAnsi="Book Antiqua"/>
          <w:sz w:val="28"/>
        </w:rPr>
      </w:pPr>
    </w:p>
    <w:p w:rsidR="00B2451F" w:rsidRDefault="00B2451F" w:rsidP="00B2451F">
      <w:pPr>
        <w:spacing w:line="360" w:lineRule="auto"/>
        <w:ind w:right="-291" w:firstLine="284"/>
        <w:jc w:val="both"/>
        <w:rPr>
          <w:rFonts w:ascii="Book Antiqua" w:hAnsi="Book Antiqua"/>
          <w:sz w:val="28"/>
        </w:rPr>
      </w:pP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Tenía la vaga sospecha de que esa noche tardaría en atraparme el sueño, y no me equivoqué. Después de la cena, fui con Chamorro dando un paseo hasta donde había aparcado su coche. Tras separarme de ella, caminé solo por la Gran Vía, desde Alcalá hasta la plaza de España. Siempre me ha gustado recorrer esa calle de noche, cuando se de</w:t>
      </w:r>
      <w:r>
        <w:rPr>
          <w:rFonts w:ascii="Book Antiqua" w:hAnsi="Book Antiqua"/>
        </w:rPr>
        <w:t>s</w:t>
      </w:r>
      <w:r>
        <w:rPr>
          <w:rFonts w:ascii="Book Antiqua" w:hAnsi="Book Antiqua"/>
        </w:rPr>
        <w:t>monta el inocuo escaparate comercial en que se convierte de día y le asoman los dientes que la acr</w:t>
      </w:r>
      <w:r>
        <w:rPr>
          <w:rFonts w:ascii="Book Antiqua" w:hAnsi="Book Antiqua"/>
        </w:rPr>
        <w:t>e</w:t>
      </w:r>
      <w:r>
        <w:rPr>
          <w:rFonts w:ascii="Book Antiqua" w:hAnsi="Book Antiqua"/>
        </w:rPr>
        <w:t>ditan como el corazón de la ciudad indómita a la que pertenece. Entre todas las ingenuidades que cometen los que ostentan el poder, pocas se r</w:t>
      </w:r>
      <w:r>
        <w:rPr>
          <w:rFonts w:ascii="Book Antiqua" w:hAnsi="Book Antiqua"/>
        </w:rPr>
        <w:t>e</w:t>
      </w:r>
      <w:r>
        <w:rPr>
          <w:rFonts w:ascii="Book Antiqua" w:hAnsi="Book Antiqua"/>
        </w:rPr>
        <w:t>cuerdan tan estériles como la que en su día se permitieron los tristes venc</w:t>
      </w:r>
      <w:r>
        <w:rPr>
          <w:rFonts w:ascii="Book Antiqua" w:hAnsi="Book Antiqua"/>
        </w:rPr>
        <w:t>e</w:t>
      </w:r>
      <w:r>
        <w:rPr>
          <w:rFonts w:ascii="Book Antiqua" w:hAnsi="Book Antiqua"/>
        </w:rPr>
        <w:t>dores de aquella triste guerra: empecinarse en cambiarle el nombre a esa calle, patrim</w:t>
      </w:r>
      <w:r>
        <w:rPr>
          <w:rFonts w:ascii="Book Antiqua" w:hAnsi="Book Antiqua"/>
        </w:rPr>
        <w:t>o</w:t>
      </w:r>
      <w:r>
        <w:rPr>
          <w:rFonts w:ascii="Book Antiqua" w:hAnsi="Book Antiqua"/>
        </w:rPr>
        <w:t>nio de todos sus transeúntes, para apropiársela en beneficio de una idea ún</w:t>
      </w:r>
      <w:r>
        <w:rPr>
          <w:rFonts w:ascii="Book Antiqua" w:hAnsi="Book Antiqua"/>
        </w:rPr>
        <w:t>i</w:t>
      </w:r>
      <w:r>
        <w:rPr>
          <w:rFonts w:ascii="Book Antiqua" w:hAnsi="Book Antiqua"/>
        </w:rPr>
        <w:t>ca de la patria y de todo lo demás. Los madrileños nunca dejaron de conocerla por su nombre originario, y con el tiempo la calle acabó escupiendo las placas postizas para recobrar las auténticas. Inútil empeño el de quien trata de embridar el c</w:t>
      </w:r>
      <w:r>
        <w:rPr>
          <w:rFonts w:ascii="Book Antiqua" w:hAnsi="Book Antiqua"/>
        </w:rPr>
        <w:t>o</w:t>
      </w:r>
      <w:r>
        <w:rPr>
          <w:rFonts w:ascii="Book Antiqua" w:hAnsi="Book Antiqua"/>
        </w:rPr>
        <w:t>razón, ya sea el propio o el ajeno.</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Me gustaba deambular entre los turbios y frágiles seres de la noche que pueblan la Gran Vía cuando cierran las tiendas. Adivinar bajo su </w:t>
      </w:r>
      <w:r>
        <w:rPr>
          <w:rFonts w:ascii="Book Antiqua" w:hAnsi="Book Antiqua"/>
        </w:rPr>
        <w:lastRenderedPageBreak/>
        <w:t>faz hosca el alma quebradiza, la memoria r</w:t>
      </w:r>
      <w:r>
        <w:rPr>
          <w:rFonts w:ascii="Book Antiqua" w:hAnsi="Book Antiqua"/>
        </w:rPr>
        <w:t>e</w:t>
      </w:r>
      <w:r>
        <w:rPr>
          <w:rFonts w:ascii="Book Antiqua" w:hAnsi="Book Antiqua"/>
        </w:rPr>
        <w:t>mendada, los sueños en cuarentena permanente. Lo suyo era un teatro, como casi todo, pero, si había de elegir, prefería su comedia a la que representaban los probos, los ort</w:t>
      </w:r>
      <w:r>
        <w:rPr>
          <w:rFonts w:ascii="Book Antiqua" w:hAnsi="Book Antiqua"/>
        </w:rPr>
        <w:t>o</w:t>
      </w:r>
      <w:r>
        <w:rPr>
          <w:rFonts w:ascii="Book Antiqua" w:hAnsi="Book Antiqua"/>
        </w:rPr>
        <w:t>doxos, los irreprochables. Esos que en otro tiempo, de fachadas blanqueadas por decreto, solían acudir allí, en momentos de oscura verdad, para retozar en antros de perdición que hoy apenas si gua</w:t>
      </w:r>
      <w:r>
        <w:rPr>
          <w:rFonts w:ascii="Book Antiqua" w:hAnsi="Book Antiqua"/>
        </w:rPr>
        <w:t>r</w:t>
      </w:r>
      <w:r>
        <w:rPr>
          <w:rFonts w:ascii="Book Antiqua" w:hAnsi="Book Antiqua"/>
        </w:rPr>
        <w:t>dan el recuerdo de lo que fueron. Porque Madrid es así: en su chulería y su urgencia por morder los días, no halla el m</w:t>
      </w:r>
      <w:r>
        <w:rPr>
          <w:rFonts w:ascii="Book Antiqua" w:hAnsi="Book Antiqua"/>
        </w:rPr>
        <w:t>o</w:t>
      </w:r>
      <w:r>
        <w:rPr>
          <w:rFonts w:ascii="Book Antiqua" w:hAnsi="Book Antiqua"/>
        </w:rPr>
        <w:t>mento para homenajearse. Las autoridades lo intentan, recordando efemérides y toda clase de fruslerías sentimentales; pero la costra dura de la ciudad repele su vana prosopopeya. Cada día y cada noche se abala</w:t>
      </w:r>
      <w:r>
        <w:rPr>
          <w:rFonts w:ascii="Book Antiqua" w:hAnsi="Book Antiqua"/>
        </w:rPr>
        <w:t>n</w:t>
      </w:r>
      <w:r>
        <w:rPr>
          <w:rFonts w:ascii="Book Antiqua" w:hAnsi="Book Antiqua"/>
        </w:rPr>
        <w:t>za contra sí misma, con las uñas fuera y las mandíbulas apretadas. Nunca fue animal d</w:t>
      </w:r>
      <w:r>
        <w:rPr>
          <w:rFonts w:ascii="Book Antiqua" w:hAnsi="Book Antiqua"/>
        </w:rPr>
        <w:t>o</w:t>
      </w:r>
      <w:r>
        <w:rPr>
          <w:rFonts w:ascii="Book Antiqua" w:hAnsi="Book Antiqua"/>
        </w:rPr>
        <w:t>méstico que ronronea satisfecho bajo las caricias del amo, sino fiera que ruge a la inte</w:t>
      </w:r>
      <w:r>
        <w:rPr>
          <w:rFonts w:ascii="Book Antiqua" w:hAnsi="Book Antiqua"/>
        </w:rPr>
        <w:t>m</w:t>
      </w:r>
      <w:r>
        <w:rPr>
          <w:rFonts w:ascii="Book Antiqua" w:hAnsi="Book Antiqua"/>
        </w:rPr>
        <w:t>perie para acallar el hambre y el miedo.</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Pasear por la Gran Vía de noche me ayudaba a sentir a Madrid así: como en el fondo me gustaba que fuera, y como la añoraba cuando estaba lejos, intentando desentrañar alguna muerte en lugares más pequeños y apacibles. Ahora, excepcionalmente, estaba husm</w:t>
      </w:r>
      <w:r>
        <w:rPr>
          <w:rFonts w:ascii="Book Antiqua" w:hAnsi="Book Antiqua"/>
        </w:rPr>
        <w:t>e</w:t>
      </w:r>
      <w:r>
        <w:rPr>
          <w:rFonts w:ascii="Book Antiqua" w:hAnsi="Book Antiqua"/>
        </w:rPr>
        <w:t>ando allí, en las tripas de mi propia ciudad, aunque hubiera levantado el cadáver a unos cuantos kilómetros. Porque Madrid es demasiado efervescente para caber en un término municipal. Y por mucho que cre</w:t>
      </w:r>
      <w:r>
        <w:rPr>
          <w:rFonts w:ascii="Book Antiqua" w:hAnsi="Book Antiqua"/>
        </w:rPr>
        <w:t>z</w:t>
      </w:r>
      <w:r>
        <w:rPr>
          <w:rFonts w:ascii="Book Antiqua" w:hAnsi="Book Antiqua"/>
        </w:rPr>
        <w:t>ca su constelación de cemento, sus arterias de asfalto mantienen el organismo sincronizado en un solo latido, hasta sus más remotas extremid</w:t>
      </w:r>
      <w:r>
        <w:rPr>
          <w:rFonts w:ascii="Book Antiqua" w:hAnsi="Book Antiqua"/>
        </w:rPr>
        <w:t>a</w:t>
      </w:r>
      <w:r>
        <w:rPr>
          <w:rFonts w:ascii="Book Antiqua" w:hAnsi="Book Antiqua"/>
        </w:rPr>
        <w:t xml:space="preserve">des. También me gustaba sentir aquella conexión, que desde el centro lleva hasta Alcobendas o Móstoles o Getafe o </w:t>
      </w:r>
      <w:proofErr w:type="spellStart"/>
      <w:r>
        <w:rPr>
          <w:rFonts w:ascii="Book Antiqua" w:hAnsi="Book Antiqua"/>
        </w:rPr>
        <w:t>Coslada</w:t>
      </w:r>
      <w:proofErr w:type="spellEnd"/>
      <w:r>
        <w:rPr>
          <w:rFonts w:ascii="Book Antiqua" w:hAnsi="Book Antiqua"/>
        </w:rPr>
        <w:t>; tan Madrid c</w:t>
      </w:r>
      <w:r>
        <w:rPr>
          <w:rFonts w:ascii="Book Antiqua" w:hAnsi="Book Antiqua"/>
        </w:rPr>
        <w:t>o</w:t>
      </w:r>
      <w:r>
        <w:rPr>
          <w:rFonts w:ascii="Book Antiqua" w:hAnsi="Book Antiqua"/>
        </w:rPr>
        <w:t>mo la Cibeles o Neptuno, tan incomprensibles sin ella como a la inve</w:t>
      </w:r>
      <w:r>
        <w:rPr>
          <w:rFonts w:ascii="Book Antiqua" w:hAnsi="Book Antiqua"/>
        </w:rPr>
        <w:t>r</w:t>
      </w:r>
      <w:r>
        <w:rPr>
          <w:rFonts w:ascii="Book Antiqua" w:hAnsi="Book Antiqua"/>
        </w:rPr>
        <w:t>sa. En cierto sentido, las ciudades son mucho más reales que los pa</w:t>
      </w:r>
      <w:r>
        <w:rPr>
          <w:rFonts w:ascii="Book Antiqua" w:hAnsi="Book Antiqua"/>
        </w:rPr>
        <w:t>í</w:t>
      </w:r>
      <w:r>
        <w:rPr>
          <w:rFonts w:ascii="Book Antiqua" w:hAnsi="Book Antiqua"/>
        </w:rPr>
        <w:t>ses, o por lo menos su realidad es más inequívoca. Se afirman sobre su continu</w:t>
      </w:r>
      <w:r>
        <w:rPr>
          <w:rFonts w:ascii="Book Antiqua" w:hAnsi="Book Antiqua"/>
        </w:rPr>
        <w:t>i</w:t>
      </w:r>
      <w:r>
        <w:rPr>
          <w:rFonts w:ascii="Book Antiqua" w:hAnsi="Book Antiqua"/>
        </w:rPr>
        <w:t>dad física, y sobre la continuidad no menos física del sudor y la respiración de sus gentes, más allá de las demarcaciones artifici</w:t>
      </w:r>
      <w:r>
        <w:rPr>
          <w:rFonts w:ascii="Book Antiqua" w:hAnsi="Book Antiqua"/>
        </w:rPr>
        <w:t>a</w:t>
      </w:r>
      <w:r>
        <w:rPr>
          <w:rFonts w:ascii="Book Antiqua" w:hAnsi="Book Antiqua"/>
        </w:rPr>
        <w:t>les sobre las que tratan de imponer su precario designio los ayuntamie</w:t>
      </w:r>
      <w:r>
        <w:rPr>
          <w:rFonts w:ascii="Book Antiqua" w:hAnsi="Book Antiqua"/>
        </w:rPr>
        <w:t>n</w:t>
      </w:r>
      <w:r>
        <w:rPr>
          <w:rFonts w:ascii="Book Antiqua" w:hAnsi="Book Antiqua"/>
        </w:rPr>
        <w:t>tos. Uno puede dividir un país, de hecho muchos lo consiguen cot</w:t>
      </w:r>
      <w:r>
        <w:rPr>
          <w:rFonts w:ascii="Book Antiqua" w:hAnsi="Book Antiqua"/>
        </w:rPr>
        <w:t>i</w:t>
      </w:r>
      <w:r>
        <w:rPr>
          <w:rFonts w:ascii="Book Antiqua" w:hAnsi="Book Antiqua"/>
        </w:rPr>
        <w:t>dianamente; pero no hay modo de dividir una ciudad. Todos los que alguna vez lo intentaron, acabaron fracasando. Tanto da que alcen m</w:t>
      </w:r>
      <w:r>
        <w:rPr>
          <w:rFonts w:ascii="Book Antiqua" w:hAnsi="Book Antiqua"/>
        </w:rPr>
        <w:t>u</w:t>
      </w:r>
      <w:r>
        <w:rPr>
          <w:rFonts w:ascii="Book Antiqua" w:hAnsi="Book Antiqua"/>
        </w:rPr>
        <w:t>ros, de hormigón, de ideologías o de lenguas. La ciudad los derriba siempre, para seguir bullendo conforme a su lógica prim</w:t>
      </w:r>
      <w:r>
        <w:rPr>
          <w:rFonts w:ascii="Book Antiqua" w:hAnsi="Book Antiqua"/>
        </w:rPr>
        <w:t>a</w:t>
      </w:r>
      <w:r>
        <w:rPr>
          <w:rFonts w:ascii="Book Antiqua" w:hAnsi="Book Antiqua"/>
        </w:rPr>
        <w:t xml:space="preserve">ria y animal. Quizá por eso sea una de las más poderosas construcciones humanas, desde las polis de Grecia hasta las </w:t>
      </w:r>
      <w:proofErr w:type="spellStart"/>
      <w:r>
        <w:rPr>
          <w:rFonts w:ascii="Book Antiqua" w:hAnsi="Book Antiqua"/>
        </w:rPr>
        <w:t>cosmópolis</w:t>
      </w:r>
      <w:proofErr w:type="spellEnd"/>
      <w:r>
        <w:rPr>
          <w:rFonts w:ascii="Book Antiqua" w:hAnsi="Book Antiqua"/>
        </w:rPr>
        <w:t xml:space="preserve"> del pr</w:t>
      </w:r>
      <w:r>
        <w:rPr>
          <w:rFonts w:ascii="Book Antiqua" w:hAnsi="Book Antiqua"/>
        </w:rPr>
        <w:t>e</w:t>
      </w:r>
      <w:r>
        <w:rPr>
          <w:rFonts w:ascii="Book Antiqua" w:hAnsi="Book Antiqua"/>
        </w:rPr>
        <w:t>sente.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La muerte de Óscar Santacruz, me dije mientras rebasaba Callao y bajaba ya hacia la plaza, era un crimen que le iba como un guante a mi ciudad. Aún me quedaban muchos extremos por esclarecer, pero en todos los aspectos que iba desvelando participaba de su fiereza. Desde la propia forma de matar, hasta las motiv</w:t>
      </w:r>
      <w:r>
        <w:rPr>
          <w:rFonts w:ascii="Book Antiqua" w:hAnsi="Book Antiqua"/>
        </w:rPr>
        <w:t>a</w:t>
      </w:r>
      <w:r>
        <w:rPr>
          <w:rFonts w:ascii="Book Antiqua" w:hAnsi="Book Antiqua"/>
        </w:rPr>
        <w:t>ciones y las actitudes que se intuían detrás del crimen. Todo denotaba un pragmatismo crudo, un predominio brutal de la necesidad y el interés. Pensé, sin el menor dramati</w:t>
      </w:r>
      <w:r>
        <w:rPr>
          <w:rFonts w:ascii="Book Antiqua" w:hAnsi="Book Antiqua"/>
        </w:rPr>
        <w:t>s</w:t>
      </w:r>
      <w:r>
        <w:rPr>
          <w:rFonts w:ascii="Book Antiqua" w:hAnsi="Book Antiqua"/>
        </w:rPr>
        <w:t xml:space="preserve">mo, que sobre esos materiales intrínsecos a su esencia, a su alma forjada por el afán de tantos fugitivos, arribistas y </w:t>
      </w:r>
      <w:proofErr w:type="spellStart"/>
      <w:r>
        <w:rPr>
          <w:rFonts w:ascii="Book Antiqua" w:hAnsi="Book Antiqua"/>
        </w:rPr>
        <w:t>tra</w:t>
      </w:r>
      <w:r>
        <w:rPr>
          <w:rFonts w:ascii="Book Antiqua" w:hAnsi="Book Antiqua"/>
        </w:rPr>
        <w:t>s</w:t>
      </w:r>
      <w:r>
        <w:rPr>
          <w:rFonts w:ascii="Book Antiqua" w:hAnsi="Book Antiqua"/>
        </w:rPr>
        <w:t>terrados</w:t>
      </w:r>
      <w:proofErr w:type="spellEnd"/>
      <w:r>
        <w:rPr>
          <w:rFonts w:ascii="Book Antiqua" w:hAnsi="Book Antiqua"/>
        </w:rPr>
        <w:t>, Madrid nunca construiría una ensoñación romántica en torno a su propia identidad, como otras ciudades; ni falta que le hacía. Por no necesitar, ni siqui</w:t>
      </w:r>
      <w:r>
        <w:rPr>
          <w:rFonts w:ascii="Book Antiqua" w:hAnsi="Book Antiqua"/>
        </w:rPr>
        <w:t>e</w:t>
      </w:r>
      <w:r>
        <w:rPr>
          <w:rFonts w:ascii="Book Antiqua" w:hAnsi="Book Antiqua"/>
        </w:rPr>
        <w:t>ra necesitaba que la quisieran. Y sin embargo, el hecho cierto era que muchos de los que andábamos por sus calles, en una e</w:t>
      </w:r>
      <w:r>
        <w:rPr>
          <w:rFonts w:ascii="Book Antiqua" w:hAnsi="Book Antiqua"/>
        </w:rPr>
        <w:t>s</w:t>
      </w:r>
      <w:r>
        <w:rPr>
          <w:rFonts w:ascii="Book Antiqua" w:hAnsi="Book Antiqua"/>
        </w:rPr>
        <w:t xml:space="preserve">pecie de alarde masoquista, la amábamos sin remedio. </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Quizá sea porque, en medio de toda su rudeza, Madrid sabe besar como pocas saben. Tan inopinada y dulcemente como sentí que me besaba cuando llegué a la Plaza de España y de pronto el viento me b</w:t>
      </w:r>
      <w:r>
        <w:rPr>
          <w:rFonts w:ascii="Book Antiqua" w:hAnsi="Book Antiqua"/>
        </w:rPr>
        <w:t>a</w:t>
      </w:r>
      <w:r>
        <w:rPr>
          <w:rFonts w:ascii="Book Antiqua" w:hAnsi="Book Antiqua"/>
        </w:rPr>
        <w:t>rrió la frente y me la despejó de sombras. Tuve la tentación de alargar el paseo por la plaza, para disfrutar a fondo de esa sensación intensa, de ese estremecimiento que me proporcionaba la certeza de estar v</w:t>
      </w:r>
      <w:r>
        <w:rPr>
          <w:rFonts w:ascii="Book Antiqua" w:hAnsi="Book Antiqua"/>
        </w:rPr>
        <w:t>i</w:t>
      </w:r>
      <w:r>
        <w:rPr>
          <w:rFonts w:ascii="Book Antiqua" w:hAnsi="Book Antiqua"/>
        </w:rPr>
        <w:t>vo. Y no me resistí. Bajé a saludar a mi viejo amigo de la lanza y a su compadre, que cabalgaban en mitad de la noche con el entusiasmo i</w:t>
      </w:r>
      <w:r>
        <w:rPr>
          <w:rFonts w:ascii="Book Antiqua" w:hAnsi="Book Antiqua"/>
        </w:rPr>
        <w:t>n</w:t>
      </w:r>
      <w:r>
        <w:rPr>
          <w:rFonts w:ascii="Book Antiqua" w:hAnsi="Book Antiqua"/>
        </w:rPr>
        <w:t>tacto. No sé temblar ante un trapo de colores, pero confieso que ante aqu</w:t>
      </w:r>
      <w:r>
        <w:rPr>
          <w:rFonts w:ascii="Book Antiqua" w:hAnsi="Book Antiqua"/>
        </w:rPr>
        <w:t>e</w:t>
      </w:r>
      <w:r>
        <w:rPr>
          <w:rFonts w:ascii="Book Antiqua" w:hAnsi="Book Antiqua"/>
        </w:rPr>
        <w:t>llos dos tipos sentí al instante erizárseme el vello, y que si alguna es mi bandera y mi pertenencia, ellos la representan c</w:t>
      </w:r>
      <w:r>
        <w:rPr>
          <w:rFonts w:ascii="Book Antiqua" w:hAnsi="Book Antiqua"/>
        </w:rPr>
        <w:t>o</w:t>
      </w:r>
      <w:r>
        <w:rPr>
          <w:rFonts w:ascii="Book Antiqua" w:hAnsi="Book Antiqua"/>
        </w:rPr>
        <w:t>mo nadie.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Tomé el metro allí mismo, en Plaza de España. Una hora más tarde estaba metido en la cama con </w:t>
      </w:r>
      <w:proofErr w:type="spellStart"/>
      <w:r>
        <w:rPr>
          <w:rFonts w:ascii="Book Antiqua" w:hAnsi="Book Antiqua"/>
        </w:rPr>
        <w:t>Epicteto</w:t>
      </w:r>
      <w:proofErr w:type="spellEnd"/>
      <w:r>
        <w:rPr>
          <w:rFonts w:ascii="Book Antiqua" w:hAnsi="Book Antiqua"/>
        </w:rPr>
        <w:t>. Supongo que no me habría i</w:t>
      </w:r>
      <w:r>
        <w:rPr>
          <w:rFonts w:ascii="Book Antiqua" w:hAnsi="Book Antiqua"/>
        </w:rPr>
        <w:t>m</w:t>
      </w:r>
      <w:r>
        <w:rPr>
          <w:rFonts w:ascii="Book Antiqua" w:hAnsi="Book Antiqua"/>
        </w:rPr>
        <w:t xml:space="preserve">portado cambiarlo por alguna otra compañía, pero era lo que había y tampoco lo lamenté. Empecé a leer su </w:t>
      </w:r>
      <w:r>
        <w:rPr>
          <w:rFonts w:ascii="Book Antiqua" w:hAnsi="Book Antiqua"/>
          <w:i/>
        </w:rPr>
        <w:t>Manual</w:t>
      </w:r>
      <w:r>
        <w:rPr>
          <w:rFonts w:ascii="Book Antiqua" w:hAnsi="Book Antiqua"/>
        </w:rPr>
        <w:t xml:space="preserve"> por oblig</w:t>
      </w:r>
      <w:r>
        <w:rPr>
          <w:rFonts w:ascii="Book Antiqua" w:hAnsi="Book Antiqua"/>
        </w:rPr>
        <w:t>a</w:t>
      </w:r>
      <w:r>
        <w:rPr>
          <w:rFonts w:ascii="Book Antiqua" w:hAnsi="Book Antiqua"/>
        </w:rPr>
        <w:t>ción: la que a título personal me imponía, respecto de aquel libro que Óscar Sant</w:t>
      </w:r>
      <w:r>
        <w:rPr>
          <w:rFonts w:ascii="Book Antiqua" w:hAnsi="Book Antiqua"/>
        </w:rPr>
        <w:t>a</w:t>
      </w:r>
      <w:r>
        <w:rPr>
          <w:rFonts w:ascii="Book Antiqua" w:hAnsi="Book Antiqua"/>
        </w:rPr>
        <w:t>cruz había tenido en su cabecera, mi convicción de que el carácter de la víctima es una pieza crucial en cualquier caso de homicidio. Pero, al cabo de unas pocas páginas, me sorprendí devorándolas con verdad</w:t>
      </w:r>
      <w:r>
        <w:rPr>
          <w:rFonts w:ascii="Book Antiqua" w:hAnsi="Book Antiqua"/>
        </w:rPr>
        <w:t>e</w:t>
      </w:r>
      <w:r>
        <w:rPr>
          <w:rFonts w:ascii="Book Antiqua" w:hAnsi="Book Antiqua"/>
        </w:rPr>
        <w:t>ra fruición y no poca curiosidad. Hacía acaso veinte años que había tenido noticia, somera e incompleta, de aquel hombre y sus filosofías. Si no recordaba mal, alg</w:t>
      </w:r>
      <w:r>
        <w:rPr>
          <w:rFonts w:ascii="Book Antiqua" w:hAnsi="Book Antiqua"/>
        </w:rPr>
        <w:t>u</w:t>
      </w:r>
      <w:r>
        <w:rPr>
          <w:rFonts w:ascii="Book Antiqua" w:hAnsi="Book Antiqua"/>
        </w:rPr>
        <w:t xml:space="preserve">na vez había llegado a hojear el </w:t>
      </w:r>
      <w:r>
        <w:rPr>
          <w:rFonts w:ascii="Book Antiqua" w:hAnsi="Book Antiqua"/>
          <w:i/>
        </w:rPr>
        <w:t>Manual</w:t>
      </w:r>
      <w:r>
        <w:rPr>
          <w:rFonts w:ascii="Book Antiqua" w:hAnsi="Book Antiqua"/>
        </w:rPr>
        <w:t>, pero no estaba seguro de haberlo leído entero y lo que de él se me había qu</w:t>
      </w:r>
      <w:r>
        <w:rPr>
          <w:rFonts w:ascii="Book Antiqua" w:hAnsi="Book Antiqua"/>
        </w:rPr>
        <w:t>e</w:t>
      </w:r>
      <w:r>
        <w:rPr>
          <w:rFonts w:ascii="Book Antiqua" w:hAnsi="Book Antiqua"/>
        </w:rPr>
        <w:t xml:space="preserve">dado era una impresión superficial y genérica: la idea de que, como cualquier estoico, </w:t>
      </w:r>
      <w:proofErr w:type="spellStart"/>
      <w:r>
        <w:rPr>
          <w:rFonts w:ascii="Book Antiqua" w:hAnsi="Book Antiqua"/>
        </w:rPr>
        <w:t>Epicteto</w:t>
      </w:r>
      <w:proofErr w:type="spellEnd"/>
      <w:r>
        <w:rPr>
          <w:rFonts w:ascii="Book Antiqua" w:hAnsi="Book Antiqua"/>
        </w:rPr>
        <w:t xml:space="preserve"> aconsejaba no tomarse demasiado en serio la adve</w:t>
      </w:r>
      <w:r>
        <w:rPr>
          <w:rFonts w:ascii="Book Antiqua" w:hAnsi="Book Antiqua"/>
        </w:rPr>
        <w:t>r</w:t>
      </w:r>
      <w:r>
        <w:rPr>
          <w:rFonts w:ascii="Book Antiqua" w:hAnsi="Book Antiqua"/>
        </w:rPr>
        <w:t>sidad ni amargarse por lo que no depende de nosotros. Y en efecto eso dejó e</w:t>
      </w:r>
      <w:r>
        <w:rPr>
          <w:rFonts w:ascii="Book Antiqua" w:hAnsi="Book Antiqua"/>
        </w:rPr>
        <w:t>s</w:t>
      </w:r>
      <w:r>
        <w:rPr>
          <w:rFonts w:ascii="Book Antiqua" w:hAnsi="Book Antiqua"/>
        </w:rPr>
        <w:t>crito, pero también otras muchas cosas, entre las que no pude por m</w:t>
      </w:r>
      <w:r>
        <w:rPr>
          <w:rFonts w:ascii="Book Antiqua" w:hAnsi="Book Antiqua"/>
        </w:rPr>
        <w:t>e</w:t>
      </w:r>
      <w:r>
        <w:rPr>
          <w:rFonts w:ascii="Book Antiqua" w:hAnsi="Book Antiqua"/>
        </w:rPr>
        <w:t xml:space="preserve">nos que leer con especial interés los pasajes que Óscar había subrayado. Eran numerosos, y no sólo estaban en el texto del </w:t>
      </w:r>
      <w:r>
        <w:rPr>
          <w:rFonts w:ascii="Book Antiqua" w:hAnsi="Book Antiqua"/>
          <w:i/>
        </w:rPr>
        <w:t xml:space="preserve">Manual, </w:t>
      </w:r>
      <w:r>
        <w:rPr>
          <w:rFonts w:ascii="Book Antiqua" w:hAnsi="Book Antiqua"/>
        </w:rPr>
        <w:t>sino también en el de las</w:t>
      </w:r>
      <w:r>
        <w:rPr>
          <w:rFonts w:ascii="Book Antiqua" w:hAnsi="Book Antiqua"/>
          <w:i/>
        </w:rPr>
        <w:t xml:space="preserve"> Disertaciones</w:t>
      </w:r>
      <w:r>
        <w:rPr>
          <w:rFonts w:ascii="Book Antiqua" w:hAnsi="Book Antiqua"/>
        </w:rPr>
        <w:t>, el extenso repertorio de las enseña</w:t>
      </w:r>
      <w:r>
        <w:rPr>
          <w:rFonts w:ascii="Book Antiqua" w:hAnsi="Book Antiqua"/>
        </w:rPr>
        <w:t>n</w:t>
      </w:r>
      <w:r>
        <w:rPr>
          <w:rFonts w:ascii="Book Antiqua" w:hAnsi="Book Antiqua"/>
        </w:rPr>
        <w:t>zas del pensador que la posteridad le debe a su discípulo Arriano, y donde se encuentran algunas de sus más conoc</w:t>
      </w:r>
      <w:r>
        <w:rPr>
          <w:rFonts w:ascii="Book Antiqua" w:hAnsi="Book Antiqua"/>
        </w:rPr>
        <w:t>i</w:t>
      </w:r>
      <w:r>
        <w:rPr>
          <w:rFonts w:ascii="Book Antiqua" w:hAnsi="Book Antiqua"/>
        </w:rPr>
        <w:t>das ideas. Como su metáfora sobre el alma y sus avatares:</w:t>
      </w:r>
    </w:p>
    <w:p w:rsidR="00B2451F" w:rsidRDefault="00B2451F" w:rsidP="00B2451F">
      <w:pPr>
        <w:pStyle w:val="Textodecuerpo"/>
        <w:spacing w:line="360" w:lineRule="auto"/>
        <w:ind w:right="-291" w:firstLine="284"/>
        <w:jc w:val="both"/>
        <w:rPr>
          <w:rFonts w:ascii="Book Antiqua" w:hAnsi="Book Antiqua"/>
        </w:rPr>
      </w:pPr>
    </w:p>
    <w:p w:rsidR="00B2451F" w:rsidRDefault="00B2451F" w:rsidP="00B2451F">
      <w:pPr>
        <w:pStyle w:val="Textodecuerpo"/>
        <w:spacing w:line="360" w:lineRule="auto"/>
        <w:ind w:left="284" w:right="-291" w:firstLine="284"/>
        <w:jc w:val="both"/>
        <w:rPr>
          <w:rFonts w:ascii="Book Antiqua" w:hAnsi="Book Antiqua"/>
          <w:i/>
        </w:rPr>
      </w:pPr>
      <w:r>
        <w:rPr>
          <w:rFonts w:ascii="Book Antiqua" w:hAnsi="Book Antiqua"/>
          <w:i/>
        </w:rPr>
        <w:t>El alma es como un barreño de agua; las representaciones, como el rayo de luz que incide sobre ella. Cuando el agua se mueve, parece que también se mueve el rayo de luz, y sin embargo no es así. Y cuando uno desfallece, no son las artes ni las virtudes las que se confunden, sino el espíritu en que res</w:t>
      </w:r>
      <w:r>
        <w:rPr>
          <w:rFonts w:ascii="Book Antiqua" w:hAnsi="Book Antiqua"/>
          <w:i/>
        </w:rPr>
        <w:t>i</w:t>
      </w:r>
      <w:r>
        <w:rPr>
          <w:rFonts w:ascii="Book Antiqua" w:hAnsi="Book Antiqua"/>
          <w:i/>
        </w:rPr>
        <w:t>den. Y una vez que se restablece, se restablecen también ellas.</w:t>
      </w:r>
    </w:p>
    <w:p w:rsidR="00B2451F" w:rsidRDefault="00B2451F" w:rsidP="00B2451F">
      <w:pPr>
        <w:pStyle w:val="Textodecuerpo"/>
        <w:spacing w:line="360" w:lineRule="auto"/>
        <w:ind w:right="-291" w:firstLine="284"/>
        <w:jc w:val="both"/>
        <w:rPr>
          <w:rFonts w:ascii="Book Antiqua" w:hAnsi="Book Antiqua"/>
          <w:i/>
        </w:rPr>
      </w:pP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El agua otra vez (y ya íbamos por la tercera), aunque el sentido de este pasaje fuera diferente, y bastante más íntimo que el de los cons</w:t>
      </w:r>
      <w:r>
        <w:rPr>
          <w:rFonts w:ascii="Book Antiqua" w:hAnsi="Book Antiqua"/>
        </w:rPr>
        <w:t>e</w:t>
      </w:r>
      <w:r>
        <w:rPr>
          <w:rFonts w:ascii="Book Antiqua" w:hAnsi="Book Antiqua"/>
        </w:rPr>
        <w:t>jos del estratega chino, por ejemplo. Las cosas que a veces sentimos que nos pasan no son en realidad las que nos están pasando, sino las que nuestra alterada percepción nos induce a ver. Podía entender, por a</w:t>
      </w:r>
      <w:r>
        <w:rPr>
          <w:rFonts w:ascii="Book Antiqua" w:hAnsi="Book Antiqua"/>
        </w:rPr>
        <w:t>l</w:t>
      </w:r>
      <w:r>
        <w:rPr>
          <w:rFonts w:ascii="Book Antiqua" w:hAnsi="Book Antiqua"/>
        </w:rPr>
        <w:t xml:space="preserve">guna experiencia en carne propia, qué utilidad le prestaba a Óscar este razonamiento del viejo filósofo. Otros de los fragmentos que había subrayado encajaban en el estoicismo más convencional: </w:t>
      </w:r>
      <w:r>
        <w:rPr>
          <w:rFonts w:ascii="Book Antiqua" w:hAnsi="Book Antiqua"/>
          <w:i/>
        </w:rPr>
        <w:t>Recue</w:t>
      </w:r>
      <w:r>
        <w:rPr>
          <w:rFonts w:ascii="Book Antiqua" w:hAnsi="Book Antiqua"/>
          <w:i/>
        </w:rPr>
        <w:t>r</w:t>
      </w:r>
      <w:r>
        <w:rPr>
          <w:rFonts w:ascii="Book Antiqua" w:hAnsi="Book Antiqua"/>
          <w:i/>
        </w:rPr>
        <w:t>da que eres el actor de un drama, con el papel que quiera el director: si quiere uno corto, corto; si uno largo, largo; si quiere que representes a un pobre, represé</w:t>
      </w:r>
      <w:r>
        <w:rPr>
          <w:rFonts w:ascii="Book Antiqua" w:hAnsi="Book Antiqua"/>
          <w:i/>
        </w:rPr>
        <w:t>n</w:t>
      </w:r>
      <w:r>
        <w:rPr>
          <w:rFonts w:ascii="Book Antiqua" w:hAnsi="Book Antiqua"/>
          <w:i/>
        </w:rPr>
        <w:t>talo con nobleza: como a un cojo, un gobernante, un pa</w:t>
      </w:r>
      <w:r>
        <w:rPr>
          <w:rFonts w:ascii="Book Antiqua" w:hAnsi="Book Antiqua"/>
          <w:i/>
        </w:rPr>
        <w:t>r</w:t>
      </w:r>
      <w:r>
        <w:rPr>
          <w:rFonts w:ascii="Book Antiqua" w:hAnsi="Book Antiqua"/>
          <w:i/>
        </w:rPr>
        <w:t xml:space="preserve">ticular. </w:t>
      </w:r>
      <w:r>
        <w:rPr>
          <w:rFonts w:ascii="Book Antiqua" w:hAnsi="Book Antiqua"/>
        </w:rPr>
        <w:t xml:space="preserve">De lo que se seguía esta advertencia: </w:t>
      </w:r>
      <w:r>
        <w:rPr>
          <w:rFonts w:ascii="Book Antiqua" w:hAnsi="Book Antiqua"/>
          <w:i/>
        </w:rPr>
        <w:t>Si tomas a tu cargo un papel por encima de tus fuerzas, no sólo faltas a la co</w:t>
      </w:r>
      <w:r>
        <w:rPr>
          <w:rFonts w:ascii="Book Antiqua" w:hAnsi="Book Antiqua"/>
          <w:i/>
        </w:rPr>
        <w:t>m</w:t>
      </w:r>
      <w:r>
        <w:rPr>
          <w:rFonts w:ascii="Book Antiqua" w:hAnsi="Book Antiqua"/>
          <w:i/>
        </w:rPr>
        <w:t xml:space="preserve">postura en él, sino que además das de lado lo que podías llevar a término. </w:t>
      </w:r>
      <w:r>
        <w:rPr>
          <w:rFonts w:ascii="Book Antiqua" w:hAnsi="Book Antiqua"/>
        </w:rPr>
        <w:t>Y para armarse de la paciencia que requ</w:t>
      </w:r>
      <w:r>
        <w:rPr>
          <w:rFonts w:ascii="Book Antiqua" w:hAnsi="Book Antiqua"/>
        </w:rPr>
        <w:t>e</w:t>
      </w:r>
      <w:r>
        <w:rPr>
          <w:rFonts w:ascii="Book Antiqua" w:hAnsi="Book Antiqua"/>
        </w:rPr>
        <w:t>ría la lucha en la que se había embarcado, Óscar debía de acudir a e</w:t>
      </w:r>
      <w:r>
        <w:rPr>
          <w:rFonts w:ascii="Book Antiqua" w:hAnsi="Book Antiqua"/>
        </w:rPr>
        <w:t>s</w:t>
      </w:r>
      <w:r>
        <w:rPr>
          <w:rFonts w:ascii="Book Antiqua" w:hAnsi="Book Antiqua"/>
        </w:rPr>
        <w:t xml:space="preserve">tas palabras: </w:t>
      </w:r>
      <w:r>
        <w:rPr>
          <w:rFonts w:ascii="Book Antiqua" w:hAnsi="Book Antiqua"/>
          <w:i/>
        </w:rPr>
        <w:t>Nada importante se produce de pronto, ni s</w:t>
      </w:r>
      <w:r>
        <w:rPr>
          <w:rFonts w:ascii="Book Antiqua" w:hAnsi="Book Antiqua"/>
          <w:i/>
        </w:rPr>
        <w:t>i</w:t>
      </w:r>
      <w:r>
        <w:rPr>
          <w:rFonts w:ascii="Book Antiqua" w:hAnsi="Book Antiqua"/>
          <w:i/>
        </w:rPr>
        <w:t>quiera la uva o el higo. Si ahora me dijeras: “Quiero un higo”, te responderé que hace falta tiempo. Deja primero que florezca, luego que dé fruto, lu</w:t>
      </w:r>
      <w:r>
        <w:rPr>
          <w:rFonts w:ascii="Book Antiqua" w:hAnsi="Book Antiqua"/>
          <w:i/>
        </w:rPr>
        <w:t>e</w:t>
      </w:r>
      <w:r>
        <w:rPr>
          <w:rFonts w:ascii="Book Antiqua" w:hAnsi="Book Antiqua"/>
          <w:i/>
        </w:rPr>
        <w:t>go que madure.</w:t>
      </w:r>
      <w:r>
        <w:rPr>
          <w:rFonts w:ascii="Book Antiqua" w:hAnsi="Book Antiqua"/>
        </w:rPr>
        <w:t xml:space="preserve">  </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Pero me llamó sobre todo la atención, por razones obvias, la reiter</w:t>
      </w:r>
      <w:r>
        <w:rPr>
          <w:rFonts w:ascii="Book Antiqua" w:hAnsi="Book Antiqua"/>
        </w:rPr>
        <w:t>a</w:t>
      </w:r>
      <w:r>
        <w:rPr>
          <w:rFonts w:ascii="Book Antiqua" w:hAnsi="Book Antiqua"/>
        </w:rPr>
        <w:t>ción con que había marcado en el texto las frases que se referían al riesgo de perder la vida y a las consecuencias que debía extraer el filósofo de ese fatídico desenlace. Desde luego, había señal</w:t>
      </w:r>
      <w:r>
        <w:rPr>
          <w:rFonts w:ascii="Book Antiqua" w:hAnsi="Book Antiqua"/>
        </w:rPr>
        <w:t>a</w:t>
      </w:r>
      <w:r>
        <w:rPr>
          <w:rFonts w:ascii="Book Antiqua" w:hAnsi="Book Antiqua"/>
        </w:rPr>
        <w:t xml:space="preserve">do la última frase del </w:t>
      </w:r>
      <w:r>
        <w:rPr>
          <w:rFonts w:ascii="Book Antiqua" w:hAnsi="Book Antiqua"/>
          <w:i/>
        </w:rPr>
        <w:t>Manual</w:t>
      </w:r>
      <w:r>
        <w:rPr>
          <w:rFonts w:ascii="Book Antiqua" w:hAnsi="Book Antiqua"/>
        </w:rPr>
        <w:t xml:space="preserve">, una cita de Platón que a su vez es evocación de lo que dijera Sócrates cuando hubo de enfrentarse a su destino: </w:t>
      </w:r>
      <w:r>
        <w:rPr>
          <w:rFonts w:ascii="Book Antiqua" w:hAnsi="Book Antiqua"/>
          <w:i/>
        </w:rPr>
        <w:t xml:space="preserve">A mí, </w:t>
      </w:r>
      <w:proofErr w:type="spellStart"/>
      <w:r>
        <w:rPr>
          <w:rFonts w:ascii="Book Antiqua" w:hAnsi="Book Antiqua"/>
          <w:i/>
        </w:rPr>
        <w:t>Ánito</w:t>
      </w:r>
      <w:proofErr w:type="spellEnd"/>
      <w:r>
        <w:rPr>
          <w:rFonts w:ascii="Book Antiqua" w:hAnsi="Book Antiqua"/>
          <w:i/>
        </w:rPr>
        <w:t xml:space="preserve"> y </w:t>
      </w:r>
      <w:proofErr w:type="spellStart"/>
      <w:r>
        <w:rPr>
          <w:rFonts w:ascii="Book Antiqua" w:hAnsi="Book Antiqua"/>
          <w:i/>
        </w:rPr>
        <w:t>Meleto</w:t>
      </w:r>
      <w:proofErr w:type="spellEnd"/>
      <w:r>
        <w:rPr>
          <w:rFonts w:ascii="Book Antiqua" w:hAnsi="Book Antiqua"/>
          <w:i/>
        </w:rPr>
        <w:t xml:space="preserve"> pueden mata</w:t>
      </w:r>
      <w:r>
        <w:rPr>
          <w:rFonts w:ascii="Book Antiqua" w:hAnsi="Book Antiqua"/>
          <w:i/>
        </w:rPr>
        <w:t>r</w:t>
      </w:r>
      <w:r>
        <w:rPr>
          <w:rFonts w:ascii="Book Antiqua" w:hAnsi="Book Antiqua"/>
          <w:i/>
        </w:rPr>
        <w:t xml:space="preserve">me, pero no perjudicarme. </w:t>
      </w:r>
      <w:r>
        <w:rPr>
          <w:rFonts w:ascii="Book Antiqua" w:hAnsi="Book Antiqua"/>
        </w:rPr>
        <w:t xml:space="preserve">Y también todos los párrafos de las </w:t>
      </w:r>
      <w:r>
        <w:rPr>
          <w:rFonts w:ascii="Book Antiqua" w:hAnsi="Book Antiqua"/>
          <w:i/>
        </w:rPr>
        <w:t>Disertaciones</w:t>
      </w:r>
      <w:r>
        <w:rPr>
          <w:rFonts w:ascii="Book Antiqua" w:hAnsi="Book Antiqua"/>
        </w:rPr>
        <w:t xml:space="preserve"> relativos a esta misma materia. Me impresionó el contenido en el capítulo </w:t>
      </w:r>
      <w:r>
        <w:rPr>
          <w:rFonts w:ascii="Book Antiqua" w:hAnsi="Book Antiqua"/>
          <w:i/>
        </w:rPr>
        <w:t>Sobre la imperturbabil</w:t>
      </w:r>
      <w:r>
        <w:rPr>
          <w:rFonts w:ascii="Book Antiqua" w:hAnsi="Book Antiqua"/>
          <w:i/>
        </w:rPr>
        <w:t>i</w:t>
      </w:r>
      <w:r>
        <w:rPr>
          <w:rFonts w:ascii="Book Antiqua" w:hAnsi="Book Antiqua"/>
          <w:i/>
        </w:rPr>
        <w:t>dad</w:t>
      </w:r>
      <w:r>
        <w:rPr>
          <w:rFonts w:ascii="Book Antiqua" w:hAnsi="Book Antiqua"/>
        </w:rPr>
        <w:t>:</w:t>
      </w:r>
    </w:p>
    <w:p w:rsidR="00B2451F" w:rsidRDefault="00B2451F" w:rsidP="00B2451F">
      <w:pPr>
        <w:pStyle w:val="Textodecuerpo"/>
        <w:spacing w:line="360" w:lineRule="auto"/>
        <w:ind w:right="-291" w:firstLine="284"/>
        <w:jc w:val="both"/>
        <w:rPr>
          <w:rFonts w:ascii="Book Antiqua" w:hAnsi="Book Antiqua"/>
        </w:rPr>
      </w:pPr>
    </w:p>
    <w:p w:rsidR="00B2451F" w:rsidRDefault="00B2451F" w:rsidP="00B2451F">
      <w:pPr>
        <w:pStyle w:val="Textodecuerpo"/>
        <w:spacing w:line="360" w:lineRule="auto"/>
        <w:ind w:left="284" w:right="-291" w:firstLine="284"/>
        <w:jc w:val="both"/>
        <w:rPr>
          <w:rFonts w:ascii="Book Antiqua" w:hAnsi="Book Antiqua"/>
          <w:i/>
        </w:rPr>
      </w:pPr>
      <w:r>
        <w:rPr>
          <w:rFonts w:ascii="Book Antiqua" w:hAnsi="Book Antiqua"/>
          <w:i/>
        </w:rPr>
        <w:t>Si quieres conservar el cuerpecito, la haciendita y la honrilla, te digo: prepárate tanto como puedas y además observa tanto la natur</w:t>
      </w:r>
      <w:r>
        <w:rPr>
          <w:rFonts w:ascii="Book Antiqua" w:hAnsi="Book Antiqua"/>
          <w:i/>
        </w:rPr>
        <w:t>a</w:t>
      </w:r>
      <w:r>
        <w:rPr>
          <w:rFonts w:ascii="Book Antiqua" w:hAnsi="Book Antiqua"/>
          <w:i/>
        </w:rPr>
        <w:t>leza del juez como la de tu oponente. Si hay que abrazarle las rodillas, abrázale las rod</w:t>
      </w:r>
      <w:r>
        <w:rPr>
          <w:rFonts w:ascii="Book Antiqua" w:hAnsi="Book Antiqua"/>
          <w:i/>
        </w:rPr>
        <w:t>i</w:t>
      </w:r>
      <w:r>
        <w:rPr>
          <w:rFonts w:ascii="Book Antiqua" w:hAnsi="Book Antiqua"/>
          <w:i/>
        </w:rPr>
        <w:t>llas; si hay que llorar, llora; si hay que gemir, gime. Y cuando sometas lo tuyo a lo exterior, sé esclavo en adelante y no andes cambiando de idea, ahora queriendo ser esclavo, ahora no queriendo, sino simplemente y con todo tu discernimiento o lo uno o lo otro: o libre o esclavo, o cultivado o i</w:t>
      </w:r>
      <w:r>
        <w:rPr>
          <w:rFonts w:ascii="Book Antiqua" w:hAnsi="Book Antiqua"/>
          <w:i/>
        </w:rPr>
        <w:t>n</w:t>
      </w:r>
      <w:r>
        <w:rPr>
          <w:rFonts w:ascii="Book Antiqua" w:hAnsi="Book Antiqua"/>
          <w:i/>
        </w:rPr>
        <w:t>culto, o gallo con raza o sin ella. O aguanta los golpes hasta morir o ríndete de inmediato. No sea que aguantes muchos golpes y al final te ri</w:t>
      </w:r>
      <w:r>
        <w:rPr>
          <w:rFonts w:ascii="Book Antiqua" w:hAnsi="Book Antiqua"/>
          <w:i/>
        </w:rPr>
        <w:t>n</w:t>
      </w:r>
      <w:r>
        <w:rPr>
          <w:rFonts w:ascii="Book Antiqua" w:hAnsi="Book Antiqua"/>
          <w:i/>
        </w:rPr>
        <w:t>das.</w:t>
      </w:r>
    </w:p>
    <w:p w:rsidR="00B2451F" w:rsidRDefault="00B2451F" w:rsidP="00B2451F">
      <w:pPr>
        <w:pStyle w:val="Textodecuerpo"/>
        <w:spacing w:line="360" w:lineRule="auto"/>
        <w:ind w:left="284" w:right="-291" w:firstLine="284"/>
        <w:jc w:val="both"/>
        <w:rPr>
          <w:rFonts w:ascii="Book Antiqua" w:hAnsi="Book Antiqua"/>
          <w:i/>
        </w:rPr>
      </w:pPr>
    </w:p>
    <w:p w:rsidR="00B2451F" w:rsidRDefault="00B2451F" w:rsidP="00B2451F">
      <w:pPr>
        <w:pStyle w:val="Textodecuerpo"/>
        <w:tabs>
          <w:tab w:val="left" w:pos="0"/>
        </w:tabs>
        <w:spacing w:line="360" w:lineRule="auto"/>
        <w:ind w:right="-291" w:firstLine="284"/>
        <w:jc w:val="both"/>
        <w:rPr>
          <w:rFonts w:ascii="Book Antiqua" w:hAnsi="Book Antiqua"/>
        </w:rPr>
      </w:pPr>
      <w:r>
        <w:rPr>
          <w:rFonts w:ascii="Book Antiqua" w:hAnsi="Book Antiqua"/>
        </w:rPr>
        <w:t xml:space="preserve">O lo que había recuadrado del capítulo </w:t>
      </w:r>
      <w:r>
        <w:rPr>
          <w:rFonts w:ascii="Book Antiqua" w:hAnsi="Book Antiqua"/>
          <w:i/>
        </w:rPr>
        <w:t>Cómo hay que luchar contra las circunsta</w:t>
      </w:r>
      <w:r>
        <w:rPr>
          <w:rFonts w:ascii="Book Antiqua" w:hAnsi="Book Antiqua"/>
          <w:i/>
        </w:rPr>
        <w:t>n</w:t>
      </w:r>
      <w:r>
        <w:rPr>
          <w:rFonts w:ascii="Book Antiqua" w:hAnsi="Book Antiqua"/>
          <w:i/>
        </w:rPr>
        <w:t xml:space="preserve">cias difíciles </w:t>
      </w:r>
      <w:r>
        <w:rPr>
          <w:rFonts w:ascii="Book Antiqua" w:hAnsi="Book Antiqua"/>
        </w:rPr>
        <w:t>(que había subrayado casi por entero):</w:t>
      </w:r>
    </w:p>
    <w:p w:rsidR="00B2451F" w:rsidRDefault="00B2451F" w:rsidP="00B2451F">
      <w:pPr>
        <w:pStyle w:val="Textodecuerpo"/>
        <w:spacing w:line="360" w:lineRule="auto"/>
        <w:ind w:left="284" w:right="-291" w:firstLine="284"/>
        <w:jc w:val="both"/>
        <w:rPr>
          <w:rFonts w:ascii="Book Antiqua" w:hAnsi="Book Antiqua"/>
        </w:rPr>
      </w:pPr>
    </w:p>
    <w:p w:rsidR="00B2451F" w:rsidRDefault="00B2451F" w:rsidP="00B2451F">
      <w:pPr>
        <w:pStyle w:val="Textodecuerpo"/>
        <w:spacing w:line="360" w:lineRule="auto"/>
        <w:ind w:left="284" w:right="-291" w:firstLine="284"/>
        <w:jc w:val="both"/>
        <w:rPr>
          <w:rFonts w:ascii="Book Antiqua" w:hAnsi="Book Antiqua"/>
          <w:i/>
        </w:rPr>
      </w:pPr>
      <w:r>
        <w:rPr>
          <w:rFonts w:ascii="Book Antiqua" w:hAnsi="Book Antiqua"/>
          <w:i/>
        </w:rPr>
        <w:t>Las circunstancias difíciles son las que muestran a los hombres. Cuando des con una, recuerda que la divinidad te prueba oponiéndote a ese duro contrincante. Pero r</w:t>
      </w:r>
      <w:r>
        <w:rPr>
          <w:rFonts w:ascii="Book Antiqua" w:hAnsi="Book Antiqua"/>
          <w:i/>
        </w:rPr>
        <w:t>e</w:t>
      </w:r>
      <w:r>
        <w:rPr>
          <w:rFonts w:ascii="Book Antiqua" w:hAnsi="Book Antiqua"/>
          <w:i/>
        </w:rPr>
        <w:t>cuerda que la puerta está abierta. No seas más cobarde que los niños, sino que igual que ellos cuando algo no les gusta dicen: “Ya no juego”, tú también, cuando te parezca que las c</w:t>
      </w:r>
      <w:r>
        <w:rPr>
          <w:rFonts w:ascii="Book Antiqua" w:hAnsi="Book Antiqua"/>
          <w:i/>
        </w:rPr>
        <w:t>o</w:t>
      </w:r>
      <w:r>
        <w:rPr>
          <w:rFonts w:ascii="Book Antiqua" w:hAnsi="Book Antiqua"/>
          <w:i/>
        </w:rPr>
        <w:t>sas están de esa manera, di “ya no juego” y márchate. Pero si te quedas, no te qu</w:t>
      </w:r>
      <w:r>
        <w:rPr>
          <w:rFonts w:ascii="Book Antiqua" w:hAnsi="Book Antiqua"/>
          <w:i/>
        </w:rPr>
        <w:t>e</w:t>
      </w:r>
      <w:r>
        <w:rPr>
          <w:rFonts w:ascii="Book Antiqua" w:hAnsi="Book Antiqua"/>
          <w:i/>
        </w:rPr>
        <w:t>jes.</w:t>
      </w:r>
    </w:p>
    <w:p w:rsidR="00B2451F" w:rsidRDefault="00B2451F" w:rsidP="00B2451F">
      <w:pPr>
        <w:pStyle w:val="Textodecuerpo"/>
        <w:spacing w:line="360" w:lineRule="auto"/>
        <w:ind w:right="-291" w:firstLine="284"/>
        <w:jc w:val="both"/>
        <w:rPr>
          <w:rFonts w:ascii="Book Antiqua" w:hAnsi="Book Antiqua"/>
        </w:rPr>
      </w:pP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O en fin, la descripción de la muerte que había entresacado del más que significativo capít</w:t>
      </w:r>
      <w:r>
        <w:rPr>
          <w:rFonts w:ascii="Book Antiqua" w:hAnsi="Book Antiqua"/>
        </w:rPr>
        <w:t>u</w:t>
      </w:r>
      <w:r>
        <w:rPr>
          <w:rFonts w:ascii="Book Antiqua" w:hAnsi="Book Antiqua"/>
        </w:rPr>
        <w:t xml:space="preserve">lo </w:t>
      </w:r>
      <w:r>
        <w:rPr>
          <w:rFonts w:ascii="Book Antiqua" w:hAnsi="Book Antiqua"/>
          <w:i/>
        </w:rPr>
        <w:t>Qué es la soledad y quién el solitario</w:t>
      </w:r>
      <w:r>
        <w:rPr>
          <w:rFonts w:ascii="Book Antiqua" w:hAnsi="Book Antiqua"/>
        </w:rPr>
        <w:t>:</w:t>
      </w:r>
    </w:p>
    <w:p w:rsidR="00B2451F" w:rsidRDefault="00B2451F" w:rsidP="00B2451F">
      <w:pPr>
        <w:pStyle w:val="Textodecuerpo"/>
        <w:spacing w:line="360" w:lineRule="auto"/>
        <w:ind w:right="-291" w:firstLine="284"/>
        <w:jc w:val="both"/>
        <w:rPr>
          <w:rFonts w:ascii="Book Antiqua" w:hAnsi="Book Antiqua"/>
        </w:rPr>
      </w:pPr>
    </w:p>
    <w:p w:rsidR="00B2451F" w:rsidRDefault="00B2451F" w:rsidP="00B2451F">
      <w:pPr>
        <w:pStyle w:val="Textodecuerpo"/>
        <w:spacing w:line="360" w:lineRule="auto"/>
        <w:ind w:left="284" w:right="-291" w:firstLine="284"/>
        <w:jc w:val="both"/>
        <w:rPr>
          <w:rFonts w:ascii="Book Antiqua" w:hAnsi="Book Antiqua"/>
          <w:i/>
        </w:rPr>
      </w:pPr>
      <w:r>
        <w:rPr>
          <w:rFonts w:ascii="Book Antiqua" w:hAnsi="Book Antiqua"/>
          <w:i/>
        </w:rPr>
        <w:t>Abre la puerta y te dice: “Ven”. ¿A dónde? A ningún lugar terrible, sino a aquel de donde procedes, a donde los seres queridos y emparentados co</w:t>
      </w:r>
      <w:r>
        <w:rPr>
          <w:rFonts w:ascii="Book Antiqua" w:hAnsi="Book Antiqua"/>
          <w:i/>
        </w:rPr>
        <w:t>n</w:t>
      </w:r>
      <w:r>
        <w:rPr>
          <w:rFonts w:ascii="Book Antiqua" w:hAnsi="Book Antiqua"/>
          <w:i/>
        </w:rPr>
        <w:t>tigo, a los elementos. Cuanto había en ti de fuego irá al fuego; cuanto había de terreno, a la tierra; cuanto de a</w:t>
      </w:r>
      <w:r>
        <w:rPr>
          <w:rFonts w:ascii="Book Antiqua" w:hAnsi="Book Antiqua"/>
          <w:i/>
        </w:rPr>
        <w:t>é</w:t>
      </w:r>
      <w:r>
        <w:rPr>
          <w:rFonts w:ascii="Book Antiqua" w:hAnsi="Book Antiqua"/>
          <w:i/>
        </w:rPr>
        <w:t xml:space="preserve">reo, al aire; cuanto de acuático, al agua. No hay Hades, ni Aqueronte, ni </w:t>
      </w:r>
      <w:proofErr w:type="spellStart"/>
      <w:r>
        <w:rPr>
          <w:rFonts w:ascii="Book Antiqua" w:hAnsi="Book Antiqua"/>
          <w:i/>
        </w:rPr>
        <w:t>C</w:t>
      </w:r>
      <w:r>
        <w:rPr>
          <w:rFonts w:ascii="Book Antiqua" w:hAnsi="Book Antiqua"/>
          <w:i/>
        </w:rPr>
        <w:t>o</w:t>
      </w:r>
      <w:r>
        <w:rPr>
          <w:rFonts w:ascii="Book Antiqua" w:hAnsi="Book Antiqua"/>
          <w:i/>
        </w:rPr>
        <w:t>cito</w:t>
      </w:r>
      <w:proofErr w:type="spellEnd"/>
      <w:r>
        <w:rPr>
          <w:rFonts w:ascii="Book Antiqua" w:hAnsi="Book Antiqua"/>
          <w:i/>
        </w:rPr>
        <w:t xml:space="preserve"> ni </w:t>
      </w:r>
      <w:proofErr w:type="spellStart"/>
      <w:r>
        <w:rPr>
          <w:rFonts w:ascii="Book Antiqua" w:hAnsi="Book Antiqua"/>
          <w:i/>
        </w:rPr>
        <w:t>Piriflegetonte</w:t>
      </w:r>
      <w:proofErr w:type="spellEnd"/>
      <w:r>
        <w:rPr>
          <w:rFonts w:ascii="Book Antiqua" w:hAnsi="Book Antiqua"/>
          <w:i/>
        </w:rPr>
        <w:t>, sino que todo está lleno de dioses y genios. Quien pueda pensar estas cosas y vea el sol, la luna y las estrellas y disfrute de la tierra y el mar, ¿se encuentra solo?</w:t>
      </w:r>
    </w:p>
    <w:p w:rsidR="00B2451F" w:rsidRDefault="00B2451F" w:rsidP="00B2451F">
      <w:pPr>
        <w:pStyle w:val="Textodecuerpo"/>
        <w:spacing w:line="360" w:lineRule="auto"/>
        <w:ind w:left="284" w:right="-291" w:firstLine="284"/>
        <w:jc w:val="both"/>
        <w:rPr>
          <w:rFonts w:ascii="Book Antiqua" w:hAnsi="Book Antiqua"/>
          <w:i/>
        </w:rPr>
      </w:pP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No pude evitar sonreír al advertir en la penúltima frase la cita enc</w:t>
      </w:r>
      <w:r>
        <w:rPr>
          <w:rFonts w:ascii="Book Antiqua" w:hAnsi="Book Antiqua"/>
        </w:rPr>
        <w:t>u</w:t>
      </w:r>
      <w:r>
        <w:rPr>
          <w:rFonts w:ascii="Book Antiqua" w:hAnsi="Book Antiqua"/>
        </w:rPr>
        <w:t>bierta de Tales de Mileto, el filósofo presocrático que entre los cuatro elementos señalaba al agua como origen de los demás y superior a t</w:t>
      </w:r>
      <w:r>
        <w:rPr>
          <w:rFonts w:ascii="Book Antiqua" w:hAnsi="Book Antiqua"/>
        </w:rPr>
        <w:t>o</w:t>
      </w:r>
      <w:r>
        <w:rPr>
          <w:rFonts w:ascii="Book Antiqua" w:hAnsi="Book Antiqua"/>
        </w:rPr>
        <w:t>dos. Agua eres y al agua has de volver, con los tuyos y en paz al fin. Aquella idea recurrente, una vez más. Aferrado a ella y a sus libros, Óscar Sa</w:t>
      </w:r>
      <w:r>
        <w:rPr>
          <w:rFonts w:ascii="Book Antiqua" w:hAnsi="Book Antiqua"/>
        </w:rPr>
        <w:t>n</w:t>
      </w:r>
      <w:r>
        <w:rPr>
          <w:rFonts w:ascii="Book Antiqua" w:hAnsi="Book Antiqua"/>
        </w:rPr>
        <w:t>tacruz se había prohibido la rendición y el miedo.</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Pero, entre todos los que había marcado, había un párrafo que parecía tener para el difunto un valor singular. Cuando menos, era el ún</w:t>
      </w:r>
      <w:r>
        <w:rPr>
          <w:rFonts w:ascii="Book Antiqua" w:hAnsi="Book Antiqua"/>
        </w:rPr>
        <w:t>i</w:t>
      </w:r>
      <w:r>
        <w:rPr>
          <w:rFonts w:ascii="Book Antiqua" w:hAnsi="Book Antiqua"/>
        </w:rPr>
        <w:t>co que se había molestado en recuadrar con tinta roja:</w:t>
      </w:r>
    </w:p>
    <w:p w:rsidR="00B2451F" w:rsidRDefault="00B2451F" w:rsidP="00B2451F">
      <w:pPr>
        <w:pStyle w:val="Textodecuerpo"/>
        <w:spacing w:line="360" w:lineRule="auto"/>
        <w:ind w:left="284" w:right="-291" w:firstLine="284"/>
        <w:jc w:val="both"/>
        <w:rPr>
          <w:rFonts w:ascii="Book Antiqua" w:hAnsi="Book Antiqua"/>
        </w:rPr>
      </w:pPr>
    </w:p>
    <w:p w:rsidR="00B2451F" w:rsidRDefault="00B2451F" w:rsidP="00B2451F">
      <w:pPr>
        <w:pStyle w:val="Textodecuerpo"/>
        <w:spacing w:line="360" w:lineRule="auto"/>
        <w:ind w:left="284" w:right="-291" w:firstLine="284"/>
        <w:jc w:val="both"/>
        <w:rPr>
          <w:rFonts w:ascii="Book Antiqua" w:hAnsi="Book Antiqua"/>
          <w:i/>
        </w:rPr>
      </w:pPr>
      <w:r>
        <w:rPr>
          <w:rFonts w:ascii="Book Antiqua" w:hAnsi="Book Antiqua"/>
          <w:i/>
        </w:rPr>
        <w:t>Alimentado en estas reflexiones, ¿aún importa dónde estés para ser f</w:t>
      </w:r>
      <w:r>
        <w:rPr>
          <w:rFonts w:ascii="Book Antiqua" w:hAnsi="Book Antiqua"/>
          <w:i/>
        </w:rPr>
        <w:t>e</w:t>
      </w:r>
      <w:r>
        <w:rPr>
          <w:rFonts w:ascii="Book Antiqua" w:hAnsi="Book Antiqua"/>
          <w:i/>
        </w:rPr>
        <w:t>liz, dónde has de estar para agradar a los dioses? ¿No están igual de lejos de t</w:t>
      </w:r>
      <w:r>
        <w:rPr>
          <w:rFonts w:ascii="Book Antiqua" w:hAnsi="Book Antiqua"/>
          <w:i/>
        </w:rPr>
        <w:t>o</w:t>
      </w:r>
      <w:r>
        <w:rPr>
          <w:rFonts w:ascii="Book Antiqua" w:hAnsi="Book Antiqua"/>
          <w:i/>
        </w:rPr>
        <w:t>das partes? ¿No ven por igual lo que sucede en todas partes?</w:t>
      </w:r>
    </w:p>
    <w:p w:rsidR="00B2451F" w:rsidRDefault="00B2451F" w:rsidP="00B2451F">
      <w:pPr>
        <w:pStyle w:val="Textodecuerpo"/>
        <w:spacing w:line="360" w:lineRule="auto"/>
        <w:ind w:left="284" w:right="-291" w:firstLine="284"/>
        <w:jc w:val="both"/>
        <w:rPr>
          <w:rFonts w:ascii="Book Antiqua" w:hAnsi="Book Antiqua"/>
        </w:rPr>
      </w:pP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Eran quizá las tres de la mañana cuando por fin apagué la luz. Y durante una buena media hora me quedé con aquellas antiquísimas p</w:t>
      </w:r>
      <w:r>
        <w:rPr>
          <w:rFonts w:ascii="Book Antiqua" w:hAnsi="Book Antiqua"/>
        </w:rPr>
        <w:t>a</w:t>
      </w:r>
      <w:r>
        <w:rPr>
          <w:rFonts w:ascii="Book Antiqua" w:hAnsi="Book Antiqua"/>
        </w:rPr>
        <w:t>labras, que habían atravesado tantos siglos de ignorancia y barbarie, revoloteando e</w:t>
      </w:r>
      <w:r>
        <w:rPr>
          <w:rFonts w:ascii="Book Antiqua" w:hAnsi="Book Antiqua"/>
        </w:rPr>
        <w:t>n</w:t>
      </w:r>
      <w:r>
        <w:rPr>
          <w:rFonts w:ascii="Book Antiqua" w:hAnsi="Book Antiqua"/>
        </w:rPr>
        <w:t xml:space="preserve">tre los pliegues de mi cerebro. Recordé que </w:t>
      </w:r>
      <w:proofErr w:type="spellStart"/>
      <w:r>
        <w:rPr>
          <w:rFonts w:ascii="Book Antiqua" w:hAnsi="Book Antiqua"/>
        </w:rPr>
        <w:t>Epicteto</w:t>
      </w:r>
      <w:proofErr w:type="spellEnd"/>
      <w:r>
        <w:rPr>
          <w:rFonts w:ascii="Book Antiqua" w:hAnsi="Book Antiqua"/>
        </w:rPr>
        <w:t xml:space="preserve"> había sido un esclavo al que después de su manumisión habían expu</w:t>
      </w:r>
      <w:r>
        <w:rPr>
          <w:rFonts w:ascii="Book Antiqua" w:hAnsi="Book Antiqua"/>
        </w:rPr>
        <w:t>l</w:t>
      </w:r>
      <w:r>
        <w:rPr>
          <w:rFonts w:ascii="Book Antiqua" w:hAnsi="Book Antiqua"/>
        </w:rPr>
        <w:t>sado de Roma (junto a todos los filósofos de la ciudad), y que había viv</w:t>
      </w:r>
      <w:r>
        <w:rPr>
          <w:rFonts w:ascii="Book Antiqua" w:hAnsi="Book Antiqua"/>
        </w:rPr>
        <w:t>i</w:t>
      </w:r>
      <w:r>
        <w:rPr>
          <w:rFonts w:ascii="Book Antiqua" w:hAnsi="Book Antiqua"/>
        </w:rPr>
        <w:t xml:space="preserve">do el resto de sus días en </w:t>
      </w:r>
      <w:proofErr w:type="spellStart"/>
      <w:r>
        <w:rPr>
          <w:rFonts w:ascii="Book Antiqua" w:hAnsi="Book Antiqua"/>
        </w:rPr>
        <w:t>Nicópolis</w:t>
      </w:r>
      <w:proofErr w:type="spellEnd"/>
      <w:r>
        <w:rPr>
          <w:rFonts w:ascii="Book Antiqua" w:hAnsi="Book Antiqua"/>
        </w:rPr>
        <w:t>, un villorrio de segunda en las afueras del Imperio, respetado por su sabiduría pero en la más absoluta p</w:t>
      </w:r>
      <w:r>
        <w:rPr>
          <w:rFonts w:ascii="Book Antiqua" w:hAnsi="Book Antiqua"/>
        </w:rPr>
        <w:t>o</w:t>
      </w:r>
      <w:r>
        <w:rPr>
          <w:rFonts w:ascii="Book Antiqua" w:hAnsi="Book Antiqua"/>
        </w:rPr>
        <w:t>breza. En su contexto vital, aquella reflexión sobre la lejanía de los dioses a cua</w:t>
      </w:r>
      <w:r>
        <w:rPr>
          <w:rFonts w:ascii="Book Antiqua" w:hAnsi="Book Antiqua"/>
        </w:rPr>
        <w:t>l</w:t>
      </w:r>
      <w:r>
        <w:rPr>
          <w:rFonts w:ascii="Book Antiqua" w:hAnsi="Book Antiqua"/>
        </w:rPr>
        <w:t>quier sitio cobraba un sentido nada desdeñable. Como el que también podía tener para Óscar Santacruz, a la luz de su propia peripecia. O para mí mismo, en medio de aquella madrugada y de aquella vida que acaso no era la que un día me propuse.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Las tres horas escasas de sueño me supusieron una repar</w:t>
      </w:r>
      <w:r>
        <w:rPr>
          <w:rFonts w:ascii="Book Antiqua" w:hAnsi="Book Antiqua"/>
        </w:rPr>
        <w:t>a</w:t>
      </w:r>
      <w:r>
        <w:rPr>
          <w:rFonts w:ascii="Book Antiqua" w:hAnsi="Book Antiqua"/>
        </w:rPr>
        <w:t>ción sólo parcial. De hecho, mi mente no empezó a registrar impresiones realmente utilizables de lo que me rodeaba hasta que me hube t</w:t>
      </w:r>
      <w:r>
        <w:rPr>
          <w:rFonts w:ascii="Book Antiqua" w:hAnsi="Book Antiqua"/>
        </w:rPr>
        <w:t>o</w:t>
      </w:r>
      <w:r>
        <w:rPr>
          <w:rFonts w:ascii="Book Antiqua" w:hAnsi="Book Antiqua"/>
        </w:rPr>
        <w:t>mado el segundo café. Entonces me di cuenta de que ya había llegado a la oficina y de que, si bien Chamorro y Arnau no se encontraban allí, sí estaban sus cosas y tenían las pantallas de sus respectivos ord</w:t>
      </w:r>
      <w:r>
        <w:rPr>
          <w:rFonts w:ascii="Book Antiqua" w:hAnsi="Book Antiqua"/>
        </w:rPr>
        <w:t>e</w:t>
      </w:r>
      <w:r>
        <w:rPr>
          <w:rFonts w:ascii="Book Antiqua" w:hAnsi="Book Antiqua"/>
        </w:rPr>
        <w:t>nadores encendidas. Mientras esperaba a que arrancara el mío, entró la sarge</w:t>
      </w:r>
      <w:r>
        <w:rPr>
          <w:rFonts w:ascii="Book Antiqua" w:hAnsi="Book Antiqua"/>
        </w:rPr>
        <w:t>n</w:t>
      </w:r>
      <w:r>
        <w:rPr>
          <w:rFonts w:ascii="Book Antiqua" w:hAnsi="Book Antiqua"/>
        </w:rPr>
        <w:t>to. Venía con una carpeta bajo el brazo, y en su rostro una expresión de energía que casi me apabulló, por contraste con mi apatía.</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–Buenos días, mi brigada –dijo, con voz alegre, que trocó en grave en cuanto me vio de frente–. Vaya por Dios. Menudo careto que traes puesto hoy. Parece que estuvieras asistiendo a tu propio fun</w:t>
      </w:r>
      <w:r>
        <w:rPr>
          <w:rFonts w:ascii="Book Antiqua" w:hAnsi="Book Antiqua"/>
        </w:rPr>
        <w:t>e</w:t>
      </w:r>
      <w:r>
        <w:rPr>
          <w:rFonts w:ascii="Book Antiqua" w:hAnsi="Book Antiqua"/>
        </w:rPr>
        <w:t>ral.</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–Me quedé leyendo hasta tarde –dije.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–No sé si preguntarte qué estuviste leyendo. Por cómo te ha dejado, no parece que vaya a animarme a pedirte que me lo prestes. </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–Uno de los libros de Óscar. </w:t>
      </w:r>
      <w:proofErr w:type="spellStart"/>
      <w:r>
        <w:rPr>
          <w:rFonts w:ascii="Book Antiqua" w:hAnsi="Book Antiqua"/>
        </w:rPr>
        <w:t>Epicteto</w:t>
      </w:r>
      <w:proofErr w:type="spellEnd"/>
      <w:r>
        <w:rPr>
          <w:rFonts w:ascii="Book Antiqua" w:hAnsi="Book Antiqua"/>
        </w:rPr>
        <w:t>.</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–¿Y quién es ése?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–Filósofo estoico, siglos I y II después de Cristo. Un tipo interesante, e interesante también lo que parecía aportarle a Óscar.</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Chamorro me sopesó con el recelo que en ella era habitual, ante este tipo de incl</w:t>
      </w:r>
      <w:r>
        <w:rPr>
          <w:rFonts w:ascii="Book Antiqua" w:hAnsi="Book Antiqua"/>
        </w:rPr>
        <w:t>i</w:t>
      </w:r>
      <w:r>
        <w:rPr>
          <w:rFonts w:ascii="Book Antiqua" w:hAnsi="Book Antiqua"/>
        </w:rPr>
        <w:t>naciones mías, tan alejadas de su mente analítica.</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–¿Me resumes dónde está el interés? –preguntó no obstante.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–El de </w:t>
      </w:r>
      <w:proofErr w:type="spellStart"/>
      <w:r>
        <w:rPr>
          <w:rFonts w:ascii="Book Antiqua" w:hAnsi="Book Antiqua"/>
        </w:rPr>
        <w:t>Epicteto</w:t>
      </w:r>
      <w:proofErr w:type="spellEnd"/>
      <w:r>
        <w:rPr>
          <w:rFonts w:ascii="Book Antiqua" w:hAnsi="Book Antiqua"/>
        </w:rPr>
        <w:t>, por donde lo mires. Era esclavo de un ex esclavo de Nerón, que lo acabó liberando. Lo echaron de Roma por pensar, que entonces como ahora no estaba bien visto, y se fue a vivir y a enseñar a una ci</w:t>
      </w:r>
      <w:r>
        <w:rPr>
          <w:rFonts w:ascii="Book Antiqua" w:hAnsi="Book Antiqua"/>
        </w:rPr>
        <w:t>u</w:t>
      </w:r>
      <w:r>
        <w:rPr>
          <w:rFonts w:ascii="Book Antiqua" w:hAnsi="Book Antiqua"/>
        </w:rPr>
        <w:t>dad de Grecia, de donde ya no iban a expulsarlo. Allí tenía un cuartucho infecto y su única posesión de valor era una lámpara de metal. Cuando se la robaron, lejos de lamentarse, se dijo que la cu</w:t>
      </w:r>
      <w:r>
        <w:rPr>
          <w:rFonts w:ascii="Book Antiqua" w:hAnsi="Book Antiqua"/>
        </w:rPr>
        <w:t>l</w:t>
      </w:r>
      <w:r>
        <w:rPr>
          <w:rFonts w:ascii="Book Antiqua" w:hAnsi="Book Antiqua"/>
        </w:rPr>
        <w:t xml:space="preserve">pa era suya por tener algo tan lujoso y se agenció una de barro cocido. De ahí viene una de sus frases célebres: </w:t>
      </w:r>
      <w:r>
        <w:rPr>
          <w:rFonts w:ascii="Book Antiqua" w:hAnsi="Book Antiqua"/>
          <w:i/>
        </w:rPr>
        <w:t>Acusar a los demás de los infortunios propios es un signo de mala educación; acusarse a uno mismo es el si</w:t>
      </w:r>
      <w:r>
        <w:rPr>
          <w:rFonts w:ascii="Book Antiqua" w:hAnsi="Book Antiqua"/>
          <w:i/>
        </w:rPr>
        <w:t>g</w:t>
      </w:r>
      <w:r>
        <w:rPr>
          <w:rFonts w:ascii="Book Antiqua" w:hAnsi="Book Antiqua"/>
          <w:i/>
        </w:rPr>
        <w:t>no de que la educación ha comenzado.</w:t>
      </w:r>
      <w:r>
        <w:rPr>
          <w:rFonts w:ascii="Book Antiqua" w:hAnsi="Book Antiqua"/>
        </w:rPr>
        <w:t xml:space="preserve"> También formuló una suculenta teoría s</w:t>
      </w:r>
      <w:r>
        <w:rPr>
          <w:rFonts w:ascii="Book Antiqua" w:hAnsi="Book Antiqua"/>
        </w:rPr>
        <w:t>o</w:t>
      </w:r>
      <w:r>
        <w:rPr>
          <w:rFonts w:ascii="Book Antiqua" w:hAnsi="Book Antiqua"/>
        </w:rPr>
        <w:t>bre cómo los hombres que dependen de algo ajeno siempre están en venta, que no deja de tener su aplicación en este curro nuestro. Y m</w:t>
      </w:r>
      <w:r>
        <w:rPr>
          <w:rFonts w:ascii="Book Antiqua" w:hAnsi="Book Antiqua"/>
        </w:rPr>
        <w:t>u</w:t>
      </w:r>
      <w:r>
        <w:rPr>
          <w:rFonts w:ascii="Book Antiqua" w:hAnsi="Book Antiqua"/>
        </w:rPr>
        <w:t>chas más cosas, con las que no te aburro. Pero él no escribió nada. Sólo sabemos de sus enseñanzas por lo que apuntaron sus alu</w:t>
      </w:r>
      <w:r>
        <w:rPr>
          <w:rFonts w:ascii="Book Antiqua" w:hAnsi="Book Antiqua"/>
        </w:rPr>
        <w:t>m</w:t>
      </w:r>
      <w:r>
        <w:rPr>
          <w:rFonts w:ascii="Book Antiqua" w:hAnsi="Book Antiqua"/>
        </w:rPr>
        <w:t xml:space="preserve">nos. </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Chamorro se quedó pensativa. Por mucho que me hiciera objeto de su displicencia, nunca dejaba de tomar nota de todo.</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–Vale, ya veo por qué te desvelaste. ¿Y en relación con Óscar?</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–Varias cosas. Por ejemplo, ¿sabes cómo describe </w:t>
      </w:r>
      <w:proofErr w:type="spellStart"/>
      <w:r>
        <w:rPr>
          <w:rFonts w:ascii="Book Antiqua" w:hAnsi="Book Antiqua"/>
        </w:rPr>
        <w:t>Epicteto</w:t>
      </w:r>
      <w:proofErr w:type="spellEnd"/>
      <w:r>
        <w:rPr>
          <w:rFonts w:ascii="Book Antiqua" w:hAnsi="Book Antiqua"/>
        </w:rPr>
        <w:t xml:space="preserve"> el alma?</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–Ya sabes que no lo sé.</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–Como un barreño de agua.</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–Un dato muy concreto y aprovechable.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–No me seas cenutria, </w:t>
      </w:r>
      <w:proofErr w:type="spellStart"/>
      <w:r>
        <w:rPr>
          <w:rFonts w:ascii="Book Antiqua" w:hAnsi="Book Antiqua"/>
        </w:rPr>
        <w:t>Vir</w:t>
      </w:r>
      <w:proofErr w:type="spellEnd"/>
      <w:r>
        <w:rPr>
          <w:rFonts w:ascii="Book Antiqua" w:hAnsi="Book Antiqua"/>
        </w:rPr>
        <w:t xml:space="preserve">. Alza un poco el vuelo. Nuestro </w:t>
      </w:r>
      <w:proofErr w:type="spellStart"/>
      <w:r>
        <w:rPr>
          <w:rFonts w:ascii="Book Antiqua" w:hAnsi="Book Antiqua"/>
        </w:rPr>
        <w:t>Epicteto</w:t>
      </w:r>
      <w:proofErr w:type="spellEnd"/>
      <w:r>
        <w:rPr>
          <w:rFonts w:ascii="Book Antiqua" w:hAnsi="Book Antiqua"/>
        </w:rPr>
        <w:t xml:space="preserve"> era un estoico. Es decir, alguien que enseñaba a desdeñar el padecimiento que tiene que ver con lo exterior, y a dar la vida sin pestañ</w:t>
      </w:r>
      <w:r>
        <w:rPr>
          <w:rFonts w:ascii="Book Antiqua" w:hAnsi="Book Antiqua"/>
        </w:rPr>
        <w:t>e</w:t>
      </w:r>
      <w:r>
        <w:rPr>
          <w:rFonts w:ascii="Book Antiqua" w:hAnsi="Book Antiqua"/>
        </w:rPr>
        <w:t>ar, cuando se trata de defender lo que dicta la propia conciencia. El estoico no t</w:t>
      </w:r>
      <w:r>
        <w:rPr>
          <w:rFonts w:ascii="Book Antiqua" w:hAnsi="Book Antiqua"/>
        </w:rPr>
        <w:t>e</w:t>
      </w:r>
      <w:r>
        <w:rPr>
          <w:rFonts w:ascii="Book Antiqua" w:hAnsi="Book Antiqua"/>
        </w:rPr>
        <w:t>me a la muerte, si mantiene la integridad de su alma.</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–¿Sugieres que…?</w:t>
      </w:r>
    </w:p>
    <w:p w:rsidR="00B2451F" w:rsidRDefault="00B2451F" w:rsidP="00B2451F">
      <w:pPr>
        <w:pStyle w:val="Textodecuerpo"/>
        <w:spacing w:line="360" w:lineRule="auto"/>
        <w:ind w:right="-291" w:firstLine="284"/>
        <w:jc w:val="both"/>
        <w:rPr>
          <w:rFonts w:ascii="Book Antiqua" w:hAnsi="Book Antiqua"/>
        </w:rPr>
      </w:pPr>
      <w:r>
        <w:rPr>
          <w:rFonts w:ascii="Book Antiqua" w:hAnsi="Book Antiqua"/>
        </w:rPr>
        <w:t xml:space="preserve">–Deduzco que Óscar no ignoraba el riesgo que estaba corriendo. Y que lo había asumido. Jugaba sus cartas con inteligencia, siguiendo las arteras enseñanzas de </w:t>
      </w:r>
      <w:proofErr w:type="spellStart"/>
      <w:r>
        <w:rPr>
          <w:rFonts w:ascii="Book Antiqua" w:hAnsi="Book Antiqua"/>
        </w:rPr>
        <w:t>Sunzi</w:t>
      </w:r>
      <w:proofErr w:type="spellEnd"/>
      <w:r>
        <w:rPr>
          <w:rFonts w:ascii="Book Antiqua" w:hAnsi="Book Antiqua"/>
        </w:rPr>
        <w:t>, adaptándose al terreno y bu</w:t>
      </w:r>
      <w:r>
        <w:rPr>
          <w:rFonts w:ascii="Book Antiqua" w:hAnsi="Book Antiqua"/>
        </w:rPr>
        <w:t>s</w:t>
      </w:r>
      <w:r>
        <w:rPr>
          <w:rFonts w:ascii="Book Antiqua" w:hAnsi="Book Antiqua"/>
        </w:rPr>
        <w:t>cando los agujeros del adversario. Pero había aprendido a desprende</w:t>
      </w:r>
      <w:r>
        <w:rPr>
          <w:rFonts w:ascii="Book Antiqua" w:hAnsi="Book Antiqua"/>
        </w:rPr>
        <w:t>r</w:t>
      </w:r>
      <w:r>
        <w:rPr>
          <w:rFonts w:ascii="Book Antiqua" w:hAnsi="Book Antiqua"/>
        </w:rPr>
        <w:t>se de todo, y si la cosa iba mal, incluso estaba preparado para desprenderse de sí mismo. A lo que no estaba dispuesto era a dejarse d</w:t>
      </w:r>
      <w:r>
        <w:rPr>
          <w:rFonts w:ascii="Book Antiqua" w:hAnsi="Book Antiqua"/>
        </w:rPr>
        <w:t>o</w:t>
      </w:r>
      <w:r>
        <w:rPr>
          <w:rFonts w:ascii="Book Antiqua" w:hAnsi="Book Antiqua"/>
        </w:rPr>
        <w:t>blegar.</w:t>
      </w:r>
    </w:p>
    <w:p w:rsidR="00746CBC" w:rsidRDefault="00746CBC" w:rsidP="00B2451F">
      <w:pPr>
        <w:ind w:right="-291"/>
      </w:pPr>
    </w:p>
    <w:sectPr w:rsidR="00746CBC" w:rsidSect="00746CBC">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1F"/>
    <w:rsid w:val="00746CBC"/>
    <w:rsid w:val="00B2451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702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1F"/>
    <w:rPr>
      <w:rFonts w:ascii="Times New Roman" w:eastAsia="Times New Roman" w:hAnsi="Times New Roman" w:cs="Times New Roman"/>
      <w:sz w:val="20"/>
      <w:szCs w:val="20"/>
      <w:lang w:eastAsia="ar-SA"/>
    </w:rPr>
  </w:style>
  <w:style w:type="paragraph" w:styleId="Ttulo1">
    <w:name w:val="heading 1"/>
    <w:basedOn w:val="Normal"/>
    <w:next w:val="Normal"/>
    <w:link w:val="Ttulo1Car"/>
    <w:qFormat/>
    <w:rsid w:val="00B2451F"/>
    <w:pPr>
      <w:keepNext/>
      <w:numPr>
        <w:numId w:val="1"/>
      </w:numPr>
      <w:spacing w:line="360" w:lineRule="auto"/>
      <w:ind w:left="0" w:firstLine="284"/>
      <w:jc w:val="both"/>
      <w:outlineLvl w:val="0"/>
    </w:pPr>
    <w:rPr>
      <w:rFonts w:ascii="CG Times" w:hAnsi="CG Time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451F"/>
    <w:rPr>
      <w:rFonts w:ascii="CG Times" w:eastAsia="Times New Roman" w:hAnsi="CG Times" w:cs="Times New Roman"/>
      <w:sz w:val="28"/>
      <w:szCs w:val="20"/>
      <w:lang w:eastAsia="ar-SA"/>
    </w:rPr>
  </w:style>
  <w:style w:type="paragraph" w:styleId="Textodecuerpo">
    <w:name w:val="Body Text"/>
    <w:basedOn w:val="Normal"/>
    <w:link w:val="TextodecuerpoCar"/>
    <w:rsid w:val="00B2451F"/>
    <w:rPr>
      <w:rFonts w:ascii="CG Times" w:hAnsi="CG Times"/>
      <w:color w:val="000000"/>
      <w:sz w:val="28"/>
    </w:rPr>
  </w:style>
  <w:style w:type="character" w:customStyle="1" w:styleId="TextodecuerpoCar">
    <w:name w:val="Texto de cuerpo Car"/>
    <w:basedOn w:val="Fuentedeprrafopredeter"/>
    <w:link w:val="Textodecuerpo"/>
    <w:rsid w:val="00B2451F"/>
    <w:rPr>
      <w:rFonts w:ascii="CG Times" w:eastAsia="Times New Roman" w:hAnsi="CG Times" w:cs="Times New Roman"/>
      <w:color w:val="000000"/>
      <w:sz w:val="28"/>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1F"/>
    <w:rPr>
      <w:rFonts w:ascii="Times New Roman" w:eastAsia="Times New Roman" w:hAnsi="Times New Roman" w:cs="Times New Roman"/>
      <w:sz w:val="20"/>
      <w:szCs w:val="20"/>
      <w:lang w:eastAsia="ar-SA"/>
    </w:rPr>
  </w:style>
  <w:style w:type="paragraph" w:styleId="Ttulo1">
    <w:name w:val="heading 1"/>
    <w:basedOn w:val="Normal"/>
    <w:next w:val="Normal"/>
    <w:link w:val="Ttulo1Car"/>
    <w:qFormat/>
    <w:rsid w:val="00B2451F"/>
    <w:pPr>
      <w:keepNext/>
      <w:numPr>
        <w:numId w:val="1"/>
      </w:numPr>
      <w:spacing w:line="360" w:lineRule="auto"/>
      <w:ind w:left="0" w:firstLine="284"/>
      <w:jc w:val="both"/>
      <w:outlineLvl w:val="0"/>
    </w:pPr>
    <w:rPr>
      <w:rFonts w:ascii="CG Times" w:hAnsi="CG Time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451F"/>
    <w:rPr>
      <w:rFonts w:ascii="CG Times" w:eastAsia="Times New Roman" w:hAnsi="CG Times" w:cs="Times New Roman"/>
      <w:sz w:val="28"/>
      <w:szCs w:val="20"/>
      <w:lang w:eastAsia="ar-SA"/>
    </w:rPr>
  </w:style>
  <w:style w:type="paragraph" w:styleId="Textodecuerpo">
    <w:name w:val="Body Text"/>
    <w:basedOn w:val="Normal"/>
    <w:link w:val="TextodecuerpoCar"/>
    <w:rsid w:val="00B2451F"/>
    <w:rPr>
      <w:rFonts w:ascii="CG Times" w:hAnsi="CG Times"/>
      <w:color w:val="000000"/>
      <w:sz w:val="28"/>
    </w:rPr>
  </w:style>
  <w:style w:type="character" w:customStyle="1" w:styleId="TextodecuerpoCar">
    <w:name w:val="Texto de cuerpo Car"/>
    <w:basedOn w:val="Fuentedeprrafopredeter"/>
    <w:link w:val="Textodecuerpo"/>
    <w:rsid w:val="00B2451F"/>
    <w:rPr>
      <w:rFonts w:ascii="CG Times" w:eastAsia="Times New Roman" w:hAnsi="CG Times" w:cs="Times New Roman"/>
      <w:color w:val="000000"/>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2527</Words>
  <Characters>13900</Characters>
  <Application>Microsoft Macintosh Word</Application>
  <DocSecurity>0</DocSecurity>
  <Lines>115</Lines>
  <Paragraphs>32</Paragraphs>
  <ScaleCrop>false</ScaleCrop>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LManuel SA</dc:creator>
  <cp:keywords/>
  <dc:description/>
  <cp:lastModifiedBy>LManuel SA</cp:lastModifiedBy>
  <cp:revision>1</cp:revision>
  <dcterms:created xsi:type="dcterms:W3CDTF">2016-03-28T10:13:00Z</dcterms:created>
  <dcterms:modified xsi:type="dcterms:W3CDTF">2016-03-28T10:18:00Z</dcterms:modified>
</cp:coreProperties>
</file>