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F3A" w:rsidRPr="00B864CC" w:rsidRDefault="00780399" w:rsidP="00B864CC">
      <w:pPr>
        <w:pStyle w:val="Bezmezer"/>
        <w:rPr>
          <w:rFonts w:ascii="Arial Narrow" w:hAnsi="Arial Narrow" w:cs="Gisha"/>
          <w:lang w:val="fr-FR"/>
        </w:rPr>
      </w:pPr>
      <w:r w:rsidRPr="00B5341D">
        <w:rPr>
          <w:rFonts w:ascii="Arial Narrow" w:hAnsi="Arial Narrow" w:cs="Gisha"/>
          <w:noProof/>
          <w:lang w:eastAsia="cs-CZ"/>
        </w:rPr>
        <w:drawing>
          <wp:inline distT="0" distB="0" distL="0" distR="0" wp14:anchorId="41E135FD" wp14:editId="77E112D5">
            <wp:extent cx="600075" cy="600075"/>
            <wp:effectExtent l="0" t="0" r="9525" b="9525"/>
            <wp:docPr id="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85" cy="60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64CC">
        <w:rPr>
          <w:rFonts w:ascii="Arial Narrow" w:hAnsi="Arial Narrow" w:cs="Gisha"/>
          <w:b/>
          <w:sz w:val="28"/>
          <w:szCs w:val="28"/>
          <w:lang w:val="fr-FR"/>
        </w:rPr>
        <w:t xml:space="preserve">                                              </w:t>
      </w:r>
      <w:r w:rsidR="003E0406" w:rsidRPr="00B5341D">
        <w:rPr>
          <w:rFonts w:ascii="Arial Narrow" w:hAnsi="Arial Narrow" w:cs="Gisha"/>
          <w:b/>
          <w:sz w:val="28"/>
          <w:szCs w:val="28"/>
          <w:lang w:val="fr-FR"/>
        </w:rPr>
        <w:t>LA NOTICIA</w:t>
      </w:r>
    </w:p>
    <w:p w:rsidR="00CD4B05" w:rsidRPr="00B5341D" w:rsidRDefault="00CD4B05" w:rsidP="00941BCC">
      <w:pPr>
        <w:pStyle w:val="Bezmezer"/>
        <w:rPr>
          <w:rFonts w:ascii="Arial Narrow" w:hAnsi="Arial Narrow" w:cs="Gisha"/>
          <w:b/>
          <w:i/>
          <w:lang w:val="fr-FR"/>
        </w:rPr>
      </w:pPr>
    </w:p>
    <w:p w:rsidR="00B864CC" w:rsidRPr="00B5341D" w:rsidRDefault="00C80270" w:rsidP="00B864CC">
      <w:pPr>
        <w:pStyle w:val="Bezmezer"/>
        <w:rPr>
          <w:rFonts w:ascii="Arial Narrow" w:hAnsi="Arial Narrow" w:cs="Gisha"/>
          <w:i/>
          <w:lang w:val="fr-FR"/>
        </w:rPr>
      </w:pPr>
      <w:r w:rsidRPr="00B5341D">
        <w:rPr>
          <w:rFonts w:ascii="Arial Narrow" w:hAnsi="Arial Narrow" w:cs="Gisha"/>
          <w:b/>
          <w:i/>
          <w:lang w:val="fr-FR"/>
        </w:rPr>
        <w:t>TAREA</w:t>
      </w:r>
      <w:r w:rsidR="00E04E89" w:rsidRPr="00B5341D">
        <w:rPr>
          <w:rFonts w:ascii="Arial Narrow" w:hAnsi="Arial Narrow" w:cs="Gisha"/>
          <w:b/>
          <w:i/>
          <w:lang w:val="fr-FR"/>
        </w:rPr>
        <w:t xml:space="preserve"> </w:t>
      </w:r>
      <w:r w:rsidR="001711D5">
        <w:rPr>
          <w:rFonts w:ascii="Arial Narrow" w:hAnsi="Arial Narrow" w:cs="Gisha"/>
          <w:b/>
          <w:i/>
          <w:lang w:val="fr-FR"/>
        </w:rPr>
        <w:t>1.</w:t>
      </w:r>
      <w:r w:rsidR="00B864CC">
        <w:rPr>
          <w:rFonts w:ascii="Arial Narrow" w:hAnsi="Arial Narrow" w:cs="Gisha"/>
          <w:b/>
          <w:i/>
          <w:lang w:val="fr-FR"/>
        </w:rPr>
        <w:br/>
      </w:r>
      <w:r w:rsidR="00B864CC" w:rsidRPr="00B5341D">
        <w:rPr>
          <w:rFonts w:ascii="Arial Narrow" w:hAnsi="Arial Narrow" w:cs="Gisha"/>
          <w:i/>
          <w:lang w:val="fr-FR"/>
        </w:rPr>
        <w:t xml:space="preserve">1. Lee el texto siguiente. </w:t>
      </w:r>
    </w:p>
    <w:p w:rsidR="00B864CC" w:rsidRPr="00B5341D" w:rsidRDefault="00B864CC" w:rsidP="00B864CC">
      <w:pPr>
        <w:pStyle w:val="Bezmezer"/>
        <w:rPr>
          <w:rFonts w:ascii="Arial Narrow" w:hAnsi="Arial Narrow" w:cs="Gisha"/>
          <w:i/>
          <w:lang w:val="fr-FR"/>
        </w:rPr>
      </w:pPr>
      <w:r w:rsidRPr="00B5341D">
        <w:rPr>
          <w:rFonts w:ascii="Arial Narrow" w:hAnsi="Arial Narrow" w:cs="Gisha"/>
          <w:i/>
          <w:lang w:val="fr-FR"/>
        </w:rPr>
        <w:t xml:space="preserve">2. Intenta completar la tabla </w:t>
      </w:r>
      <w:r>
        <w:rPr>
          <w:rFonts w:ascii="Arial Narrow" w:hAnsi="Arial Narrow" w:cs="Gisha"/>
          <w:i/>
          <w:lang w:val="fr-FR"/>
        </w:rPr>
        <w:t>a continuación.</w:t>
      </w:r>
    </w:p>
    <w:p w:rsidR="001C3D31" w:rsidRDefault="001C3D31" w:rsidP="001C3D31">
      <w:pPr>
        <w:pStyle w:val="Bezmezer"/>
        <w:rPr>
          <w:rFonts w:ascii="Arial Narrow" w:hAnsi="Arial Narrow" w:cs="Gisha"/>
          <w:b/>
          <w:lang w:val="fr-FR"/>
        </w:rPr>
      </w:pPr>
    </w:p>
    <w:p w:rsidR="001C3D31" w:rsidRPr="00B5341D" w:rsidRDefault="001C3D31" w:rsidP="001C3D31">
      <w:pPr>
        <w:pStyle w:val="Bezmezer"/>
        <w:rPr>
          <w:rFonts w:ascii="Arial Narrow" w:hAnsi="Arial Narrow" w:cs="Gisha"/>
          <w:b/>
          <w:lang w:val="fr-FR"/>
        </w:rPr>
      </w:pPr>
      <w:r w:rsidRPr="00B5341D">
        <w:rPr>
          <w:rFonts w:ascii="Arial Narrow" w:hAnsi="Arial Narrow" w:cs="Gisha"/>
          <w:b/>
          <w:lang w:val="fr-FR"/>
        </w:rPr>
        <w:t>El esquema</w:t>
      </w:r>
    </w:p>
    <w:p w:rsidR="001C3D31" w:rsidRPr="00B5341D" w:rsidRDefault="001C3D31" w:rsidP="001C3D31">
      <w:pPr>
        <w:pStyle w:val="Bezmezer"/>
        <w:rPr>
          <w:rFonts w:ascii="Arial Narrow" w:hAnsi="Arial Narrow" w:cs="Gisha"/>
          <w:lang w:val="fr-FR"/>
        </w:rPr>
      </w:pPr>
      <w:r w:rsidRPr="00B5341D">
        <w:rPr>
          <w:rFonts w:ascii="Arial Narrow" w:hAnsi="Arial Narrow" w:cs="Gisha"/>
          <w:lang w:val="fr-FR"/>
        </w:rPr>
        <w:t>A la hora de preparar la noticia es recomendable tener en cuenta el siguiente esquema:</w:t>
      </w:r>
    </w:p>
    <w:p w:rsidR="001C3D31" w:rsidRPr="00B5341D" w:rsidRDefault="001C3D31" w:rsidP="001C3D31">
      <w:pPr>
        <w:pStyle w:val="Bezmezer"/>
        <w:rPr>
          <w:rFonts w:ascii="Arial Narrow" w:hAnsi="Arial Narrow" w:cs="Gisha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6745"/>
      </w:tblGrid>
      <w:tr w:rsidR="001C3D31" w:rsidRPr="00B5341D" w:rsidTr="004D3624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31" w:rsidRDefault="001C3D31" w:rsidP="00F37073">
            <w:pPr>
              <w:pStyle w:val="Bezmezer"/>
              <w:spacing w:line="256" w:lineRule="auto"/>
              <w:jc w:val="both"/>
              <w:rPr>
                <w:rFonts w:ascii="Arial Narrow" w:hAnsi="Arial Narrow" w:cs="Gisha"/>
                <w:lang w:val="fr-FR"/>
              </w:rPr>
            </w:pPr>
            <w:r w:rsidRPr="00B5341D">
              <w:rPr>
                <w:rFonts w:ascii="Arial Narrow" w:hAnsi="Arial Narrow" w:cs="Gisha"/>
                <w:lang w:val="fr-FR"/>
              </w:rPr>
              <w:t>¿Quién/quiénes?</w:t>
            </w:r>
          </w:p>
          <w:p w:rsidR="001C3D31" w:rsidRPr="00B5341D" w:rsidRDefault="001C3D31" w:rsidP="00F37073">
            <w:pPr>
              <w:pStyle w:val="Bezmezer"/>
              <w:spacing w:line="256" w:lineRule="auto"/>
              <w:jc w:val="both"/>
              <w:rPr>
                <w:rFonts w:ascii="Arial Narrow" w:hAnsi="Arial Narrow" w:cs="Gisha"/>
                <w:lang w:val="fr-FR"/>
              </w:rPr>
            </w:pP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31" w:rsidRPr="00B5341D" w:rsidRDefault="001C3D31" w:rsidP="00F37073">
            <w:pPr>
              <w:pStyle w:val="Bezmezer"/>
              <w:spacing w:line="360" w:lineRule="auto"/>
              <w:jc w:val="both"/>
              <w:rPr>
                <w:rFonts w:ascii="Arial Narrow" w:hAnsi="Arial Narrow" w:cs="Gisha"/>
                <w:lang w:val="fr-FR"/>
              </w:rPr>
            </w:pPr>
          </w:p>
        </w:tc>
      </w:tr>
      <w:tr w:rsidR="001C3D31" w:rsidRPr="00B5341D" w:rsidTr="004D3624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31" w:rsidRDefault="001C3D31" w:rsidP="00F37073">
            <w:pPr>
              <w:pStyle w:val="Bezmezer"/>
              <w:spacing w:line="256" w:lineRule="auto"/>
              <w:jc w:val="both"/>
              <w:rPr>
                <w:rFonts w:ascii="Arial Narrow" w:hAnsi="Arial Narrow" w:cs="Gisha"/>
                <w:lang w:val="fr-FR"/>
              </w:rPr>
            </w:pPr>
            <w:r w:rsidRPr="00B5341D">
              <w:rPr>
                <w:rFonts w:ascii="Arial Narrow" w:hAnsi="Arial Narrow" w:cs="Gisha"/>
                <w:lang w:val="fr-FR"/>
              </w:rPr>
              <w:t>¿Qué?</w:t>
            </w:r>
          </w:p>
          <w:p w:rsidR="001C3D31" w:rsidRPr="00B5341D" w:rsidRDefault="001C3D31" w:rsidP="00F37073">
            <w:pPr>
              <w:pStyle w:val="Bezmezer"/>
              <w:spacing w:line="256" w:lineRule="auto"/>
              <w:jc w:val="both"/>
              <w:rPr>
                <w:rFonts w:ascii="Arial Narrow" w:hAnsi="Arial Narrow" w:cs="Gisha"/>
                <w:lang w:val="fr-FR"/>
              </w:rPr>
            </w:pP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31" w:rsidRPr="00B5341D" w:rsidRDefault="001C3D31" w:rsidP="00F37073">
            <w:pPr>
              <w:pStyle w:val="Bezmezer"/>
              <w:spacing w:line="360" w:lineRule="auto"/>
              <w:jc w:val="both"/>
              <w:rPr>
                <w:rFonts w:ascii="Arial Narrow" w:hAnsi="Arial Narrow" w:cs="Gisha"/>
                <w:lang w:val="fr-FR"/>
              </w:rPr>
            </w:pPr>
          </w:p>
        </w:tc>
      </w:tr>
      <w:tr w:rsidR="001C3D31" w:rsidRPr="00B5341D" w:rsidTr="004D3624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31" w:rsidRDefault="001C3D31" w:rsidP="00F37073">
            <w:pPr>
              <w:pStyle w:val="Bezmezer"/>
              <w:spacing w:line="256" w:lineRule="auto"/>
              <w:jc w:val="both"/>
              <w:rPr>
                <w:rFonts w:ascii="Arial Narrow" w:hAnsi="Arial Narrow" w:cs="Gisha"/>
                <w:lang w:val="fr-FR"/>
              </w:rPr>
            </w:pPr>
            <w:r w:rsidRPr="00B5341D">
              <w:rPr>
                <w:rFonts w:ascii="Arial Narrow" w:hAnsi="Arial Narrow" w:cs="Gisha"/>
                <w:lang w:val="fr-FR"/>
              </w:rPr>
              <w:t>¿Cuándo?</w:t>
            </w:r>
          </w:p>
          <w:p w:rsidR="001C3D31" w:rsidRPr="00B5341D" w:rsidRDefault="001C3D31" w:rsidP="00F37073">
            <w:pPr>
              <w:pStyle w:val="Bezmezer"/>
              <w:spacing w:line="256" w:lineRule="auto"/>
              <w:jc w:val="both"/>
              <w:rPr>
                <w:rFonts w:ascii="Arial Narrow" w:hAnsi="Arial Narrow" w:cs="Gisha"/>
                <w:lang w:val="fr-FR"/>
              </w:rPr>
            </w:pP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31" w:rsidRPr="00B5341D" w:rsidRDefault="001C3D31" w:rsidP="00F37073">
            <w:pPr>
              <w:pStyle w:val="Bezmezer"/>
              <w:spacing w:line="360" w:lineRule="auto"/>
              <w:jc w:val="both"/>
              <w:rPr>
                <w:rFonts w:ascii="Arial Narrow" w:hAnsi="Arial Narrow" w:cs="Gisha"/>
                <w:lang w:val="fr-FR"/>
              </w:rPr>
            </w:pPr>
          </w:p>
        </w:tc>
      </w:tr>
      <w:tr w:rsidR="001C3D31" w:rsidRPr="00B5341D" w:rsidTr="004D3624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31" w:rsidRDefault="001C3D31" w:rsidP="00F37073">
            <w:pPr>
              <w:pStyle w:val="Bezmezer"/>
              <w:spacing w:line="256" w:lineRule="auto"/>
              <w:jc w:val="both"/>
              <w:rPr>
                <w:rFonts w:ascii="Arial Narrow" w:hAnsi="Arial Narrow" w:cs="Gisha"/>
                <w:lang w:val="fr-FR"/>
              </w:rPr>
            </w:pPr>
            <w:r w:rsidRPr="00B5341D">
              <w:rPr>
                <w:rFonts w:ascii="Arial Narrow" w:hAnsi="Arial Narrow" w:cs="Gisha"/>
                <w:lang w:val="fr-FR"/>
              </w:rPr>
              <w:t xml:space="preserve">¿Dónde? </w:t>
            </w:r>
          </w:p>
          <w:p w:rsidR="001C3D31" w:rsidRPr="00B5341D" w:rsidRDefault="001C3D31" w:rsidP="00F37073">
            <w:pPr>
              <w:pStyle w:val="Bezmezer"/>
              <w:spacing w:line="256" w:lineRule="auto"/>
              <w:jc w:val="both"/>
              <w:rPr>
                <w:rFonts w:ascii="Arial Narrow" w:hAnsi="Arial Narrow" w:cs="Gisha"/>
                <w:lang w:val="fr-FR"/>
              </w:rPr>
            </w:pP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31" w:rsidRPr="00B5341D" w:rsidRDefault="001C3D31" w:rsidP="00F37073">
            <w:pPr>
              <w:pStyle w:val="Bezmezer"/>
              <w:spacing w:line="360" w:lineRule="auto"/>
              <w:jc w:val="both"/>
              <w:rPr>
                <w:rFonts w:ascii="Arial Narrow" w:hAnsi="Arial Narrow" w:cs="Gisha"/>
                <w:lang w:val="fr-FR"/>
              </w:rPr>
            </w:pPr>
          </w:p>
        </w:tc>
      </w:tr>
      <w:tr w:rsidR="001C3D31" w:rsidRPr="00B5341D" w:rsidTr="004D3624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31" w:rsidRDefault="001C3D31" w:rsidP="00F37073">
            <w:pPr>
              <w:pStyle w:val="Bezmezer"/>
              <w:spacing w:line="256" w:lineRule="auto"/>
              <w:jc w:val="both"/>
              <w:rPr>
                <w:rFonts w:ascii="Arial Narrow" w:hAnsi="Arial Narrow" w:cs="Gisha"/>
                <w:lang w:val="fr-FR"/>
              </w:rPr>
            </w:pPr>
            <w:r w:rsidRPr="00B5341D">
              <w:rPr>
                <w:rFonts w:ascii="Arial Narrow" w:hAnsi="Arial Narrow" w:cs="Gisha"/>
                <w:lang w:val="fr-FR"/>
              </w:rPr>
              <w:t>¿Cómo?</w:t>
            </w:r>
          </w:p>
          <w:p w:rsidR="001C3D31" w:rsidRPr="00B5341D" w:rsidRDefault="001C3D31" w:rsidP="00F37073">
            <w:pPr>
              <w:pStyle w:val="Bezmezer"/>
              <w:spacing w:line="256" w:lineRule="auto"/>
              <w:jc w:val="both"/>
              <w:rPr>
                <w:rFonts w:ascii="Arial Narrow" w:hAnsi="Arial Narrow" w:cs="Gisha"/>
                <w:lang w:val="fr-FR"/>
              </w:rPr>
            </w:pP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31" w:rsidRPr="00B5341D" w:rsidRDefault="001C3D31" w:rsidP="00F37073">
            <w:pPr>
              <w:pStyle w:val="Bezmezer"/>
              <w:spacing w:line="360" w:lineRule="auto"/>
              <w:jc w:val="both"/>
              <w:rPr>
                <w:rFonts w:ascii="Arial Narrow" w:hAnsi="Arial Narrow" w:cs="Gisha"/>
                <w:lang w:val="fr-FR"/>
              </w:rPr>
            </w:pPr>
          </w:p>
        </w:tc>
      </w:tr>
      <w:tr w:rsidR="001C3D31" w:rsidRPr="00B5341D" w:rsidTr="004D3624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31" w:rsidRDefault="001C3D31" w:rsidP="00F37073">
            <w:pPr>
              <w:pStyle w:val="Bezmezer"/>
              <w:spacing w:line="256" w:lineRule="auto"/>
              <w:jc w:val="both"/>
              <w:rPr>
                <w:rFonts w:ascii="Arial Narrow" w:hAnsi="Arial Narrow" w:cs="Gisha"/>
                <w:lang w:val="fr-FR"/>
              </w:rPr>
            </w:pPr>
            <w:r w:rsidRPr="00B5341D">
              <w:rPr>
                <w:rFonts w:ascii="Arial Narrow" w:hAnsi="Arial Narrow" w:cs="Gisha"/>
                <w:lang w:val="fr-FR"/>
              </w:rPr>
              <w:t>¿Por qué?</w:t>
            </w:r>
          </w:p>
          <w:p w:rsidR="001C3D31" w:rsidRPr="00B5341D" w:rsidRDefault="001C3D31" w:rsidP="00F37073">
            <w:pPr>
              <w:pStyle w:val="Bezmezer"/>
              <w:spacing w:line="256" w:lineRule="auto"/>
              <w:jc w:val="both"/>
              <w:rPr>
                <w:rFonts w:ascii="Arial Narrow" w:hAnsi="Arial Narrow" w:cs="Gisha"/>
                <w:lang w:val="fr-FR"/>
              </w:rPr>
            </w:pP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31" w:rsidRPr="00B5341D" w:rsidRDefault="001C3D31" w:rsidP="00F37073">
            <w:pPr>
              <w:pStyle w:val="Bezmezer"/>
              <w:spacing w:line="360" w:lineRule="auto"/>
              <w:jc w:val="both"/>
              <w:rPr>
                <w:rFonts w:ascii="Arial Narrow" w:hAnsi="Arial Narrow" w:cs="Gisha"/>
                <w:lang w:val="fr-FR"/>
              </w:rPr>
            </w:pPr>
          </w:p>
        </w:tc>
      </w:tr>
      <w:tr w:rsidR="001C3D31" w:rsidRPr="00B5341D" w:rsidTr="004D3624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31" w:rsidRDefault="001C3D31" w:rsidP="00F37073">
            <w:pPr>
              <w:pStyle w:val="Bezmezer"/>
              <w:spacing w:line="256" w:lineRule="auto"/>
              <w:jc w:val="both"/>
              <w:rPr>
                <w:rFonts w:ascii="Arial Narrow" w:hAnsi="Arial Narrow" w:cs="Gisha"/>
                <w:lang w:val="fr-FR"/>
              </w:rPr>
            </w:pPr>
            <w:r w:rsidRPr="00B5341D">
              <w:rPr>
                <w:rFonts w:ascii="Arial Narrow" w:hAnsi="Arial Narrow" w:cs="Gisha"/>
                <w:lang w:val="fr-FR"/>
              </w:rPr>
              <w:t>¿Consecuencias/resultados?</w:t>
            </w:r>
          </w:p>
          <w:p w:rsidR="001C3D31" w:rsidRPr="00B5341D" w:rsidRDefault="001C3D31" w:rsidP="00F37073">
            <w:pPr>
              <w:pStyle w:val="Bezmezer"/>
              <w:spacing w:line="256" w:lineRule="auto"/>
              <w:jc w:val="both"/>
              <w:rPr>
                <w:rFonts w:ascii="Arial Narrow" w:hAnsi="Arial Narrow" w:cs="Gisha"/>
                <w:lang w:val="fr-FR"/>
              </w:rPr>
            </w:pPr>
            <w:r w:rsidRPr="00B5341D">
              <w:rPr>
                <w:rFonts w:ascii="Arial Narrow" w:hAnsi="Arial Narrow" w:cs="Gisha"/>
                <w:lang w:val="fr-FR"/>
              </w:rPr>
              <w:t xml:space="preserve">          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31" w:rsidRPr="00B5341D" w:rsidRDefault="001C3D31" w:rsidP="00F37073">
            <w:pPr>
              <w:pStyle w:val="Bezmezer"/>
              <w:spacing w:line="360" w:lineRule="auto"/>
              <w:jc w:val="both"/>
              <w:rPr>
                <w:rFonts w:ascii="Arial Narrow" w:hAnsi="Arial Narrow" w:cs="Gisha"/>
                <w:lang w:val="fr-FR"/>
              </w:rPr>
            </w:pPr>
          </w:p>
        </w:tc>
      </w:tr>
    </w:tbl>
    <w:p w:rsidR="004D3624" w:rsidRPr="00AD61B2" w:rsidRDefault="004D3624" w:rsidP="004D3624">
      <w:pPr>
        <w:spacing w:before="100" w:beforeAutospacing="1" w:after="100" w:afterAutospacing="1" w:line="240" w:lineRule="auto"/>
        <w:outlineLvl w:val="0"/>
        <w:rPr>
          <w:rFonts w:ascii="Arial Narrow" w:eastAsia="Times New Roman" w:hAnsi="Arial Narrow"/>
          <w:b/>
          <w:bCs/>
          <w:kern w:val="36"/>
          <w:sz w:val="28"/>
          <w:szCs w:val="28"/>
          <w:lang w:val="es-ES_tradnl" w:eastAsia="cs-CZ"/>
        </w:rPr>
      </w:pPr>
      <w:r w:rsidRPr="00AD61B2">
        <w:rPr>
          <w:rFonts w:ascii="Arial Narrow" w:eastAsia="Times New Roman" w:hAnsi="Arial Narrow"/>
          <w:b/>
          <w:bCs/>
          <w:kern w:val="36"/>
          <w:sz w:val="28"/>
          <w:szCs w:val="28"/>
          <w:lang w:val="es-ES_tradnl" w:eastAsia="cs-CZ"/>
        </w:rPr>
        <w:t>El director iraní nominado a un Oscar, Asghar Farhadi, no irá a la gala aunque recibiera permiso para viajar</w:t>
      </w:r>
    </w:p>
    <w:p w:rsidR="004D3624" w:rsidRPr="00AD61B2" w:rsidRDefault="004D3624" w:rsidP="004D3624">
      <w:pPr>
        <w:spacing w:after="0" w:line="240" w:lineRule="auto"/>
        <w:rPr>
          <w:rFonts w:ascii="Arial Narrow" w:eastAsia="Times New Roman" w:hAnsi="Arial Narrow"/>
          <w:sz w:val="24"/>
          <w:szCs w:val="24"/>
          <w:lang w:val="es-ES_tradnl" w:eastAsia="cs-CZ"/>
        </w:rPr>
      </w:pPr>
      <w:r w:rsidRPr="00AD61B2">
        <w:rPr>
          <w:rFonts w:ascii="Arial Narrow" w:eastAsia="Times New Roman" w:hAnsi="Arial Narrow"/>
          <w:sz w:val="24"/>
          <w:szCs w:val="24"/>
          <w:lang w:val="es-ES_tradnl" w:eastAsia="cs-CZ"/>
        </w:rPr>
        <w:t xml:space="preserve">29/01/2017 </w:t>
      </w:r>
      <w:r>
        <w:rPr>
          <w:rFonts w:ascii="Arial Narrow" w:eastAsia="Times New Roman" w:hAnsi="Arial Narrow"/>
          <w:sz w:val="24"/>
          <w:szCs w:val="24"/>
          <w:lang w:val="es-ES_tradnl" w:eastAsia="cs-CZ"/>
        </w:rPr>
        <w:t xml:space="preserve"> </w:t>
      </w:r>
      <w:r w:rsidRPr="00AD61B2">
        <w:rPr>
          <w:rFonts w:ascii="Arial Narrow" w:eastAsia="Times New Roman" w:hAnsi="Arial Narrow"/>
          <w:sz w:val="24"/>
          <w:szCs w:val="24"/>
          <w:lang w:val="es-ES_tradnl" w:eastAsia="cs-CZ"/>
        </w:rPr>
        <w:t xml:space="preserve">El cineasta iraní </w:t>
      </w:r>
      <w:r w:rsidRPr="00AD61B2">
        <w:rPr>
          <w:rFonts w:ascii="Arial Narrow" w:eastAsia="Times New Roman" w:hAnsi="Arial Narrow"/>
          <w:bCs/>
          <w:sz w:val="24"/>
          <w:szCs w:val="24"/>
          <w:lang w:val="es-ES_tradnl" w:eastAsia="cs-CZ"/>
        </w:rPr>
        <w:t>Asghar Farhadi</w:t>
      </w:r>
      <w:r w:rsidRPr="00AD61B2">
        <w:rPr>
          <w:rFonts w:ascii="Arial Narrow" w:eastAsia="Times New Roman" w:hAnsi="Arial Narrow"/>
          <w:sz w:val="24"/>
          <w:szCs w:val="24"/>
          <w:lang w:val="es-ES_tradnl" w:eastAsia="cs-CZ"/>
        </w:rPr>
        <w:t xml:space="preserve">, nominado </w:t>
      </w:r>
      <w:hyperlink r:id="rId8" w:history="1">
        <w:r w:rsidRPr="00AD61B2">
          <w:rPr>
            <w:rFonts w:ascii="Arial Narrow" w:eastAsia="Times New Roman" w:hAnsi="Arial Narrow"/>
            <w:sz w:val="24"/>
            <w:szCs w:val="24"/>
            <w:lang w:val="es-ES_tradnl" w:eastAsia="cs-CZ"/>
          </w:rPr>
          <w:t xml:space="preserve">al Oscar por la cinta </w:t>
        </w:r>
        <w:r w:rsidRPr="00AD61B2">
          <w:rPr>
            <w:rFonts w:ascii="Arial Narrow" w:eastAsia="Times New Roman" w:hAnsi="Arial Narrow"/>
            <w:i/>
            <w:iCs/>
            <w:sz w:val="24"/>
            <w:szCs w:val="24"/>
            <w:lang w:val="es-ES_tradnl" w:eastAsia="cs-CZ"/>
          </w:rPr>
          <w:t>El viajante</w:t>
        </w:r>
      </w:hyperlink>
      <w:r w:rsidRPr="00AD61B2">
        <w:rPr>
          <w:rFonts w:ascii="Arial Narrow" w:eastAsia="Times New Roman" w:hAnsi="Arial Narrow"/>
          <w:sz w:val="24"/>
          <w:szCs w:val="24"/>
          <w:lang w:val="es-ES_tradnl" w:eastAsia="cs-CZ"/>
        </w:rPr>
        <w:t>, no acudirá a la ceremonia que se celebrará en febrero.</w:t>
      </w:r>
    </w:p>
    <w:p w:rsidR="004D3624" w:rsidRPr="00AD61B2" w:rsidRDefault="004D3624" w:rsidP="004D3624">
      <w:pPr>
        <w:spacing w:before="100" w:beforeAutospacing="1" w:after="100" w:afterAutospacing="1" w:line="240" w:lineRule="auto"/>
        <w:rPr>
          <w:rFonts w:ascii="Arial Narrow" w:eastAsia="Times New Roman" w:hAnsi="Arial Narrow"/>
          <w:sz w:val="24"/>
          <w:szCs w:val="24"/>
          <w:lang w:val="es-ES_tradnl" w:eastAsia="cs-CZ"/>
        </w:rPr>
      </w:pPr>
      <w:r w:rsidRPr="00AD61B2">
        <w:rPr>
          <w:rFonts w:ascii="Arial Narrow" w:eastAsia="Times New Roman" w:hAnsi="Arial Narrow"/>
          <w:sz w:val="24"/>
          <w:szCs w:val="24"/>
          <w:lang w:val="es-ES_tradnl" w:eastAsia="cs-CZ"/>
        </w:rPr>
        <w:t xml:space="preserve">Farhadi es uno de los afectados por la </w:t>
      </w:r>
      <w:hyperlink r:id="rId9" w:history="1">
        <w:r w:rsidRPr="00AD61B2">
          <w:rPr>
            <w:rFonts w:ascii="Arial Narrow" w:eastAsia="Times New Roman" w:hAnsi="Arial Narrow"/>
            <w:sz w:val="24"/>
            <w:szCs w:val="24"/>
            <w:lang w:val="es-ES_tradnl" w:eastAsia="cs-CZ"/>
          </w:rPr>
          <w:t>orden sobre inmigración</w:t>
        </w:r>
      </w:hyperlink>
      <w:r w:rsidRPr="00AD61B2">
        <w:rPr>
          <w:rFonts w:ascii="Arial Narrow" w:eastAsia="Times New Roman" w:hAnsi="Arial Narrow"/>
          <w:sz w:val="24"/>
          <w:szCs w:val="24"/>
          <w:lang w:val="es-ES_tradnl" w:eastAsia="cs-CZ"/>
        </w:rPr>
        <w:t xml:space="preserve"> firmada por el presidente estadounidense, Donald Trump, que impide a los pasajeros provenientes de 7 países (uno de ellos Irán) entrar en los Estados Unidos. A priori, todos los iraníes salvo aquellos con ciertos pasaportes diplomáticos tienen prohibida temporalmente su entrada en EEUU por la decisión de Trump. Farhadi sin embargo se ha adelantado a los acontecimientos y anunció este domingo que no acudirá a la ceremonia de entrega en respuesta al veto decretado por Trump a la entrada de ciudadanos de Irán y de otros países de mayoría musulmana. Farhadi tenía previsto asistir a la gala que se celebrará en Los Ángeles el 26 de febrero, pero no lo hará </w:t>
      </w:r>
      <w:r w:rsidRPr="00AD61B2">
        <w:rPr>
          <w:rFonts w:ascii="Arial Narrow" w:eastAsia="Times New Roman" w:hAnsi="Arial Narrow"/>
          <w:bCs/>
          <w:sz w:val="24"/>
          <w:szCs w:val="24"/>
          <w:lang w:val="es-ES_tradnl" w:eastAsia="cs-CZ"/>
        </w:rPr>
        <w:t>incluso si recibiese una excepción a la nueva norma para poder viajar</w:t>
      </w:r>
      <w:r w:rsidRPr="00AD61B2">
        <w:rPr>
          <w:rFonts w:ascii="Arial Narrow" w:eastAsia="Times New Roman" w:hAnsi="Arial Narrow"/>
          <w:sz w:val="24"/>
          <w:szCs w:val="24"/>
          <w:lang w:val="es-ES_tradnl" w:eastAsia="cs-CZ"/>
        </w:rPr>
        <w:t xml:space="preserve">, explicó en un comunicado remitido a </w:t>
      </w:r>
      <w:r w:rsidRPr="00AD61B2">
        <w:rPr>
          <w:rFonts w:ascii="Arial Narrow" w:eastAsia="Times New Roman" w:hAnsi="Arial Narrow"/>
          <w:i/>
          <w:iCs/>
          <w:sz w:val="24"/>
          <w:szCs w:val="24"/>
          <w:lang w:val="es-ES_tradnl" w:eastAsia="cs-CZ"/>
        </w:rPr>
        <w:t>The New York Times</w:t>
      </w:r>
      <w:r w:rsidRPr="00AD61B2">
        <w:rPr>
          <w:rFonts w:ascii="Arial Narrow" w:eastAsia="Times New Roman" w:hAnsi="Arial Narrow"/>
          <w:sz w:val="24"/>
          <w:szCs w:val="24"/>
          <w:lang w:val="es-ES_tradnl" w:eastAsia="cs-CZ"/>
        </w:rPr>
        <w:t>.</w:t>
      </w:r>
    </w:p>
    <w:p w:rsidR="004D3624" w:rsidRPr="00AD61B2" w:rsidRDefault="004D3624" w:rsidP="004D3624">
      <w:pPr>
        <w:spacing w:before="100" w:beforeAutospacing="1" w:after="100" w:afterAutospacing="1" w:line="240" w:lineRule="auto"/>
        <w:rPr>
          <w:rFonts w:ascii="Arial Narrow" w:eastAsia="Times New Roman" w:hAnsi="Arial Narrow"/>
          <w:sz w:val="24"/>
          <w:szCs w:val="24"/>
          <w:lang w:val="es-ES_tradnl" w:eastAsia="cs-CZ"/>
        </w:rPr>
      </w:pPr>
      <w:r w:rsidRPr="00AD61B2">
        <w:rPr>
          <w:rFonts w:ascii="Arial Narrow" w:eastAsia="Times New Roman" w:hAnsi="Arial Narrow"/>
          <w:sz w:val="24"/>
          <w:szCs w:val="24"/>
          <w:lang w:val="es-ES_tradnl" w:eastAsia="cs-CZ"/>
        </w:rPr>
        <w:t xml:space="preserve">El director consideró que la orden firmada por Trump el pasado viernes es </w:t>
      </w:r>
      <w:r w:rsidRPr="00AD61B2">
        <w:rPr>
          <w:rFonts w:ascii="Arial Narrow" w:eastAsia="Times New Roman" w:hAnsi="Arial Narrow"/>
          <w:bCs/>
          <w:sz w:val="24"/>
          <w:szCs w:val="24"/>
          <w:lang w:val="es-ES_tradnl" w:eastAsia="cs-CZ"/>
        </w:rPr>
        <w:t>"injusta" y establece unas condiciones que no puede aceptar</w:t>
      </w:r>
      <w:r w:rsidRPr="00AD61B2">
        <w:rPr>
          <w:rFonts w:ascii="Arial Narrow" w:eastAsia="Times New Roman" w:hAnsi="Arial Narrow"/>
          <w:sz w:val="24"/>
          <w:szCs w:val="24"/>
          <w:lang w:val="es-ES_tradnl" w:eastAsia="cs-CZ"/>
        </w:rPr>
        <w:t xml:space="preserve">. </w:t>
      </w:r>
      <w:r w:rsidRPr="00AD61B2">
        <w:rPr>
          <w:rFonts w:ascii="Arial Narrow" w:eastAsia="Times New Roman" w:hAnsi="Arial Narrow"/>
          <w:bCs/>
          <w:sz w:val="24"/>
          <w:szCs w:val="24"/>
          <w:lang w:val="es-ES_tradnl" w:eastAsia="cs-CZ"/>
        </w:rPr>
        <w:t>"Humillar a una nación bajo el pretexto de proteger la seguridad de otra</w:t>
      </w:r>
      <w:r w:rsidRPr="00AD61B2">
        <w:rPr>
          <w:rFonts w:ascii="Arial Narrow" w:eastAsia="Times New Roman" w:hAnsi="Arial Narrow"/>
          <w:sz w:val="24"/>
          <w:szCs w:val="24"/>
          <w:lang w:val="es-ES_tradnl" w:eastAsia="cs-CZ"/>
        </w:rPr>
        <w:t xml:space="preserve"> no es un fenómeno nuevo en la historia y siempre ha sentado las bases para la creación futura de división y enemistad", señaló Farhadi. El cineasta iraní condenó en la nota las medidas aprobadas por Trump y</w:t>
      </w:r>
      <w:r w:rsidRPr="00AD61B2">
        <w:rPr>
          <w:rFonts w:ascii="Arial Narrow" w:eastAsia="Times New Roman" w:hAnsi="Arial Narrow"/>
          <w:bCs/>
          <w:sz w:val="24"/>
          <w:szCs w:val="24"/>
          <w:lang w:val="es-ES_tradnl" w:eastAsia="cs-CZ"/>
        </w:rPr>
        <w:t xml:space="preserve"> criticó a los "intransigentes" y sus políticas divisorias</w:t>
      </w:r>
      <w:r w:rsidRPr="00AD61B2">
        <w:rPr>
          <w:rFonts w:ascii="Arial Narrow" w:eastAsia="Times New Roman" w:hAnsi="Arial Narrow"/>
          <w:sz w:val="24"/>
          <w:szCs w:val="24"/>
          <w:lang w:val="es-ES_tradnl" w:eastAsia="cs-CZ"/>
        </w:rPr>
        <w:t>, tanto en EEUU como en su país.</w:t>
      </w:r>
    </w:p>
    <w:p w:rsidR="004D3624" w:rsidRDefault="004D3624" w:rsidP="004D3624">
      <w:pPr>
        <w:rPr>
          <w:rFonts w:ascii="Arial Narrow" w:hAnsi="Arial Narrow"/>
        </w:rPr>
      </w:pPr>
      <w:hyperlink r:id="rId10" w:history="1">
        <w:r w:rsidRPr="00F561A3">
          <w:rPr>
            <w:rStyle w:val="Hypertextovodkaz"/>
            <w:rFonts w:ascii="Arial Narrow" w:hAnsi="Arial Narrow"/>
          </w:rPr>
          <w:t>http://www.elmundo.es/internacional/2017/01/28/588cdf2c22601dda748b4657.html</w:t>
        </w:r>
      </w:hyperlink>
    </w:p>
    <w:p w:rsidR="004D3624" w:rsidRPr="00B5341D" w:rsidRDefault="004D3624" w:rsidP="004D3624">
      <w:pPr>
        <w:pStyle w:val="Bezmezer"/>
        <w:rPr>
          <w:rFonts w:ascii="Arial Narrow" w:hAnsi="Arial Narrow" w:cs="Gisha"/>
          <w:i/>
          <w:lang w:val="fr-FR"/>
        </w:rPr>
      </w:pPr>
      <w:bookmarkStart w:id="0" w:name="_GoBack"/>
      <w:bookmarkEnd w:id="0"/>
      <w:r w:rsidRPr="00B5341D">
        <w:rPr>
          <w:rFonts w:ascii="Arial Narrow" w:hAnsi="Arial Narrow" w:cs="Gisha"/>
          <w:b/>
          <w:i/>
          <w:lang w:val="fr-FR"/>
        </w:rPr>
        <w:lastRenderedPageBreak/>
        <w:t xml:space="preserve">TAREA </w:t>
      </w:r>
      <w:r>
        <w:rPr>
          <w:rFonts w:ascii="Arial Narrow" w:hAnsi="Arial Narrow" w:cs="Gisha"/>
          <w:b/>
          <w:i/>
          <w:lang w:val="fr-FR"/>
        </w:rPr>
        <w:t>2.</w:t>
      </w:r>
      <w:r>
        <w:rPr>
          <w:rFonts w:ascii="Arial Narrow" w:hAnsi="Arial Narrow" w:cs="Gisha"/>
          <w:b/>
          <w:i/>
          <w:lang w:val="fr-FR"/>
        </w:rPr>
        <w:br/>
      </w:r>
      <w:r w:rsidRPr="00B5341D">
        <w:rPr>
          <w:rFonts w:ascii="Arial Narrow" w:hAnsi="Arial Narrow" w:cs="Gisha"/>
          <w:i/>
          <w:lang w:val="fr-FR"/>
        </w:rPr>
        <w:t xml:space="preserve">1. Lee el texto siguiente. </w:t>
      </w:r>
    </w:p>
    <w:p w:rsidR="004D3624" w:rsidRPr="00B5341D" w:rsidRDefault="004D3624" w:rsidP="004D3624">
      <w:pPr>
        <w:pStyle w:val="Bezmezer"/>
        <w:rPr>
          <w:rFonts w:ascii="Arial Narrow" w:hAnsi="Arial Narrow" w:cs="Gisha"/>
          <w:i/>
          <w:lang w:val="fr-FR"/>
        </w:rPr>
      </w:pPr>
      <w:r w:rsidRPr="00B5341D">
        <w:rPr>
          <w:rFonts w:ascii="Arial Narrow" w:hAnsi="Arial Narrow" w:cs="Gisha"/>
          <w:i/>
          <w:lang w:val="fr-FR"/>
        </w:rPr>
        <w:t xml:space="preserve">2. Intenta completar la tabla </w:t>
      </w:r>
      <w:r>
        <w:rPr>
          <w:rFonts w:ascii="Arial Narrow" w:hAnsi="Arial Narrow" w:cs="Gisha"/>
          <w:i/>
          <w:lang w:val="fr-FR"/>
        </w:rPr>
        <w:t>a continuación.</w:t>
      </w:r>
    </w:p>
    <w:p w:rsidR="004D3624" w:rsidRDefault="004D3624" w:rsidP="004D3624">
      <w:pPr>
        <w:pStyle w:val="Normlnweb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6745"/>
      </w:tblGrid>
      <w:tr w:rsidR="004D3624" w:rsidRPr="00B5341D" w:rsidTr="008F13E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24" w:rsidRDefault="004D3624" w:rsidP="008F13EA">
            <w:pPr>
              <w:pStyle w:val="Bezmezer"/>
              <w:spacing w:line="256" w:lineRule="auto"/>
              <w:jc w:val="both"/>
              <w:rPr>
                <w:rFonts w:ascii="Arial Narrow" w:hAnsi="Arial Narrow" w:cs="Gisha"/>
                <w:lang w:val="fr-FR"/>
              </w:rPr>
            </w:pPr>
            <w:r w:rsidRPr="00B5341D">
              <w:rPr>
                <w:rFonts w:ascii="Arial Narrow" w:hAnsi="Arial Narrow" w:cs="Gisha"/>
                <w:lang w:val="fr-FR"/>
              </w:rPr>
              <w:t>¿Quién/quiénes?</w:t>
            </w:r>
          </w:p>
          <w:p w:rsidR="004D3624" w:rsidRPr="00B5341D" w:rsidRDefault="004D3624" w:rsidP="008F13EA">
            <w:pPr>
              <w:pStyle w:val="Bezmezer"/>
              <w:spacing w:line="256" w:lineRule="auto"/>
              <w:jc w:val="both"/>
              <w:rPr>
                <w:rFonts w:ascii="Arial Narrow" w:hAnsi="Arial Narrow" w:cs="Gisha"/>
                <w:lang w:val="fr-FR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24" w:rsidRPr="00B5341D" w:rsidRDefault="004D3624" w:rsidP="008F13EA">
            <w:pPr>
              <w:pStyle w:val="Bezmezer"/>
              <w:spacing w:line="360" w:lineRule="auto"/>
              <w:jc w:val="both"/>
              <w:rPr>
                <w:rFonts w:ascii="Arial Narrow" w:hAnsi="Arial Narrow" w:cs="Gisha"/>
                <w:lang w:val="fr-FR"/>
              </w:rPr>
            </w:pPr>
          </w:p>
        </w:tc>
      </w:tr>
      <w:tr w:rsidR="004D3624" w:rsidRPr="00B5341D" w:rsidTr="008F13E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24" w:rsidRDefault="004D3624" w:rsidP="008F13EA">
            <w:pPr>
              <w:pStyle w:val="Bezmezer"/>
              <w:spacing w:line="256" w:lineRule="auto"/>
              <w:jc w:val="both"/>
              <w:rPr>
                <w:rFonts w:ascii="Arial Narrow" w:hAnsi="Arial Narrow" w:cs="Gisha"/>
                <w:lang w:val="fr-FR"/>
              </w:rPr>
            </w:pPr>
            <w:r w:rsidRPr="00B5341D">
              <w:rPr>
                <w:rFonts w:ascii="Arial Narrow" w:hAnsi="Arial Narrow" w:cs="Gisha"/>
                <w:lang w:val="fr-FR"/>
              </w:rPr>
              <w:t>¿Qué?</w:t>
            </w:r>
          </w:p>
          <w:p w:rsidR="004D3624" w:rsidRPr="00B5341D" w:rsidRDefault="004D3624" w:rsidP="008F13EA">
            <w:pPr>
              <w:pStyle w:val="Bezmezer"/>
              <w:spacing w:line="256" w:lineRule="auto"/>
              <w:jc w:val="both"/>
              <w:rPr>
                <w:rFonts w:ascii="Arial Narrow" w:hAnsi="Arial Narrow" w:cs="Gisha"/>
                <w:lang w:val="fr-FR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24" w:rsidRPr="00B5341D" w:rsidRDefault="004D3624" w:rsidP="008F13EA">
            <w:pPr>
              <w:pStyle w:val="Bezmezer"/>
              <w:spacing w:line="360" w:lineRule="auto"/>
              <w:jc w:val="both"/>
              <w:rPr>
                <w:rFonts w:ascii="Arial Narrow" w:hAnsi="Arial Narrow" w:cs="Gisha"/>
                <w:lang w:val="fr-FR"/>
              </w:rPr>
            </w:pPr>
          </w:p>
        </w:tc>
      </w:tr>
      <w:tr w:rsidR="004D3624" w:rsidRPr="00B5341D" w:rsidTr="008F13E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24" w:rsidRDefault="004D3624" w:rsidP="008F13EA">
            <w:pPr>
              <w:pStyle w:val="Bezmezer"/>
              <w:spacing w:line="256" w:lineRule="auto"/>
              <w:jc w:val="both"/>
              <w:rPr>
                <w:rFonts w:ascii="Arial Narrow" w:hAnsi="Arial Narrow" w:cs="Gisha"/>
                <w:lang w:val="fr-FR"/>
              </w:rPr>
            </w:pPr>
            <w:r w:rsidRPr="00B5341D">
              <w:rPr>
                <w:rFonts w:ascii="Arial Narrow" w:hAnsi="Arial Narrow" w:cs="Gisha"/>
                <w:lang w:val="fr-FR"/>
              </w:rPr>
              <w:t>¿Cuándo?</w:t>
            </w:r>
          </w:p>
          <w:p w:rsidR="004D3624" w:rsidRPr="00B5341D" w:rsidRDefault="004D3624" w:rsidP="008F13EA">
            <w:pPr>
              <w:pStyle w:val="Bezmezer"/>
              <w:spacing w:line="256" w:lineRule="auto"/>
              <w:jc w:val="both"/>
              <w:rPr>
                <w:rFonts w:ascii="Arial Narrow" w:hAnsi="Arial Narrow" w:cs="Gisha"/>
                <w:lang w:val="fr-FR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24" w:rsidRPr="00B5341D" w:rsidRDefault="004D3624" w:rsidP="008F13EA">
            <w:pPr>
              <w:pStyle w:val="Bezmezer"/>
              <w:spacing w:line="360" w:lineRule="auto"/>
              <w:jc w:val="both"/>
              <w:rPr>
                <w:rFonts w:ascii="Arial Narrow" w:hAnsi="Arial Narrow" w:cs="Gisha"/>
                <w:lang w:val="fr-FR"/>
              </w:rPr>
            </w:pPr>
          </w:p>
        </w:tc>
      </w:tr>
      <w:tr w:rsidR="004D3624" w:rsidRPr="00B5341D" w:rsidTr="008F13E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24" w:rsidRDefault="004D3624" w:rsidP="008F13EA">
            <w:pPr>
              <w:pStyle w:val="Bezmezer"/>
              <w:spacing w:line="256" w:lineRule="auto"/>
              <w:jc w:val="both"/>
              <w:rPr>
                <w:rFonts w:ascii="Arial Narrow" w:hAnsi="Arial Narrow" w:cs="Gisha"/>
                <w:lang w:val="fr-FR"/>
              </w:rPr>
            </w:pPr>
            <w:r w:rsidRPr="00B5341D">
              <w:rPr>
                <w:rFonts w:ascii="Arial Narrow" w:hAnsi="Arial Narrow" w:cs="Gisha"/>
                <w:lang w:val="fr-FR"/>
              </w:rPr>
              <w:t xml:space="preserve">¿Dónde? </w:t>
            </w:r>
          </w:p>
          <w:p w:rsidR="004D3624" w:rsidRPr="00B5341D" w:rsidRDefault="004D3624" w:rsidP="008F13EA">
            <w:pPr>
              <w:pStyle w:val="Bezmezer"/>
              <w:spacing w:line="256" w:lineRule="auto"/>
              <w:jc w:val="both"/>
              <w:rPr>
                <w:rFonts w:ascii="Arial Narrow" w:hAnsi="Arial Narrow" w:cs="Gisha"/>
                <w:lang w:val="fr-FR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24" w:rsidRPr="00B5341D" w:rsidRDefault="004D3624" w:rsidP="008F13EA">
            <w:pPr>
              <w:pStyle w:val="Bezmezer"/>
              <w:spacing w:line="360" w:lineRule="auto"/>
              <w:jc w:val="both"/>
              <w:rPr>
                <w:rFonts w:ascii="Arial Narrow" w:hAnsi="Arial Narrow" w:cs="Gisha"/>
                <w:lang w:val="fr-FR"/>
              </w:rPr>
            </w:pPr>
          </w:p>
        </w:tc>
      </w:tr>
      <w:tr w:rsidR="004D3624" w:rsidRPr="00B5341D" w:rsidTr="008F13E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24" w:rsidRDefault="004D3624" w:rsidP="008F13EA">
            <w:pPr>
              <w:pStyle w:val="Bezmezer"/>
              <w:spacing w:line="256" w:lineRule="auto"/>
              <w:jc w:val="both"/>
              <w:rPr>
                <w:rFonts w:ascii="Arial Narrow" w:hAnsi="Arial Narrow" w:cs="Gisha"/>
                <w:lang w:val="fr-FR"/>
              </w:rPr>
            </w:pPr>
            <w:r w:rsidRPr="00B5341D">
              <w:rPr>
                <w:rFonts w:ascii="Arial Narrow" w:hAnsi="Arial Narrow" w:cs="Gisha"/>
                <w:lang w:val="fr-FR"/>
              </w:rPr>
              <w:t>¿Cómo?</w:t>
            </w:r>
          </w:p>
          <w:p w:rsidR="004D3624" w:rsidRPr="00B5341D" w:rsidRDefault="004D3624" w:rsidP="008F13EA">
            <w:pPr>
              <w:pStyle w:val="Bezmezer"/>
              <w:spacing w:line="256" w:lineRule="auto"/>
              <w:jc w:val="both"/>
              <w:rPr>
                <w:rFonts w:ascii="Arial Narrow" w:hAnsi="Arial Narrow" w:cs="Gisha"/>
                <w:lang w:val="fr-FR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24" w:rsidRPr="00B5341D" w:rsidRDefault="004D3624" w:rsidP="008F13EA">
            <w:pPr>
              <w:pStyle w:val="Bezmezer"/>
              <w:spacing w:line="360" w:lineRule="auto"/>
              <w:jc w:val="both"/>
              <w:rPr>
                <w:rFonts w:ascii="Arial Narrow" w:hAnsi="Arial Narrow" w:cs="Gisha"/>
                <w:lang w:val="fr-FR"/>
              </w:rPr>
            </w:pPr>
          </w:p>
        </w:tc>
      </w:tr>
      <w:tr w:rsidR="004D3624" w:rsidRPr="00B5341D" w:rsidTr="008F13E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24" w:rsidRDefault="004D3624" w:rsidP="008F13EA">
            <w:pPr>
              <w:pStyle w:val="Bezmezer"/>
              <w:spacing w:line="256" w:lineRule="auto"/>
              <w:jc w:val="both"/>
              <w:rPr>
                <w:rFonts w:ascii="Arial Narrow" w:hAnsi="Arial Narrow" w:cs="Gisha"/>
                <w:lang w:val="fr-FR"/>
              </w:rPr>
            </w:pPr>
            <w:r w:rsidRPr="00B5341D">
              <w:rPr>
                <w:rFonts w:ascii="Arial Narrow" w:hAnsi="Arial Narrow" w:cs="Gisha"/>
                <w:lang w:val="fr-FR"/>
              </w:rPr>
              <w:t>¿Por qué?</w:t>
            </w:r>
          </w:p>
          <w:p w:rsidR="004D3624" w:rsidRPr="00B5341D" w:rsidRDefault="004D3624" w:rsidP="008F13EA">
            <w:pPr>
              <w:pStyle w:val="Bezmezer"/>
              <w:spacing w:line="256" w:lineRule="auto"/>
              <w:jc w:val="both"/>
              <w:rPr>
                <w:rFonts w:ascii="Arial Narrow" w:hAnsi="Arial Narrow" w:cs="Gisha"/>
                <w:lang w:val="fr-FR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24" w:rsidRPr="00B5341D" w:rsidRDefault="004D3624" w:rsidP="008F13EA">
            <w:pPr>
              <w:pStyle w:val="Bezmezer"/>
              <w:spacing w:line="360" w:lineRule="auto"/>
              <w:jc w:val="both"/>
              <w:rPr>
                <w:rFonts w:ascii="Arial Narrow" w:hAnsi="Arial Narrow" w:cs="Gisha"/>
                <w:lang w:val="fr-FR"/>
              </w:rPr>
            </w:pPr>
          </w:p>
        </w:tc>
      </w:tr>
      <w:tr w:rsidR="004D3624" w:rsidRPr="00B5341D" w:rsidTr="008F13E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24" w:rsidRDefault="004D3624" w:rsidP="008F13EA">
            <w:pPr>
              <w:pStyle w:val="Bezmezer"/>
              <w:spacing w:line="256" w:lineRule="auto"/>
              <w:jc w:val="both"/>
              <w:rPr>
                <w:rFonts w:ascii="Arial Narrow" w:hAnsi="Arial Narrow" w:cs="Gisha"/>
                <w:lang w:val="fr-FR"/>
              </w:rPr>
            </w:pPr>
            <w:r w:rsidRPr="00B5341D">
              <w:rPr>
                <w:rFonts w:ascii="Arial Narrow" w:hAnsi="Arial Narrow" w:cs="Gisha"/>
                <w:lang w:val="fr-FR"/>
              </w:rPr>
              <w:t>¿Consecuencias/resultados?</w:t>
            </w:r>
          </w:p>
          <w:p w:rsidR="004D3624" w:rsidRPr="00B5341D" w:rsidRDefault="004D3624" w:rsidP="008F13EA">
            <w:pPr>
              <w:pStyle w:val="Bezmezer"/>
              <w:spacing w:line="256" w:lineRule="auto"/>
              <w:jc w:val="both"/>
              <w:rPr>
                <w:rFonts w:ascii="Arial Narrow" w:hAnsi="Arial Narrow" w:cs="Gisha"/>
                <w:lang w:val="fr-FR"/>
              </w:rPr>
            </w:pPr>
            <w:r w:rsidRPr="00B5341D">
              <w:rPr>
                <w:rFonts w:ascii="Arial Narrow" w:hAnsi="Arial Narrow" w:cs="Gisha"/>
                <w:lang w:val="fr-FR"/>
              </w:rPr>
              <w:t xml:space="preserve">          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24" w:rsidRPr="00B5341D" w:rsidRDefault="004D3624" w:rsidP="008F13EA">
            <w:pPr>
              <w:pStyle w:val="Bezmezer"/>
              <w:spacing w:line="360" w:lineRule="auto"/>
              <w:jc w:val="both"/>
              <w:rPr>
                <w:rFonts w:ascii="Arial Narrow" w:hAnsi="Arial Narrow" w:cs="Gisha"/>
                <w:lang w:val="fr-FR"/>
              </w:rPr>
            </w:pPr>
          </w:p>
        </w:tc>
      </w:tr>
    </w:tbl>
    <w:p w:rsidR="004D3624" w:rsidRPr="00404454" w:rsidRDefault="004D3624" w:rsidP="004D3624">
      <w:pPr>
        <w:spacing w:before="100" w:beforeAutospacing="1" w:after="100" w:afterAutospacing="1" w:line="240" w:lineRule="auto"/>
        <w:outlineLvl w:val="0"/>
        <w:rPr>
          <w:rFonts w:ascii="Arial Narrow" w:hAnsi="Arial Narrow"/>
          <w:sz w:val="20"/>
          <w:szCs w:val="20"/>
        </w:rPr>
      </w:pPr>
    </w:p>
    <w:p w:rsidR="00EE23CE" w:rsidRPr="00AD61B2" w:rsidRDefault="00EE23CE" w:rsidP="00EE23CE">
      <w:pPr>
        <w:spacing w:before="100" w:beforeAutospacing="1" w:after="100" w:afterAutospacing="1" w:line="240" w:lineRule="auto"/>
        <w:outlineLvl w:val="0"/>
        <w:rPr>
          <w:rFonts w:ascii="Arial Narrow" w:eastAsia="Times New Roman" w:hAnsi="Arial Narrow"/>
          <w:b/>
          <w:bCs/>
          <w:kern w:val="36"/>
          <w:sz w:val="28"/>
          <w:szCs w:val="28"/>
          <w:lang w:val="es-ES_tradnl" w:eastAsia="cs-CZ"/>
        </w:rPr>
      </w:pPr>
      <w:r w:rsidRPr="00AD61B2">
        <w:rPr>
          <w:rFonts w:ascii="Arial Narrow" w:eastAsia="Times New Roman" w:hAnsi="Arial Narrow"/>
          <w:b/>
          <w:bCs/>
          <w:kern w:val="36"/>
          <w:sz w:val="28"/>
          <w:szCs w:val="28"/>
          <w:lang w:val="es-ES_tradnl" w:eastAsia="cs-CZ"/>
        </w:rPr>
        <w:t>No, lo de que te pidan el Facebook al entrar a Estados Unidos no es nuevo</w:t>
      </w:r>
    </w:p>
    <w:p w:rsidR="00EE23CE" w:rsidRPr="00AD61B2" w:rsidRDefault="00EE23CE" w:rsidP="00EE23CE">
      <w:pPr>
        <w:pStyle w:val="Normlnweb"/>
        <w:rPr>
          <w:rFonts w:ascii="Arial Narrow" w:hAnsi="Arial Narrow"/>
          <w:lang w:val="es-ES_tradnl"/>
        </w:rPr>
      </w:pPr>
      <w:r w:rsidRPr="00AD61B2">
        <w:rPr>
          <w:rFonts w:ascii="Arial Narrow" w:hAnsi="Arial Narrow"/>
          <w:lang w:val="es-ES_tradnl"/>
        </w:rPr>
        <w:t>(30 Enero 2017)</w:t>
      </w:r>
      <w:r w:rsidR="00404454" w:rsidRPr="00AD61B2">
        <w:rPr>
          <w:rFonts w:ascii="Arial Narrow" w:hAnsi="Arial Narrow"/>
          <w:lang w:val="es-ES_tradnl"/>
        </w:rPr>
        <w:t xml:space="preserve"> </w:t>
      </w:r>
      <w:r w:rsidRPr="00AD61B2">
        <w:rPr>
          <w:rFonts w:ascii="Arial Narrow" w:hAnsi="Arial Narrow"/>
          <w:lang w:val="es-ES_tradnl"/>
        </w:rPr>
        <w:t xml:space="preserve">La noticia ha saltado este fin de semana. En medio de la tormenta causada por el veto anti-inmigrantes de Trump, algunos abogados </w:t>
      </w:r>
      <w:hyperlink r:id="rId11" w:anchor="ftag=CAD590a51e" w:history="1">
        <w:r w:rsidRPr="00AD61B2">
          <w:rPr>
            <w:rStyle w:val="Hypertextovodkaz"/>
            <w:rFonts w:ascii="Arial Narrow" w:hAnsi="Arial Narrow"/>
            <w:color w:val="auto"/>
            <w:u w:val="none"/>
            <w:lang w:val="es-ES_tradnl"/>
          </w:rPr>
          <w:t>han denunciado</w:t>
        </w:r>
      </w:hyperlink>
      <w:r w:rsidRPr="00AD61B2">
        <w:rPr>
          <w:rFonts w:ascii="Arial Narrow" w:hAnsi="Arial Narrow"/>
          <w:lang w:val="es-ES_tradnl"/>
        </w:rPr>
        <w:t xml:space="preserve"> que les han estado contactando algunos afectados, incluso los que ya tienen un trabajo en Estados Unidos, diciéndoles que</w:t>
      </w:r>
      <w:r w:rsidRPr="00AD61B2">
        <w:rPr>
          <w:rFonts w:ascii="Arial Narrow" w:hAnsi="Arial Narrow"/>
          <w:b/>
          <w:lang w:val="es-ES_tradnl"/>
        </w:rPr>
        <w:t xml:space="preserve"> </w:t>
      </w:r>
      <w:r w:rsidRPr="00AD61B2">
        <w:rPr>
          <w:rStyle w:val="Siln"/>
          <w:rFonts w:ascii="Arial Narrow" w:eastAsiaTheme="majorEastAsia" w:hAnsi="Arial Narrow"/>
          <w:b w:val="0"/>
          <w:lang w:val="es-ES_tradnl"/>
        </w:rPr>
        <w:t>les están pidiendo sus cuentas de Facebook</w:t>
      </w:r>
      <w:r w:rsidRPr="00AD61B2">
        <w:rPr>
          <w:rFonts w:ascii="Arial Narrow" w:hAnsi="Arial Narrow"/>
          <w:lang w:val="es-ES_tradnl"/>
        </w:rPr>
        <w:t xml:space="preserve"> para poder entrar al país.</w:t>
      </w:r>
    </w:p>
    <w:p w:rsidR="00EE23CE" w:rsidRPr="00AD61B2" w:rsidRDefault="00EE23CE" w:rsidP="00EE23CE">
      <w:pPr>
        <w:pStyle w:val="Normlnweb"/>
        <w:rPr>
          <w:rFonts w:ascii="Arial Narrow" w:hAnsi="Arial Narrow"/>
          <w:lang w:val="es-ES_tradnl"/>
        </w:rPr>
      </w:pPr>
      <w:r w:rsidRPr="00AD61B2">
        <w:rPr>
          <w:rFonts w:ascii="Arial Narrow" w:hAnsi="Arial Narrow"/>
          <w:lang w:val="es-ES_tradnl"/>
        </w:rPr>
        <w:t xml:space="preserve">En medio de todo este revuelo todo el mundo </w:t>
      </w:r>
      <w:r w:rsidR="00AD61B2">
        <w:rPr>
          <w:rFonts w:ascii="Arial Narrow" w:hAnsi="Arial Narrow"/>
          <w:lang w:val="es-ES_tradnl"/>
        </w:rPr>
        <w:t>h</w:t>
      </w:r>
      <w:r w:rsidRPr="00AD61B2">
        <w:rPr>
          <w:rFonts w:ascii="Arial Narrow" w:hAnsi="Arial Narrow"/>
          <w:lang w:val="es-ES_tradnl"/>
        </w:rPr>
        <w:t xml:space="preserve">a culpado también a Trump por esta medida. Pero no nos engañemos, porque esto es algo que los agentes de aduanas llevan meses pidiendo que se pueda hacer, y que de hecho </w:t>
      </w:r>
      <w:r w:rsidRPr="00AD61B2">
        <w:rPr>
          <w:rStyle w:val="Siln"/>
          <w:rFonts w:ascii="Arial Narrow" w:eastAsiaTheme="majorEastAsia" w:hAnsi="Arial Narrow"/>
          <w:b w:val="0"/>
          <w:lang w:val="es-ES_tradnl"/>
        </w:rPr>
        <w:t>ya fue aprobado durante la administración de Obama</w:t>
      </w:r>
      <w:r w:rsidRPr="00AD61B2">
        <w:rPr>
          <w:rFonts w:ascii="Arial Narrow" w:hAnsi="Arial Narrow"/>
          <w:lang w:val="es-ES_tradnl"/>
        </w:rPr>
        <w:t>. La medida real afecta a los visitantes de 38 países.</w:t>
      </w:r>
      <w:r w:rsidR="00AD61B2">
        <w:rPr>
          <w:rFonts w:ascii="Arial Narrow" w:hAnsi="Arial Narrow"/>
          <w:lang w:val="es-ES_tradnl"/>
        </w:rPr>
        <w:t xml:space="preserve"> </w:t>
      </w:r>
      <w:r w:rsidRPr="00AD61B2">
        <w:rPr>
          <w:rFonts w:ascii="Arial Narrow" w:hAnsi="Arial Narrow"/>
          <w:lang w:val="es-ES_tradnl"/>
        </w:rPr>
        <w:t xml:space="preserve">El pasado mes de junio, el Departamento de Aduanas y Protección Fronteriza de los Estados Unidos (CBP) realizó </w:t>
      </w:r>
      <w:hyperlink r:id="rId12" w:anchor="addresses" w:history="1">
        <w:r w:rsidRPr="00AD61B2">
          <w:rPr>
            <w:rStyle w:val="Hypertextovodkaz"/>
            <w:rFonts w:ascii="Arial Narrow" w:hAnsi="Arial Narrow"/>
            <w:color w:val="auto"/>
            <w:u w:val="none"/>
            <w:lang w:val="es-ES_tradnl"/>
          </w:rPr>
          <w:t>una propuesta</w:t>
        </w:r>
      </w:hyperlink>
      <w:r w:rsidRPr="00AD61B2">
        <w:rPr>
          <w:rFonts w:ascii="Arial Narrow" w:hAnsi="Arial Narrow"/>
          <w:lang w:val="es-ES_tradnl"/>
        </w:rPr>
        <w:t xml:space="preserve"> en el registro federal. En ella sugerían un nuevo campo a rellenar por quienes entran en el país, uno en el que estas tendrían que declarar sus diversas cuentas de redes sociales y nombres de usuario. </w:t>
      </w:r>
    </w:p>
    <w:p w:rsidR="00EE23CE" w:rsidRPr="00AD61B2" w:rsidRDefault="00EE23CE" w:rsidP="00EE23CE">
      <w:pPr>
        <w:pStyle w:val="Normlnweb"/>
        <w:rPr>
          <w:rFonts w:ascii="Arial Narrow" w:hAnsi="Arial Narrow"/>
          <w:lang w:val="es-ES_tradnl"/>
        </w:rPr>
      </w:pPr>
      <w:r w:rsidRPr="00AD61B2">
        <w:rPr>
          <w:rFonts w:ascii="Arial Narrow" w:hAnsi="Arial Narrow"/>
          <w:lang w:val="es-ES_tradnl"/>
        </w:rPr>
        <w:t xml:space="preserve">Tal y como </w:t>
      </w:r>
      <w:hyperlink r:id="rId13" w:history="1">
        <w:r w:rsidRPr="00AD61B2">
          <w:rPr>
            <w:rStyle w:val="Hypertextovodkaz"/>
            <w:rFonts w:ascii="Arial Narrow" w:hAnsi="Arial Narrow"/>
            <w:color w:val="auto"/>
            <w:u w:val="none"/>
            <w:lang w:val="es-ES_tradnl"/>
          </w:rPr>
          <w:t>os contamos</w:t>
        </w:r>
      </w:hyperlink>
      <w:r w:rsidRPr="00AD61B2">
        <w:rPr>
          <w:rFonts w:ascii="Arial Narrow" w:hAnsi="Arial Narrow"/>
          <w:lang w:val="es-ES_tradnl"/>
        </w:rPr>
        <w:t xml:space="preserve">, a mediados del pasado mes de diciembre la Oficina de Administración y Presupuesto (OMB) </w:t>
      </w:r>
      <w:r w:rsidRPr="00AD61B2">
        <w:rPr>
          <w:rStyle w:val="Siln"/>
          <w:rFonts w:ascii="Arial Narrow" w:eastAsiaTheme="majorEastAsia" w:hAnsi="Arial Narrow"/>
          <w:b w:val="0"/>
          <w:lang w:val="es-ES_tradnl"/>
        </w:rPr>
        <w:t>aprobó la adición de la pregunta</w:t>
      </w:r>
      <w:r w:rsidRPr="00AD61B2">
        <w:rPr>
          <w:rFonts w:ascii="Arial Narrow" w:hAnsi="Arial Narrow"/>
          <w:lang w:val="es-ES_tradnl"/>
        </w:rPr>
        <w:t>. El pretexto para hacerlo fue el de mejorar, según dicen, el control sobre la gente que visita el país y la detección de potenciales terroristas a través de lo que dicen en Facebook, Instagram o Twitter.</w:t>
      </w:r>
    </w:p>
    <w:p w:rsidR="00EE23CE" w:rsidRDefault="00456785" w:rsidP="00EE23CE">
      <w:pPr>
        <w:pStyle w:val="Normlnweb"/>
        <w:rPr>
          <w:rFonts w:ascii="Arial Narrow" w:hAnsi="Arial Narrow"/>
          <w:sz w:val="20"/>
          <w:szCs w:val="20"/>
        </w:rPr>
      </w:pPr>
      <w:hyperlink r:id="rId14" w:history="1">
        <w:r w:rsidR="00EE23CE" w:rsidRPr="00404454">
          <w:rPr>
            <w:rStyle w:val="Hypertextovodkaz"/>
            <w:rFonts w:ascii="Arial Narrow" w:hAnsi="Arial Narrow"/>
            <w:sz w:val="20"/>
            <w:szCs w:val="20"/>
          </w:rPr>
          <w:t>https://www.genbeta.com/redes-sociales-y-comunidades/no-lo-de-que-te-pidan-el-facebook-al-entrar-a-estados-unidos-no-es-nuevo</w:t>
        </w:r>
      </w:hyperlink>
    </w:p>
    <w:p w:rsidR="0029619E" w:rsidRDefault="0029619E" w:rsidP="00EE23CE">
      <w:pPr>
        <w:pStyle w:val="Normlnweb"/>
        <w:rPr>
          <w:rFonts w:ascii="Arial Narrow" w:hAnsi="Arial Narrow"/>
          <w:sz w:val="20"/>
          <w:szCs w:val="20"/>
        </w:rPr>
      </w:pPr>
    </w:p>
    <w:p w:rsidR="001711D5" w:rsidRPr="00B5341D" w:rsidRDefault="001711D5" w:rsidP="001711D5">
      <w:pPr>
        <w:pStyle w:val="Bezmezer"/>
        <w:rPr>
          <w:rFonts w:ascii="Arial Narrow" w:hAnsi="Arial Narrow" w:cs="Gisha"/>
          <w:b/>
          <w:i/>
          <w:lang w:val="fr-FR"/>
        </w:rPr>
      </w:pPr>
    </w:p>
    <w:sectPr w:rsidR="001711D5" w:rsidRPr="00B5341D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41D" w:rsidRDefault="00B5341D" w:rsidP="00B5341D">
      <w:pPr>
        <w:spacing w:after="0" w:line="240" w:lineRule="auto"/>
      </w:pPr>
      <w:r>
        <w:separator/>
      </w:r>
    </w:p>
  </w:endnote>
  <w:endnote w:type="continuationSeparator" w:id="0">
    <w:p w:rsidR="00B5341D" w:rsidRDefault="00B5341D" w:rsidP="00B53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4511413"/>
      <w:docPartObj>
        <w:docPartGallery w:val="Page Numbers (Bottom of Page)"/>
        <w:docPartUnique/>
      </w:docPartObj>
    </w:sdtPr>
    <w:sdtEndPr/>
    <w:sdtContent>
      <w:p w:rsidR="00B5341D" w:rsidRDefault="00B5341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6785">
          <w:rPr>
            <w:noProof/>
          </w:rPr>
          <w:t>2</w:t>
        </w:r>
        <w:r>
          <w:fldChar w:fldCharType="end"/>
        </w:r>
      </w:p>
    </w:sdtContent>
  </w:sdt>
  <w:p w:rsidR="00B5341D" w:rsidRDefault="00B5341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41D" w:rsidRDefault="00B5341D" w:rsidP="00B5341D">
      <w:pPr>
        <w:spacing w:after="0" w:line="240" w:lineRule="auto"/>
      </w:pPr>
      <w:r>
        <w:separator/>
      </w:r>
    </w:p>
  </w:footnote>
  <w:footnote w:type="continuationSeparator" w:id="0">
    <w:p w:rsidR="00B5341D" w:rsidRDefault="00B5341D" w:rsidP="00B53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C8C" w:rsidRPr="008E5C8C" w:rsidRDefault="008E5C8C">
    <w:pPr>
      <w:pStyle w:val="Zhlav"/>
      <w:rPr>
        <w:rFonts w:ascii="Book Antiqua" w:hAnsi="Book Antiqua"/>
        <w:i/>
      </w:rPr>
    </w:pPr>
    <w:r w:rsidRPr="008E5C8C">
      <w:rPr>
        <w:rFonts w:ascii="Book Antiqua" w:hAnsi="Book Antiqua"/>
        <w:i/>
      </w:rPr>
      <w:t>Jitka Žváčková, CJV MU</w:t>
    </w:r>
  </w:p>
  <w:p w:rsidR="008E5C8C" w:rsidRDefault="008E5C8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976AA"/>
    <w:multiLevelType w:val="multilevel"/>
    <w:tmpl w:val="3DE85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211445"/>
    <w:multiLevelType w:val="hybridMultilevel"/>
    <w:tmpl w:val="AAF6555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633C4"/>
    <w:multiLevelType w:val="hybridMultilevel"/>
    <w:tmpl w:val="B78CF9A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A3FF4"/>
    <w:multiLevelType w:val="multilevel"/>
    <w:tmpl w:val="8CBEE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5C6400"/>
    <w:multiLevelType w:val="hybridMultilevel"/>
    <w:tmpl w:val="6C5C74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25427"/>
    <w:multiLevelType w:val="multilevel"/>
    <w:tmpl w:val="58BCA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F3A"/>
    <w:rsid w:val="000157CD"/>
    <w:rsid w:val="000158CD"/>
    <w:rsid w:val="00090AA5"/>
    <w:rsid w:val="00090F3D"/>
    <w:rsid w:val="00095186"/>
    <w:rsid w:val="000B2339"/>
    <w:rsid w:val="000C3D09"/>
    <w:rsid w:val="00105D72"/>
    <w:rsid w:val="001711D5"/>
    <w:rsid w:val="001854F1"/>
    <w:rsid w:val="001C3D31"/>
    <w:rsid w:val="001C687D"/>
    <w:rsid w:val="001E2829"/>
    <w:rsid w:val="001F5501"/>
    <w:rsid w:val="00210F3A"/>
    <w:rsid w:val="00230F8C"/>
    <w:rsid w:val="00294B7E"/>
    <w:rsid w:val="0029619E"/>
    <w:rsid w:val="0034726A"/>
    <w:rsid w:val="00347B8B"/>
    <w:rsid w:val="00370D18"/>
    <w:rsid w:val="00397AE5"/>
    <w:rsid w:val="003E0406"/>
    <w:rsid w:val="00404454"/>
    <w:rsid w:val="00413730"/>
    <w:rsid w:val="00456785"/>
    <w:rsid w:val="004B2FD2"/>
    <w:rsid w:val="004D3624"/>
    <w:rsid w:val="004E0AAE"/>
    <w:rsid w:val="005537BE"/>
    <w:rsid w:val="005A705C"/>
    <w:rsid w:val="00626237"/>
    <w:rsid w:val="006B6550"/>
    <w:rsid w:val="00780399"/>
    <w:rsid w:val="00793140"/>
    <w:rsid w:val="007946AB"/>
    <w:rsid w:val="007A2DEB"/>
    <w:rsid w:val="00827DAC"/>
    <w:rsid w:val="0086141B"/>
    <w:rsid w:val="008827AD"/>
    <w:rsid w:val="00887756"/>
    <w:rsid w:val="008926BC"/>
    <w:rsid w:val="008E5C8C"/>
    <w:rsid w:val="00941771"/>
    <w:rsid w:val="00941BCC"/>
    <w:rsid w:val="00950573"/>
    <w:rsid w:val="009819DB"/>
    <w:rsid w:val="009E030D"/>
    <w:rsid w:val="009E2C9D"/>
    <w:rsid w:val="009E71F7"/>
    <w:rsid w:val="00AD61B2"/>
    <w:rsid w:val="00B354BB"/>
    <w:rsid w:val="00B5341D"/>
    <w:rsid w:val="00B864CC"/>
    <w:rsid w:val="00BD73F7"/>
    <w:rsid w:val="00C57A48"/>
    <w:rsid w:val="00C660DD"/>
    <w:rsid w:val="00C80270"/>
    <w:rsid w:val="00C9687C"/>
    <w:rsid w:val="00CD4B05"/>
    <w:rsid w:val="00CD5F8A"/>
    <w:rsid w:val="00CE22D1"/>
    <w:rsid w:val="00CF5911"/>
    <w:rsid w:val="00D0155B"/>
    <w:rsid w:val="00D11E53"/>
    <w:rsid w:val="00DC7983"/>
    <w:rsid w:val="00E03BBB"/>
    <w:rsid w:val="00E04E89"/>
    <w:rsid w:val="00E8082D"/>
    <w:rsid w:val="00EE23CE"/>
    <w:rsid w:val="00EE3A8E"/>
    <w:rsid w:val="00F22B86"/>
    <w:rsid w:val="00F467E7"/>
    <w:rsid w:val="00F94237"/>
    <w:rsid w:val="00F9548E"/>
    <w:rsid w:val="00FC61BB"/>
    <w:rsid w:val="00FD192D"/>
    <w:rsid w:val="00FD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C4FB17-B0C1-481D-9172-3C56FF6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0F3A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link w:val="Nadpis1Char"/>
    <w:uiPriority w:val="9"/>
    <w:qFormat/>
    <w:rsid w:val="008926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10F3A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210F3A"/>
    <w:pPr>
      <w:ind w:left="708"/>
    </w:pPr>
  </w:style>
  <w:style w:type="paragraph" w:styleId="Normlnweb">
    <w:name w:val="Normal (Web)"/>
    <w:basedOn w:val="Normln"/>
    <w:uiPriority w:val="99"/>
    <w:semiHidden/>
    <w:unhideWhenUsed/>
    <w:rsid w:val="00D11E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D11E53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8926B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idden-content">
    <w:name w:val="hidden-content"/>
    <w:basedOn w:val="Standardnpsmoodstavce"/>
    <w:rsid w:val="008926BC"/>
  </w:style>
  <w:style w:type="character" w:styleId="Siln">
    <w:name w:val="Strong"/>
    <w:basedOn w:val="Standardnpsmoodstavce"/>
    <w:uiPriority w:val="22"/>
    <w:qFormat/>
    <w:rsid w:val="008926BC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926BC"/>
    <w:rPr>
      <w:color w:val="0000FF"/>
      <w:u w:val="single"/>
    </w:rPr>
  </w:style>
  <w:style w:type="paragraph" w:customStyle="1" w:styleId="summary-lead">
    <w:name w:val="summary-lead"/>
    <w:basedOn w:val="Normln"/>
    <w:rsid w:val="008926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8926BC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8926B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7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71F7"/>
    <w:rPr>
      <w:rFonts w:ascii="Tahoma" w:eastAsia="Calibri" w:hAnsi="Tahoma" w:cs="Tahoma"/>
      <w:sz w:val="16"/>
      <w:szCs w:val="16"/>
    </w:rPr>
  </w:style>
  <w:style w:type="character" w:customStyle="1" w:styleId="Nzev1">
    <w:name w:val="Název1"/>
    <w:basedOn w:val="Standardnpsmoodstavce"/>
    <w:rsid w:val="00090AA5"/>
  </w:style>
  <w:style w:type="paragraph" w:customStyle="1" w:styleId="author">
    <w:name w:val="author"/>
    <w:basedOn w:val="Normln"/>
    <w:rsid w:val="00090A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090AA5"/>
  </w:style>
  <w:style w:type="character" w:customStyle="1" w:styleId="invis">
    <w:name w:val="invis"/>
    <w:basedOn w:val="Standardnpsmoodstavce"/>
    <w:rsid w:val="00090AA5"/>
  </w:style>
  <w:style w:type="paragraph" w:customStyle="1" w:styleId="perex">
    <w:name w:val="perex"/>
    <w:basedOn w:val="Normln"/>
    <w:rsid w:val="00090A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Titulek1">
    <w:name w:val="Titulek1"/>
    <w:basedOn w:val="Standardnpsmoodstavce"/>
    <w:rsid w:val="00090AA5"/>
  </w:style>
  <w:style w:type="paragraph" w:styleId="Zhlav">
    <w:name w:val="header"/>
    <w:basedOn w:val="Normln"/>
    <w:link w:val="ZhlavChar"/>
    <w:uiPriority w:val="99"/>
    <w:unhideWhenUsed/>
    <w:rsid w:val="00B53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41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3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41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mundo.es/cultura/premios-oscar/nominados.html" TargetMode="External"/><Relationship Id="rId13" Type="http://schemas.openxmlformats.org/officeDocument/2006/relationships/hyperlink" Target="https://www.genbeta.com/redes-sociales-y-comunidades/pasaporte-y-facebook-eeuu-te-preguntara-por-tus-redes-sociales-cuando-visites-el-pai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federalregister.gov/documents/2016/06/23/2016-14848/agency-information-collection-activities-arrival-and-departure-record-forms-i-94-and-i-94w-an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net.com/news/border-patrol-agents-checking-facebook-profiles-trump-immigration-ban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elmundo.es/internacional/2017/01/28/588cdf2c22601dda748b465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lmundo.es/internacional/2017/01/27/588b7d89ca47417f508b45b8.html" TargetMode="External"/><Relationship Id="rId14" Type="http://schemas.openxmlformats.org/officeDocument/2006/relationships/hyperlink" Target="https://www.genbeta.com/redes-sociales-y-comunidades/no-lo-de-que-te-pidan-el-facebook-al-entrar-a-estados-unidos-no-es-nuevo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677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Žváčková</dc:creator>
  <cp:lastModifiedBy>Jitka Žváčková</cp:lastModifiedBy>
  <cp:revision>10</cp:revision>
  <cp:lastPrinted>2017-03-08T13:50:00Z</cp:lastPrinted>
  <dcterms:created xsi:type="dcterms:W3CDTF">2017-02-28T21:08:00Z</dcterms:created>
  <dcterms:modified xsi:type="dcterms:W3CDTF">2017-03-08T13:50:00Z</dcterms:modified>
</cp:coreProperties>
</file>