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2" w:rsidRDefault="00CB1108">
      <w:pPr>
        <w:rPr>
          <w:b/>
          <w:sz w:val="32"/>
          <w:szCs w:val="32"/>
        </w:rPr>
      </w:pPr>
      <w:r w:rsidRPr="00CB1108">
        <w:rPr>
          <w:b/>
          <w:sz w:val="32"/>
          <w:szCs w:val="32"/>
        </w:rPr>
        <w:t xml:space="preserve">František </w:t>
      </w:r>
      <w:proofErr w:type="spellStart"/>
      <w:r w:rsidRPr="00CB1108">
        <w:rPr>
          <w:b/>
          <w:sz w:val="32"/>
          <w:szCs w:val="32"/>
        </w:rPr>
        <w:t>Graus</w:t>
      </w:r>
      <w:proofErr w:type="spellEnd"/>
    </w:p>
    <w:p w:rsidR="00CB1108" w:rsidRPr="001D1B15" w:rsidRDefault="00CB1108" w:rsidP="00CB1108">
      <w:pPr>
        <w:rPr>
          <w:rFonts w:ascii="Times New Roman" w:hAnsi="Times New Roman" w:cs="Times New Roman"/>
          <w:b/>
          <w:sz w:val="28"/>
          <w:szCs w:val="28"/>
        </w:rPr>
      </w:pPr>
      <w:r w:rsidRPr="001D1B15">
        <w:rPr>
          <w:rFonts w:ascii="Times New Roman" w:hAnsi="Times New Roman" w:cs="Times New Roman"/>
          <w:b/>
          <w:sz w:val="28"/>
          <w:szCs w:val="28"/>
        </w:rPr>
        <w:t>Život</w:t>
      </w:r>
    </w:p>
    <w:p w:rsidR="00CB1108" w:rsidRPr="001D1B15" w:rsidRDefault="004642FE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CB1108" w:rsidRPr="001D1B15">
        <w:rPr>
          <w:rFonts w:ascii="Times New Roman" w:hAnsi="Times New Roman" w:cs="Times New Roman"/>
        </w:rPr>
        <w:t>arozen 14. 12. 1921 v </w:t>
      </w:r>
      <w:r w:rsidR="00CB1108" w:rsidRPr="001D1B15">
        <w:rPr>
          <w:rFonts w:ascii="Times New Roman" w:hAnsi="Times New Roman" w:cs="Times New Roman"/>
          <w:b/>
        </w:rPr>
        <w:t xml:space="preserve">Brně </w:t>
      </w:r>
      <w:r w:rsidR="00CB1108" w:rsidRPr="001D1B15">
        <w:rPr>
          <w:rFonts w:ascii="Times New Roman" w:hAnsi="Times New Roman" w:cs="Times New Roman"/>
        </w:rPr>
        <w:t>do německy mluvící židovské rodiny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>studoval německé gymnázium od roku 1932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>přestoupil na Spolkové židovské reformní gymnázium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>již v mládí měl jazykové nadání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jako žid byl v roce </w:t>
      </w:r>
      <w:r w:rsidRPr="001D1B15">
        <w:rPr>
          <w:rFonts w:ascii="Times New Roman" w:hAnsi="Times New Roman" w:cs="Times New Roman"/>
          <w:b/>
        </w:rPr>
        <w:t>1941</w:t>
      </w:r>
      <w:r w:rsidRPr="001D1B15">
        <w:rPr>
          <w:rFonts w:ascii="Times New Roman" w:hAnsi="Times New Roman" w:cs="Times New Roman"/>
        </w:rPr>
        <w:t xml:space="preserve"> transportován do </w:t>
      </w:r>
      <w:r w:rsidRPr="001D1B15">
        <w:rPr>
          <w:rFonts w:ascii="Times New Roman" w:hAnsi="Times New Roman" w:cs="Times New Roman"/>
          <w:b/>
        </w:rPr>
        <w:t>Terezína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>v Terezíně se díky jazykové vybavenosti uchytil u třídění židovské literatury</w:t>
      </w:r>
    </w:p>
    <w:p w:rsidR="00CB1108" w:rsidRPr="001D1B15" w:rsidRDefault="00CB1108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v jeho knihovně v Terezíně nechyběly ani </w:t>
      </w:r>
      <w:r w:rsidRPr="001D1B15">
        <w:rPr>
          <w:rFonts w:ascii="Times New Roman" w:hAnsi="Times New Roman" w:cs="Times New Roman"/>
          <w:b/>
        </w:rPr>
        <w:t>marxistické spisy</w:t>
      </w:r>
    </w:p>
    <w:p w:rsidR="00CB1108" w:rsidRPr="001D1B15" w:rsidRDefault="00C17A43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v Terezíně potkává bývalého učitele z gymnázia </w:t>
      </w:r>
      <w:r w:rsidRPr="001D1B15">
        <w:rPr>
          <w:rFonts w:ascii="Times New Roman" w:hAnsi="Times New Roman" w:cs="Times New Roman"/>
          <w:b/>
        </w:rPr>
        <w:t xml:space="preserve">Bruna </w:t>
      </w:r>
      <w:proofErr w:type="spellStart"/>
      <w:r w:rsidRPr="001D1B15">
        <w:rPr>
          <w:rFonts w:ascii="Times New Roman" w:hAnsi="Times New Roman" w:cs="Times New Roman"/>
          <w:b/>
        </w:rPr>
        <w:t>Zwickera</w:t>
      </w:r>
      <w:proofErr w:type="spellEnd"/>
      <w:r w:rsidRPr="001D1B15">
        <w:rPr>
          <w:rFonts w:ascii="Times New Roman" w:hAnsi="Times New Roman" w:cs="Times New Roman"/>
        </w:rPr>
        <w:t xml:space="preserve"> a pod jeho vlivem vstupuje do ilegální terezínské </w:t>
      </w:r>
      <w:r w:rsidRPr="001D1B15">
        <w:rPr>
          <w:rFonts w:ascii="Times New Roman" w:hAnsi="Times New Roman" w:cs="Times New Roman"/>
          <w:b/>
        </w:rPr>
        <w:t>Komunistické strany Československa</w:t>
      </w:r>
    </w:p>
    <w:p w:rsidR="00E443AF" w:rsidRPr="001D1B15" w:rsidRDefault="00E443AF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po válce se vrací do Prahy a studuje </w:t>
      </w:r>
      <w:r w:rsidRPr="001D1B15">
        <w:rPr>
          <w:rFonts w:ascii="Times New Roman" w:hAnsi="Times New Roman" w:cs="Times New Roman"/>
          <w:b/>
        </w:rPr>
        <w:t>moderní dějiny na filozofické fakultě UK</w:t>
      </w:r>
    </w:p>
    <w:p w:rsidR="00E443AF" w:rsidRPr="001D1B15" w:rsidRDefault="00E443AF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v roce </w:t>
      </w:r>
      <w:r w:rsidRPr="004642FE">
        <w:rPr>
          <w:rFonts w:ascii="Times New Roman" w:hAnsi="Times New Roman" w:cs="Times New Roman"/>
          <w:b/>
        </w:rPr>
        <w:t>1948 obhajuje disertační práci</w:t>
      </w:r>
    </w:p>
    <w:p w:rsidR="00E443AF" w:rsidRPr="001D1B15" w:rsidRDefault="00E443AF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po studiu je zaměstnán ve </w:t>
      </w:r>
      <w:r w:rsidRPr="001D1B15">
        <w:rPr>
          <w:rFonts w:ascii="Times New Roman" w:hAnsi="Times New Roman" w:cs="Times New Roman"/>
          <w:b/>
        </w:rPr>
        <w:t>Státním historickém ústavu</w:t>
      </w:r>
    </w:p>
    <w:p w:rsidR="00E443AF" w:rsidRPr="001D1B15" w:rsidRDefault="00E443AF" w:rsidP="00CB11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po založení </w:t>
      </w:r>
      <w:r w:rsidRPr="001D1B15">
        <w:rPr>
          <w:rFonts w:ascii="Times New Roman" w:hAnsi="Times New Roman" w:cs="Times New Roman"/>
          <w:b/>
        </w:rPr>
        <w:t xml:space="preserve">Československé akademie věd </w:t>
      </w:r>
      <w:r w:rsidRPr="001D1B15">
        <w:rPr>
          <w:rFonts w:ascii="Times New Roman" w:hAnsi="Times New Roman" w:cs="Times New Roman"/>
        </w:rPr>
        <w:t>v ní vedl různá oddělení a stal se</w:t>
      </w:r>
      <w:r w:rsidRPr="001D1B15">
        <w:rPr>
          <w:rFonts w:ascii="Times New Roman" w:hAnsi="Times New Roman" w:cs="Times New Roman"/>
          <w:b/>
        </w:rPr>
        <w:t xml:space="preserve"> šéfredaktorem</w:t>
      </w:r>
      <w:r w:rsidRPr="001D1B15">
        <w:rPr>
          <w:rFonts w:ascii="Times New Roman" w:hAnsi="Times New Roman" w:cs="Times New Roman"/>
        </w:rPr>
        <w:t xml:space="preserve"> </w:t>
      </w:r>
      <w:r w:rsidRPr="001D1B15">
        <w:rPr>
          <w:rFonts w:ascii="Times New Roman" w:hAnsi="Times New Roman" w:cs="Times New Roman"/>
          <w:b/>
        </w:rPr>
        <w:t>Československého časopisu historického</w:t>
      </w:r>
    </w:p>
    <w:p w:rsidR="001D1B15" w:rsidRPr="001D1B15" w:rsidRDefault="00E443AF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  <w:b/>
        </w:rPr>
        <w:t>1967 řádným profesorem</w:t>
      </w:r>
      <w:r w:rsidR="001D1B15" w:rsidRPr="001D1B15">
        <w:rPr>
          <w:rFonts w:ascii="Times New Roman" w:hAnsi="Times New Roman" w:cs="Times New Roman"/>
        </w:rPr>
        <w:t xml:space="preserve"> </w:t>
      </w:r>
      <w:r w:rsidRPr="001D1B15">
        <w:rPr>
          <w:rFonts w:ascii="Times New Roman" w:hAnsi="Times New Roman" w:cs="Times New Roman"/>
        </w:rPr>
        <w:t>v oboru českých dějin, vedoucím katedry československých dějin na FF UK</w:t>
      </w:r>
    </w:p>
    <w:p w:rsidR="001D1B15" w:rsidRPr="001D1B15" w:rsidRDefault="004642FE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D1B15" w:rsidRPr="001D1B15">
        <w:rPr>
          <w:rFonts w:ascii="Times New Roman" w:hAnsi="Times New Roman" w:cs="Times New Roman"/>
        </w:rPr>
        <w:t> šedesátých letech se od marxizmu postupně odvrací</w:t>
      </w:r>
    </w:p>
    <w:p w:rsidR="00E443AF" w:rsidRPr="001D1B15" w:rsidRDefault="001D1B15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  <w:b/>
        </w:rPr>
        <w:t xml:space="preserve"> invazi 21. 8. 1968 odsuzuje</w:t>
      </w:r>
      <w:r w:rsidRPr="001D1B15">
        <w:rPr>
          <w:rFonts w:ascii="Times New Roman" w:hAnsi="Times New Roman" w:cs="Times New Roman"/>
        </w:rPr>
        <w:t xml:space="preserve"> ve zvláštním vydání  </w:t>
      </w:r>
      <w:proofErr w:type="spellStart"/>
      <w:r w:rsidRPr="001D1B15">
        <w:rPr>
          <w:rFonts w:ascii="Times New Roman" w:hAnsi="Times New Roman" w:cs="Times New Roman"/>
        </w:rPr>
        <w:t>ČsČH</w:t>
      </w:r>
      <w:proofErr w:type="spellEnd"/>
      <w:r w:rsidRPr="001D1B15">
        <w:rPr>
          <w:rFonts w:ascii="Times New Roman" w:hAnsi="Times New Roman" w:cs="Times New Roman"/>
        </w:rPr>
        <w:t xml:space="preserve"> </w:t>
      </w:r>
    </w:p>
    <w:p w:rsidR="001D1B15" w:rsidRPr="001D1B15" w:rsidRDefault="001D1B15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1B15">
        <w:rPr>
          <w:rFonts w:ascii="Times New Roman" w:hAnsi="Times New Roman" w:cs="Times New Roman"/>
        </w:rPr>
        <w:t xml:space="preserve">V listopadu </w:t>
      </w:r>
      <w:r w:rsidRPr="001D1B15">
        <w:rPr>
          <w:rFonts w:ascii="Times New Roman" w:hAnsi="Times New Roman" w:cs="Times New Roman"/>
          <w:b/>
        </w:rPr>
        <w:t>odjíždí do</w:t>
      </w:r>
      <w:r w:rsidRPr="001D1B15">
        <w:rPr>
          <w:rFonts w:ascii="Times New Roman" w:hAnsi="Times New Roman" w:cs="Times New Roman"/>
        </w:rPr>
        <w:t xml:space="preserve"> </w:t>
      </w:r>
      <w:proofErr w:type="spellStart"/>
      <w:r w:rsidRPr="001D1B15">
        <w:rPr>
          <w:rFonts w:ascii="Times New Roman" w:hAnsi="Times New Roman" w:cs="Times New Roman"/>
          <w:b/>
        </w:rPr>
        <w:t>Giessenu</w:t>
      </w:r>
      <w:proofErr w:type="spellEnd"/>
      <w:r w:rsidRPr="001D1B15">
        <w:rPr>
          <w:rFonts w:ascii="Times New Roman" w:hAnsi="Times New Roman" w:cs="Times New Roman"/>
        </w:rPr>
        <w:t xml:space="preserve"> jako hostující profesor, kde dostává čestný doktorát</w:t>
      </w:r>
    </w:p>
    <w:p w:rsidR="001D1B15" w:rsidRDefault="001D1B15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 návratu do vlasti brzy </w:t>
      </w:r>
      <w:r w:rsidRPr="001D1B15">
        <w:rPr>
          <w:rFonts w:ascii="Times New Roman" w:hAnsi="Times New Roman" w:cs="Times New Roman"/>
          <w:b/>
        </w:rPr>
        <w:t xml:space="preserve">emigruje </w:t>
      </w:r>
      <w:r>
        <w:rPr>
          <w:rFonts w:ascii="Times New Roman" w:hAnsi="Times New Roman" w:cs="Times New Roman"/>
        </w:rPr>
        <w:t xml:space="preserve">i se svou rodinou </w:t>
      </w:r>
      <w:r w:rsidRPr="001D1B15">
        <w:rPr>
          <w:rFonts w:ascii="Times New Roman" w:hAnsi="Times New Roman" w:cs="Times New Roman"/>
          <w:b/>
        </w:rPr>
        <w:t>(září 1969)</w:t>
      </w:r>
    </w:p>
    <w:p w:rsidR="001D1B15" w:rsidRDefault="001D1B15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Stává se </w:t>
      </w:r>
      <w:r w:rsidRPr="00510687">
        <w:rPr>
          <w:rFonts w:ascii="Times New Roman" w:hAnsi="Times New Roman" w:cs="Times New Roman"/>
          <w:b/>
        </w:rPr>
        <w:t>profesorem na univerzitě v</w:t>
      </w:r>
      <w:r w:rsidR="00510687" w:rsidRPr="00510687">
        <w:rPr>
          <w:rFonts w:ascii="Times New Roman" w:hAnsi="Times New Roman" w:cs="Times New Roman"/>
          <w:b/>
        </w:rPr>
        <w:t> </w:t>
      </w:r>
      <w:proofErr w:type="spellStart"/>
      <w:r w:rsidR="00510687" w:rsidRPr="00510687">
        <w:rPr>
          <w:rFonts w:ascii="Times New Roman" w:hAnsi="Times New Roman" w:cs="Times New Roman"/>
          <w:b/>
        </w:rPr>
        <w:t>Giessenu</w:t>
      </w:r>
      <w:proofErr w:type="spellEnd"/>
      <w:r w:rsidR="00510687">
        <w:rPr>
          <w:rFonts w:ascii="Times New Roman" w:hAnsi="Times New Roman" w:cs="Times New Roman"/>
        </w:rPr>
        <w:t xml:space="preserve"> a v roce </w:t>
      </w:r>
      <w:r w:rsidR="00510687" w:rsidRPr="00510687">
        <w:rPr>
          <w:rFonts w:ascii="Times New Roman" w:hAnsi="Times New Roman" w:cs="Times New Roman"/>
          <w:b/>
        </w:rPr>
        <w:t>1972 je profesorem na unive</w:t>
      </w:r>
      <w:r w:rsidR="004642FE">
        <w:rPr>
          <w:rFonts w:ascii="Times New Roman" w:hAnsi="Times New Roman" w:cs="Times New Roman"/>
          <w:b/>
        </w:rPr>
        <w:t xml:space="preserve">rzitě </w:t>
      </w:r>
      <w:r w:rsidR="00510687" w:rsidRPr="00510687">
        <w:rPr>
          <w:rFonts w:ascii="Times New Roman" w:hAnsi="Times New Roman" w:cs="Times New Roman"/>
          <w:b/>
        </w:rPr>
        <w:t> pro středověké dějiny v </w:t>
      </w:r>
      <w:r w:rsidR="00510687">
        <w:rPr>
          <w:rFonts w:ascii="Times New Roman" w:hAnsi="Times New Roman" w:cs="Times New Roman"/>
          <w:b/>
        </w:rPr>
        <w:t>Bazileji</w:t>
      </w:r>
    </w:p>
    <w:p w:rsidR="00510687" w:rsidRPr="00510687" w:rsidRDefault="00510687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1983 </w:t>
      </w:r>
      <w:r w:rsidRPr="00510687">
        <w:rPr>
          <w:rFonts w:ascii="Times New Roman" w:hAnsi="Times New Roman" w:cs="Times New Roman"/>
        </w:rPr>
        <w:t>členem redakce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německého historického časopisu </w:t>
      </w:r>
      <w:proofErr w:type="spellStart"/>
      <w:r>
        <w:rPr>
          <w:rFonts w:ascii="Times New Roman" w:hAnsi="Times New Roman" w:cs="Times New Roman"/>
        </w:rPr>
        <w:t>Historische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Zeitschrift</w:t>
      </w:r>
      <w:proofErr w:type="spellEnd"/>
    </w:p>
    <w:p w:rsidR="00510687" w:rsidRPr="00510687" w:rsidRDefault="00510687" w:rsidP="001D1B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umírá 1. 5. 1989</w:t>
      </w:r>
    </w:p>
    <w:p w:rsidR="00510687" w:rsidRDefault="00510687" w:rsidP="00510687">
      <w:pPr>
        <w:rPr>
          <w:rFonts w:ascii="Times New Roman" w:hAnsi="Times New Roman" w:cs="Times New Roman"/>
          <w:b/>
          <w:sz w:val="28"/>
          <w:szCs w:val="28"/>
        </w:rPr>
      </w:pPr>
      <w:r w:rsidRPr="00510687">
        <w:rPr>
          <w:rFonts w:ascii="Times New Roman" w:hAnsi="Times New Roman" w:cs="Times New Roman"/>
          <w:b/>
          <w:sz w:val="28"/>
          <w:szCs w:val="28"/>
        </w:rPr>
        <w:t>Dílo</w:t>
      </w:r>
    </w:p>
    <w:p w:rsidR="00510687" w:rsidRPr="00510687" w:rsidRDefault="00510687" w:rsidP="00510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1953 – Dějiny venkovského lidu v době předhusitské I. </w:t>
      </w:r>
    </w:p>
    <w:p w:rsidR="00510687" w:rsidRPr="008E4C87" w:rsidRDefault="00510687" w:rsidP="005106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Monografie pojednávající o venkovském hospodářství, výrobě, středověké kolonizaci, </w:t>
      </w:r>
      <w:r w:rsidR="008E4C87">
        <w:rPr>
          <w:rFonts w:ascii="Times New Roman" w:hAnsi="Times New Roman" w:cs="Times New Roman"/>
        </w:rPr>
        <w:t>feudální rentě a sociální diferenciaci (odkaz na Marxův třídní boj)</w:t>
      </w:r>
    </w:p>
    <w:p w:rsidR="008E4C87" w:rsidRPr="008E4C87" w:rsidRDefault="008E4C87" w:rsidP="005106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1957 vyšlo pokračování, ve kterém se </w:t>
      </w:r>
      <w:proofErr w:type="spellStart"/>
      <w:r>
        <w:rPr>
          <w:rFonts w:ascii="Times New Roman" w:hAnsi="Times New Roman" w:cs="Times New Roman"/>
        </w:rPr>
        <w:t>Graus</w:t>
      </w:r>
      <w:proofErr w:type="spellEnd"/>
      <w:r>
        <w:rPr>
          <w:rFonts w:ascii="Times New Roman" w:hAnsi="Times New Roman" w:cs="Times New Roman"/>
        </w:rPr>
        <w:t xml:space="preserve"> zabývá obdobnými otázkami, ale i rozvojem měst a jejich vliv na venkovské obyvatelstvo</w:t>
      </w:r>
    </w:p>
    <w:p w:rsidR="008E4C87" w:rsidRDefault="008E4C87" w:rsidP="008E4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E4C87">
        <w:rPr>
          <w:rFonts w:ascii="Times New Roman" w:hAnsi="Times New Roman" w:cs="Times New Roman"/>
          <w:b/>
        </w:rPr>
        <w:t>Názory a závěry F</w:t>
      </w:r>
      <w:r>
        <w:rPr>
          <w:rFonts w:ascii="Times New Roman" w:hAnsi="Times New Roman" w:cs="Times New Roman"/>
          <w:b/>
        </w:rPr>
        <w:t xml:space="preserve">rantiška </w:t>
      </w:r>
      <w:proofErr w:type="spellStart"/>
      <w:r>
        <w:rPr>
          <w:rFonts w:ascii="Times New Roman" w:hAnsi="Times New Roman" w:cs="Times New Roman"/>
          <w:b/>
        </w:rPr>
        <w:t>Grause</w:t>
      </w:r>
      <w:proofErr w:type="spellEnd"/>
    </w:p>
    <w:p w:rsidR="008E4C87" w:rsidRPr="008E4C87" w:rsidRDefault="008E4C87" w:rsidP="008E4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Polní hospodářství bylo v raném feudalismu na vyšším stupni vývoje, než se předpokládá</w:t>
      </w:r>
    </w:p>
    <w:p w:rsidR="008E4C87" w:rsidRPr="008E4C87" w:rsidRDefault="008E4C87" w:rsidP="008E4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Feudální společnost v Čechách se vyvinula z rozkládající se rodové společnosti</w:t>
      </w:r>
    </w:p>
    <w:p w:rsidR="008E4C87" w:rsidRPr="008E4C87" w:rsidRDefault="008E4C87" w:rsidP="008E4C8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Postavení venkovského lidu se v průběhu středověku zhoršovalo</w:t>
      </w:r>
    </w:p>
    <w:p w:rsidR="007B229D" w:rsidRPr="007B229D" w:rsidRDefault="007B229D" w:rsidP="008E4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Grausovo</w:t>
      </w:r>
      <w:proofErr w:type="spellEnd"/>
      <w:r>
        <w:rPr>
          <w:rFonts w:ascii="Times New Roman" w:hAnsi="Times New Roman" w:cs="Times New Roman"/>
        </w:rPr>
        <w:t xml:space="preserve"> dílo muselo být schváleno. </w:t>
      </w:r>
    </w:p>
    <w:p w:rsidR="008E4C87" w:rsidRPr="007B229D" w:rsidRDefault="007B229D" w:rsidP="007B229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Kniha byla posouzena Josefem Mackem, který ji chválil</w:t>
      </w:r>
    </w:p>
    <w:p w:rsidR="007B229D" w:rsidRPr="00400604" w:rsidRDefault="007B229D" w:rsidP="007B229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Knihy byly hodnoceny ve dvou vlnách</w:t>
      </w:r>
    </w:p>
    <w:p w:rsidR="00400604" w:rsidRPr="00DC7FE9" w:rsidRDefault="0060699F" w:rsidP="00400604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Recenzent Zdeněk F</w:t>
      </w:r>
      <w:r w:rsidR="00400604">
        <w:rPr>
          <w:rFonts w:ascii="Times New Roman" w:hAnsi="Times New Roman" w:cs="Times New Roman"/>
        </w:rPr>
        <w:t xml:space="preserve">iala vyčítal </w:t>
      </w:r>
      <w:proofErr w:type="spellStart"/>
      <w:r w:rsidR="00400604">
        <w:rPr>
          <w:rFonts w:ascii="Times New Roman" w:hAnsi="Times New Roman" w:cs="Times New Roman"/>
        </w:rPr>
        <w:t>Grausovu</w:t>
      </w:r>
      <w:proofErr w:type="spellEnd"/>
      <w:r w:rsidR="00400604">
        <w:rPr>
          <w:rFonts w:ascii="Times New Roman" w:hAnsi="Times New Roman" w:cs="Times New Roman"/>
        </w:rPr>
        <w:t xml:space="preserve"> dílu pojetí národnostní otázky, Václav Vojtíšek kritizuje</w:t>
      </w:r>
      <w:r w:rsidR="00223D1E">
        <w:rPr>
          <w:rFonts w:ascii="Times New Roman" w:hAnsi="Times New Roman" w:cs="Times New Roman"/>
        </w:rPr>
        <w:t xml:space="preserve"> </w:t>
      </w:r>
      <w:proofErr w:type="spellStart"/>
      <w:r w:rsidR="00223D1E">
        <w:rPr>
          <w:rFonts w:ascii="Times New Roman" w:hAnsi="Times New Roman" w:cs="Times New Roman"/>
        </w:rPr>
        <w:t>Grausovo</w:t>
      </w:r>
      <w:proofErr w:type="spellEnd"/>
      <w:r w:rsidR="00223D1E">
        <w:rPr>
          <w:rFonts w:ascii="Times New Roman" w:hAnsi="Times New Roman" w:cs="Times New Roman"/>
        </w:rPr>
        <w:t xml:space="preserve"> snížení</w:t>
      </w:r>
      <w:r w:rsidR="00400604">
        <w:rPr>
          <w:rFonts w:ascii="Times New Roman" w:hAnsi="Times New Roman" w:cs="Times New Roman"/>
        </w:rPr>
        <w:t xml:space="preserve"> významu německé kolonizace. </w:t>
      </w:r>
      <w:proofErr w:type="spellStart"/>
      <w:r w:rsidR="00400604">
        <w:rPr>
          <w:rFonts w:ascii="Times New Roman" w:hAnsi="Times New Roman" w:cs="Times New Roman"/>
        </w:rPr>
        <w:t>Graus</w:t>
      </w:r>
      <w:proofErr w:type="spellEnd"/>
      <w:r w:rsidR="00400604">
        <w:rPr>
          <w:rFonts w:ascii="Times New Roman" w:hAnsi="Times New Roman" w:cs="Times New Roman"/>
        </w:rPr>
        <w:t xml:space="preserve"> kritiku z většiny odmítá</w:t>
      </w:r>
    </w:p>
    <w:p w:rsidR="00400604" w:rsidRPr="00400604" w:rsidRDefault="00400604" w:rsidP="00400604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tzv. </w:t>
      </w:r>
      <w:r>
        <w:rPr>
          <w:rFonts w:ascii="Times New Roman" w:hAnsi="Times New Roman" w:cs="Times New Roman"/>
          <w:i/>
        </w:rPr>
        <w:t xml:space="preserve">Spor s právníky </w:t>
      </w:r>
      <w:r>
        <w:rPr>
          <w:rFonts w:ascii="Times New Roman" w:hAnsi="Times New Roman" w:cs="Times New Roman"/>
        </w:rPr>
        <w:t xml:space="preserve">byl </w:t>
      </w:r>
      <w:r w:rsidR="00223D1E">
        <w:rPr>
          <w:rFonts w:ascii="Times New Roman" w:hAnsi="Times New Roman" w:cs="Times New Roman"/>
        </w:rPr>
        <w:t>sporem s recenzenty Jiřím Kejřem</w:t>
      </w:r>
      <w:r>
        <w:rPr>
          <w:rFonts w:ascii="Times New Roman" w:hAnsi="Times New Roman" w:cs="Times New Roman"/>
        </w:rPr>
        <w:t xml:space="preserve"> a Vladimírem Procházkou, který byl pokračováním sporu s Vojtíškem a jednalo se i o neshody v terminologii.</w:t>
      </w:r>
    </w:p>
    <w:p w:rsidR="0052600D" w:rsidRDefault="0052600D" w:rsidP="005260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Grausova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bibliografie</w:t>
      </w:r>
    </w:p>
    <w:p w:rsidR="0052600D" w:rsidRPr="0052600D" w:rsidRDefault="0052600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Chudina městská v době předhusitské. </w:t>
      </w:r>
      <w:r>
        <w:rPr>
          <w:rFonts w:ascii="Times New Roman" w:hAnsi="Times New Roman" w:cs="Times New Roman"/>
        </w:rPr>
        <w:t>Disert</w:t>
      </w:r>
      <w:bookmarkStart w:id="0" w:name="_GoBack"/>
      <w:bookmarkEnd w:id="0"/>
      <w:r>
        <w:rPr>
          <w:rFonts w:ascii="Times New Roman" w:hAnsi="Times New Roman" w:cs="Times New Roman"/>
        </w:rPr>
        <w:t>ační práce. FF UK Praha. Praha 1948.</w:t>
      </w:r>
    </w:p>
    <w:p w:rsidR="0052600D" w:rsidRPr="0052600D" w:rsidRDefault="0052600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Chudina městská v době předhusitské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Český obchod se suknem ve 14. a počátkem 15. století: </w:t>
      </w:r>
      <w:r w:rsidRPr="0052600D">
        <w:rPr>
          <w:rFonts w:ascii="Times New Roman" w:hAnsi="Times New Roman" w:cs="Times New Roman"/>
          <w:i/>
        </w:rPr>
        <w:t>K otázce významu středověkého obchodu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Praha 1949.</w:t>
      </w:r>
    </w:p>
    <w:p w:rsidR="0052600D" w:rsidRPr="0052600D" w:rsidRDefault="0052600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Dějiny venkovského lidu v Čechách v době předhusitské.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Díl I. </w:t>
      </w:r>
      <w:r>
        <w:rPr>
          <w:rFonts w:ascii="Times New Roman" w:hAnsi="Times New Roman" w:cs="Times New Roman"/>
          <w:i/>
        </w:rPr>
        <w:t xml:space="preserve">Dějiny venkovského lidu od 10. do první poloviny 13. </w:t>
      </w:r>
      <w:proofErr w:type="gramStart"/>
      <w:r>
        <w:rPr>
          <w:rFonts w:ascii="Times New Roman" w:hAnsi="Times New Roman" w:cs="Times New Roman"/>
          <w:i/>
        </w:rPr>
        <w:t>stol..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52600D">
        <w:rPr>
          <w:rFonts w:ascii="Times New Roman" w:hAnsi="Times New Roman" w:cs="Times New Roman"/>
        </w:rPr>
        <w:t>Praha1953.</w:t>
      </w:r>
    </w:p>
    <w:p w:rsidR="0052600D" w:rsidRPr="0052600D" w:rsidRDefault="0052600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Dějiny venkovského lidu v Čechách v době předhusitské.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Díl II. </w:t>
      </w:r>
      <w:r w:rsidRPr="0052600D">
        <w:rPr>
          <w:rFonts w:ascii="Times New Roman" w:hAnsi="Times New Roman" w:cs="Times New Roman"/>
          <w:i/>
        </w:rPr>
        <w:t>Dějiny venkovského lidu</w:t>
      </w:r>
      <w:r w:rsidR="009A77B1">
        <w:rPr>
          <w:rFonts w:ascii="Times New Roman" w:hAnsi="Times New Roman" w:cs="Times New Roman"/>
          <w:i/>
        </w:rPr>
        <w:t xml:space="preserve"> </w:t>
      </w:r>
      <w:r w:rsidRPr="0052600D">
        <w:rPr>
          <w:rFonts w:ascii="Times New Roman" w:hAnsi="Times New Roman" w:cs="Times New Roman"/>
          <w:i/>
        </w:rPr>
        <w:t>od polo</w:t>
      </w:r>
      <w:r>
        <w:rPr>
          <w:rFonts w:ascii="Times New Roman" w:hAnsi="Times New Roman" w:cs="Times New Roman"/>
          <w:i/>
        </w:rPr>
        <w:t>viny 13. stol do roku 1419. Praha 1957.</w:t>
      </w:r>
    </w:p>
    <w:p w:rsidR="0052600D" w:rsidRPr="000D705D" w:rsidRDefault="0052600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i/>
        </w:rPr>
        <w:t>Volk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Herrscher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Heiliger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Reichder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Merowinger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StudienzurHagiographie</w:t>
      </w:r>
      <w:proofErr w:type="spellEnd"/>
      <w:r>
        <w:rPr>
          <w:rFonts w:ascii="Times New Roman" w:hAnsi="Times New Roman" w:cs="Times New Roman"/>
          <w:i/>
        </w:rPr>
        <w:t xml:space="preserve"> der </w:t>
      </w:r>
      <w:proofErr w:type="spellStart"/>
      <w:r>
        <w:rPr>
          <w:rFonts w:ascii="Times New Roman" w:hAnsi="Times New Roman" w:cs="Times New Roman"/>
          <w:i/>
        </w:rPr>
        <w:t>Mero</w:t>
      </w:r>
      <w:r w:rsidR="000D705D">
        <w:rPr>
          <w:rFonts w:ascii="Times New Roman" w:hAnsi="Times New Roman" w:cs="Times New Roman"/>
          <w:i/>
        </w:rPr>
        <w:t>wingerzeit</w:t>
      </w:r>
      <w:proofErr w:type="spellEnd"/>
      <w:r w:rsidR="000D705D">
        <w:rPr>
          <w:rFonts w:ascii="Times New Roman" w:hAnsi="Times New Roman" w:cs="Times New Roman"/>
          <w:i/>
        </w:rPr>
        <w:t xml:space="preserve">. </w:t>
      </w:r>
      <w:r w:rsidR="000D705D">
        <w:rPr>
          <w:rFonts w:ascii="Times New Roman" w:hAnsi="Times New Roman" w:cs="Times New Roman"/>
        </w:rPr>
        <w:t>Praha 1965.</w:t>
      </w:r>
    </w:p>
    <w:p w:rsidR="000D705D" w:rsidRPr="00E05CD6" w:rsidRDefault="000D705D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i/>
        </w:rPr>
        <w:t>Lebendige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Vergangenheit</w:t>
      </w:r>
      <w:proofErr w:type="spellEnd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705D">
        <w:rPr>
          <w:rFonts w:ascii="Times New Roman" w:hAnsi="Times New Roman" w:cs="Times New Roman"/>
          <w:i/>
        </w:rPr>
        <w:t>Ü</w:t>
      </w:r>
      <w:r w:rsidR="006A3870">
        <w:rPr>
          <w:rFonts w:ascii="Times New Roman" w:hAnsi="Times New Roman" w:cs="Times New Roman"/>
          <w:i/>
        </w:rPr>
        <w:t>berlieferung</w:t>
      </w:r>
      <w:proofErr w:type="spellEnd"/>
      <w:r w:rsidR="006A3870">
        <w:rPr>
          <w:rFonts w:ascii="Times New Roman" w:hAnsi="Times New Roman" w:cs="Times New Roman"/>
          <w:i/>
        </w:rPr>
        <w:t xml:space="preserve"> </w:t>
      </w:r>
      <w:proofErr w:type="spellStart"/>
      <w:r w:rsidR="006A3870">
        <w:rPr>
          <w:rFonts w:ascii="Times New Roman" w:hAnsi="Times New Roman" w:cs="Times New Roman"/>
          <w:i/>
        </w:rPr>
        <w:t>im</w:t>
      </w:r>
      <w:proofErr w:type="spellEnd"/>
      <w:r w:rsidR="006A3870">
        <w:rPr>
          <w:rFonts w:ascii="Times New Roman" w:hAnsi="Times New Roman" w:cs="Times New Roman"/>
          <w:i/>
        </w:rPr>
        <w:t xml:space="preserve"> </w:t>
      </w:r>
      <w:proofErr w:type="spellStart"/>
      <w:r w:rsidR="006A3870">
        <w:rPr>
          <w:rFonts w:ascii="Times New Roman" w:hAnsi="Times New Roman" w:cs="Times New Roman"/>
          <w:i/>
        </w:rPr>
        <w:t>Miterlalter</w:t>
      </w:r>
      <w:proofErr w:type="spellEnd"/>
      <w:r w:rsidR="006A3870">
        <w:rPr>
          <w:rFonts w:ascii="Times New Roman" w:hAnsi="Times New Roman" w:cs="Times New Roman"/>
          <w:i/>
        </w:rPr>
        <w:t xml:space="preserve"> </w:t>
      </w:r>
      <w:proofErr w:type="spellStart"/>
      <w:r w:rsidR="006A3870">
        <w:rPr>
          <w:rFonts w:ascii="Times New Roman" w:hAnsi="Times New Roman" w:cs="Times New Roman"/>
          <w:i/>
        </w:rPr>
        <w:t>und</w:t>
      </w:r>
      <w:proofErr w:type="spellEnd"/>
      <w:r w:rsidR="006A3870">
        <w:rPr>
          <w:rFonts w:ascii="Times New Roman" w:hAnsi="Times New Roman" w:cs="Times New Roman"/>
          <w:i/>
        </w:rPr>
        <w:t xml:space="preserve"> in den </w:t>
      </w:r>
      <w:proofErr w:type="spellStart"/>
      <w:r w:rsidR="006A3870">
        <w:rPr>
          <w:rFonts w:ascii="Times New Roman" w:hAnsi="Times New Roman" w:cs="Times New Roman"/>
          <w:i/>
        </w:rPr>
        <w:t>Vorstellungen</w:t>
      </w:r>
      <w:proofErr w:type="spellEnd"/>
      <w:r w:rsidR="006A3870">
        <w:rPr>
          <w:rFonts w:ascii="Times New Roman" w:hAnsi="Times New Roman" w:cs="Times New Roman"/>
          <w:i/>
        </w:rPr>
        <w:t xml:space="preserve"> </w:t>
      </w:r>
      <w:proofErr w:type="spellStart"/>
      <w:r w:rsidR="006A3870">
        <w:rPr>
          <w:rFonts w:ascii="Times New Roman" w:hAnsi="Times New Roman" w:cs="Times New Roman"/>
          <w:i/>
        </w:rPr>
        <w:t>vom</w:t>
      </w:r>
      <w:proofErr w:type="spellEnd"/>
      <w:r w:rsidR="006A3870">
        <w:rPr>
          <w:rFonts w:ascii="Times New Roman" w:hAnsi="Times New Roman" w:cs="Times New Roman"/>
          <w:i/>
        </w:rPr>
        <w:t xml:space="preserve"> </w:t>
      </w:r>
      <w:proofErr w:type="spellStart"/>
      <w:r w:rsidR="006A3870">
        <w:rPr>
          <w:rFonts w:ascii="Times New Roman" w:hAnsi="Times New Roman" w:cs="Times New Roman"/>
          <w:i/>
        </w:rPr>
        <w:t>Mitterlalter</w:t>
      </w:r>
      <w:proofErr w:type="spellEnd"/>
      <w:r w:rsidR="006A3870">
        <w:rPr>
          <w:rFonts w:ascii="Times New Roman" w:hAnsi="Times New Roman" w:cs="Times New Roman"/>
          <w:i/>
        </w:rPr>
        <w:t xml:space="preserve">. </w:t>
      </w:r>
      <w:r w:rsidR="006A3870">
        <w:rPr>
          <w:rFonts w:ascii="Times New Roman" w:hAnsi="Times New Roman" w:cs="Times New Roman"/>
          <w:lang w:val="de-DE"/>
        </w:rPr>
        <w:t>K</w:t>
      </w:r>
      <w:r w:rsidR="00E05CD6">
        <w:rPr>
          <w:rFonts w:ascii="Times New Roman" w:hAnsi="Times New Roman" w:cs="Times New Roman"/>
          <w:lang w:val="de-DE"/>
        </w:rPr>
        <w:t>öln</w:t>
      </w:r>
      <w:r w:rsidR="00E05CD6">
        <w:rPr>
          <w:rFonts w:ascii="Times New Roman" w:hAnsi="Times New Roman" w:cs="Times New Roman"/>
        </w:rPr>
        <w:t xml:space="preserve"> 1975.</w:t>
      </w:r>
    </w:p>
    <w:p w:rsidR="00E05CD6" w:rsidRPr="00E05CD6" w:rsidRDefault="00E05CD6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Die </w:t>
      </w:r>
      <w:proofErr w:type="spellStart"/>
      <w:r>
        <w:rPr>
          <w:rFonts w:ascii="Times New Roman" w:hAnsi="Times New Roman" w:cs="Times New Roman"/>
          <w:i/>
        </w:rPr>
        <w:t>nationenbildung</w:t>
      </w:r>
      <w:proofErr w:type="spellEnd"/>
      <w:r>
        <w:rPr>
          <w:rFonts w:ascii="Times New Roman" w:hAnsi="Times New Roman" w:cs="Times New Roman"/>
          <w:i/>
        </w:rPr>
        <w:t xml:space="preserve"> der </w:t>
      </w:r>
      <w:proofErr w:type="spellStart"/>
      <w:r>
        <w:rPr>
          <w:rFonts w:ascii="Times New Roman" w:hAnsi="Times New Roman" w:cs="Times New Roman"/>
          <w:i/>
        </w:rPr>
        <w:t>Westslawen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Mitterlalter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</w:rPr>
        <w:t>Simaringen</w:t>
      </w:r>
      <w:proofErr w:type="spellEnd"/>
      <w:r>
        <w:rPr>
          <w:rFonts w:ascii="Times New Roman" w:hAnsi="Times New Roman" w:cs="Times New Roman"/>
        </w:rPr>
        <w:t xml:space="preserve"> 1980.</w:t>
      </w:r>
    </w:p>
    <w:p w:rsidR="00E05CD6" w:rsidRPr="00E05CD6" w:rsidRDefault="00E05CD6" w:rsidP="005260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Pest –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05CD6">
        <w:rPr>
          <w:rFonts w:ascii="Times New Roman" w:hAnsi="Times New Roman" w:cs="Times New Roman"/>
          <w:i/>
        </w:rPr>
        <w:t>Geissler</w:t>
      </w:r>
      <w:proofErr w:type="spellEnd"/>
      <w:r w:rsidRPr="00E05C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Pr="00E05CD6">
        <w:rPr>
          <w:rFonts w:ascii="Times New Roman" w:hAnsi="Times New Roman" w:cs="Times New Roman"/>
          <w:i/>
        </w:rPr>
        <w:t xml:space="preserve"> </w:t>
      </w:r>
      <w:proofErr w:type="spellStart"/>
      <w:r w:rsidRPr="00E05CD6">
        <w:rPr>
          <w:rFonts w:ascii="Times New Roman" w:hAnsi="Times New Roman" w:cs="Times New Roman"/>
          <w:i/>
        </w:rPr>
        <w:t>Judenmorde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Das</w:t>
      </w:r>
      <w:proofErr w:type="spellEnd"/>
      <w:r>
        <w:rPr>
          <w:rFonts w:ascii="Times New Roman" w:hAnsi="Times New Roman" w:cs="Times New Roman"/>
          <w:i/>
        </w:rPr>
        <w:t xml:space="preserve"> 14. </w:t>
      </w:r>
      <w:proofErr w:type="spellStart"/>
      <w:r>
        <w:rPr>
          <w:rFonts w:ascii="Times New Roman" w:hAnsi="Times New Roman" w:cs="Times New Roman"/>
          <w:i/>
        </w:rPr>
        <w:t>Jahrhundert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als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Krisenzeit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lang w:val="de-DE"/>
        </w:rPr>
        <w:t>ö</w:t>
      </w:r>
      <w:proofErr w:type="spellStart"/>
      <w:r>
        <w:rPr>
          <w:rFonts w:ascii="Times New Roman" w:hAnsi="Times New Roman" w:cs="Times New Roman"/>
        </w:rPr>
        <w:t>ttingen</w:t>
      </w:r>
      <w:proofErr w:type="spellEnd"/>
      <w:r>
        <w:rPr>
          <w:rFonts w:ascii="Times New Roman" w:hAnsi="Times New Roman" w:cs="Times New Roman"/>
        </w:rPr>
        <w:t xml:space="preserve"> 1988.</w:t>
      </w:r>
    </w:p>
    <w:p w:rsidR="00400604" w:rsidRPr="005C4D10" w:rsidRDefault="00E05CD6" w:rsidP="005C4D1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i/>
        </w:rPr>
        <w:t>Ausgew</w:t>
      </w:r>
      <w:r>
        <w:rPr>
          <w:rFonts w:ascii="Times New Roman" w:hAnsi="Times New Roman" w:cs="Times New Roman"/>
          <w:i/>
          <w:lang w:val="de-DE"/>
        </w:rPr>
        <w:t>ählte</w:t>
      </w:r>
      <w:proofErr w:type="spellEnd"/>
      <w:r>
        <w:rPr>
          <w:rFonts w:ascii="Times New Roman" w:hAnsi="Times New Roman" w:cs="Times New Roman"/>
          <w:i/>
          <w:lang w:val="de-DE"/>
        </w:rPr>
        <w:t xml:space="preserve"> Aufsätze </w:t>
      </w:r>
      <w:r>
        <w:rPr>
          <w:rFonts w:ascii="Times New Roman" w:hAnsi="Times New Roman" w:cs="Times New Roman"/>
          <w:i/>
        </w:rPr>
        <w:t>(1959-</w:t>
      </w:r>
      <w:r w:rsidRPr="00E05CD6">
        <w:rPr>
          <w:rFonts w:ascii="Times New Roman" w:hAnsi="Times New Roman" w:cs="Times New Roman"/>
          <w:i/>
        </w:rPr>
        <w:t>1989).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223D1E">
        <w:rPr>
          <w:rFonts w:ascii="Times New Roman" w:hAnsi="Times New Roman" w:cs="Times New Roman"/>
        </w:rPr>
        <w:t>Moraw</w:t>
      </w:r>
      <w:proofErr w:type="spellEnd"/>
      <w:r>
        <w:rPr>
          <w:rFonts w:ascii="Times New Roman" w:hAnsi="Times New Roman" w:cs="Times New Roman"/>
        </w:rPr>
        <w:t xml:space="preserve">, Petr – </w:t>
      </w:r>
      <w:proofErr w:type="spellStart"/>
      <w:r>
        <w:rPr>
          <w:rFonts w:ascii="Times New Roman" w:hAnsi="Times New Roman" w:cs="Times New Roman"/>
        </w:rPr>
        <w:t>S</w:t>
      </w:r>
      <w:r w:rsidR="00223D1E">
        <w:rPr>
          <w:rFonts w:ascii="Times New Roman" w:hAnsi="Times New Roman" w:cs="Times New Roman"/>
        </w:rPr>
        <w:t>chwinges</w:t>
      </w:r>
      <w:proofErr w:type="spellEnd"/>
      <w:r>
        <w:rPr>
          <w:rFonts w:ascii="Times New Roman" w:hAnsi="Times New Roman" w:cs="Times New Roman"/>
        </w:rPr>
        <w:t xml:space="preserve">, Rainer </w:t>
      </w:r>
      <w:proofErr w:type="spellStart"/>
      <w:r>
        <w:rPr>
          <w:rFonts w:ascii="Times New Roman" w:hAnsi="Times New Roman" w:cs="Times New Roman"/>
        </w:rPr>
        <w:t>Christoph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Gilomen</w:t>
      </w:r>
      <w:proofErr w:type="spellEnd"/>
      <w:r>
        <w:rPr>
          <w:rFonts w:ascii="Times New Roman" w:hAnsi="Times New Roman" w:cs="Times New Roman"/>
        </w:rPr>
        <w:t xml:space="preserve">, Hans – </w:t>
      </w:r>
      <w:proofErr w:type="spellStart"/>
      <w:r>
        <w:rPr>
          <w:rFonts w:ascii="Times New Roman" w:hAnsi="Times New Roman" w:cs="Times New Roman"/>
        </w:rPr>
        <w:t>Jorg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>.). Stuttgart 2002.</w:t>
      </w:r>
    </w:p>
    <w:p w:rsidR="00DC7FE9" w:rsidRDefault="00DC7FE9" w:rsidP="00DC7F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František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Graus</w:t>
      </w:r>
      <w:proofErr w:type="spellEnd"/>
      <w:r w:rsidR="00050850">
        <w:rPr>
          <w:rFonts w:ascii="Times New Roman" w:hAnsi="Times New Roman" w:cs="Times New Roman"/>
          <w:b/>
          <w:sz w:val="28"/>
          <w:szCs w:val="28"/>
        </w:rPr>
        <w:t xml:space="preserve"> – člověk a historik</w:t>
      </w:r>
    </w:p>
    <w:p w:rsidR="00DC7FE9" w:rsidRDefault="00DC7FE9" w:rsidP="00DC7F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Františka </w:t>
      </w:r>
      <w:proofErr w:type="spellStart"/>
      <w:r>
        <w:rPr>
          <w:rFonts w:ascii="Times New Roman" w:hAnsi="Times New Roman" w:cs="Times New Roman"/>
        </w:rPr>
        <w:t>Grause</w:t>
      </w:r>
      <w:proofErr w:type="spellEnd"/>
      <w:r>
        <w:rPr>
          <w:rFonts w:ascii="Times New Roman" w:hAnsi="Times New Roman" w:cs="Times New Roman"/>
        </w:rPr>
        <w:t xml:space="preserve"> lze vnímat jako nejvýznamnějšího </w:t>
      </w:r>
      <w:proofErr w:type="spellStart"/>
      <w:r>
        <w:rPr>
          <w:rFonts w:ascii="Times New Roman" w:hAnsi="Times New Roman" w:cs="Times New Roman"/>
        </w:rPr>
        <w:t>medievistu</w:t>
      </w:r>
      <w:proofErr w:type="spellEnd"/>
      <w:r>
        <w:rPr>
          <w:rFonts w:ascii="Times New Roman" w:hAnsi="Times New Roman" w:cs="Times New Roman"/>
        </w:rPr>
        <w:t xml:space="preserve"> druhé poloviny 20. Století</w:t>
      </w:r>
    </w:p>
    <w:p w:rsidR="00DC7FE9" w:rsidRDefault="008D0AAC" w:rsidP="00DC7F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Macek v nekrologu pro ČČH zmiňuje především o jeho preciznosti ve studiu pramenů</w:t>
      </w:r>
    </w:p>
    <w:p w:rsidR="00BD58CF" w:rsidRDefault="008D0AAC" w:rsidP="005260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Můžeme se setkat i s hodnocením jeho díla jakožto </w:t>
      </w:r>
      <w:r w:rsidR="0062553C">
        <w:rPr>
          <w:rFonts w:ascii="Times New Roman" w:hAnsi="Times New Roman" w:cs="Times New Roman"/>
        </w:rPr>
        <w:t xml:space="preserve">snahy </w:t>
      </w:r>
      <w:r>
        <w:rPr>
          <w:rFonts w:ascii="Times New Roman" w:hAnsi="Times New Roman" w:cs="Times New Roman"/>
        </w:rPr>
        <w:t xml:space="preserve">o didakticko-materialistické dílo, nikoliv </w:t>
      </w:r>
      <w:r w:rsidR="0062553C">
        <w:rPr>
          <w:rFonts w:ascii="Times New Roman" w:hAnsi="Times New Roman" w:cs="Times New Roman"/>
        </w:rPr>
        <w:t>jako díla</w:t>
      </w:r>
      <w:r>
        <w:rPr>
          <w:rFonts w:ascii="Times New Roman" w:hAnsi="Times New Roman" w:cs="Times New Roman"/>
        </w:rPr>
        <w:t xml:space="preserve"> pojednávající</w:t>
      </w:r>
      <w:r w:rsidR="0062553C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o vrcholném středověku</w:t>
      </w:r>
      <w:r w:rsidR="00BD58CF">
        <w:rPr>
          <w:rFonts w:ascii="Times New Roman" w:hAnsi="Times New Roman" w:cs="Times New Roman"/>
        </w:rPr>
        <w:t xml:space="preserve"> (Naděžda Morávková)</w:t>
      </w:r>
    </w:p>
    <w:p w:rsidR="00504031" w:rsidRDefault="00504031" w:rsidP="005260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František </w:t>
      </w:r>
      <w:proofErr w:type="spellStart"/>
      <w:r>
        <w:rPr>
          <w:rFonts w:ascii="Times New Roman" w:hAnsi="Times New Roman" w:cs="Times New Roman"/>
        </w:rPr>
        <w:t>Graus</w:t>
      </w:r>
      <w:proofErr w:type="spellEnd"/>
      <w:r>
        <w:rPr>
          <w:rFonts w:ascii="Times New Roman" w:hAnsi="Times New Roman" w:cs="Times New Roman"/>
        </w:rPr>
        <w:t xml:space="preserve"> se jako jeden z prvních zajímal o středověkou spodinu</w:t>
      </w:r>
    </w:p>
    <w:p w:rsidR="00504031" w:rsidRDefault="00504031" w:rsidP="005260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Zavedl nové chápání pojmu minulost (vše, co se událo), dějiny = ta část minulosti, kterou je možné poznat </w:t>
      </w:r>
    </w:p>
    <w:p w:rsidR="00D20285" w:rsidRDefault="00D20285" w:rsidP="005260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pramenech se skrývá „živá minulost“ – je nutné je dále zkoumat a hledat v nich skryté významy</w:t>
      </w:r>
    </w:p>
    <w:p w:rsidR="00515AA9" w:rsidRDefault="00AE04D1" w:rsidP="00515A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Definoval krizi feudalismu, kterou později přeformuloval na krizi středověku, až ji přeformuloval po druhé na několik izolovaných krizových fenoménů, které </w:t>
      </w:r>
      <w:r w:rsidR="00515AA9">
        <w:rPr>
          <w:rFonts w:ascii="Times New Roman" w:hAnsi="Times New Roman" w:cs="Times New Roman"/>
        </w:rPr>
        <w:t>provázely středověkou společnost</w:t>
      </w:r>
    </w:p>
    <w:p w:rsidR="00EA2836" w:rsidRPr="00EA2836" w:rsidRDefault="00EA2836" w:rsidP="00EA2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Prameny a literatura</w:t>
      </w:r>
    </w:p>
    <w:p w:rsidR="00515AA9" w:rsidRDefault="00515AA9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Čechura, Jaroslav: </w:t>
      </w:r>
      <w:r>
        <w:rPr>
          <w:rFonts w:ascii="Times New Roman" w:hAnsi="Times New Roman" w:cs="Times New Roman"/>
          <w:i/>
        </w:rPr>
        <w:t xml:space="preserve">František </w:t>
      </w:r>
      <w:proofErr w:type="spellStart"/>
      <w:r>
        <w:rPr>
          <w:rFonts w:ascii="Times New Roman" w:hAnsi="Times New Roman" w:cs="Times New Roman"/>
          <w:i/>
        </w:rPr>
        <w:t>Graus</w:t>
      </w:r>
      <w:proofErr w:type="spellEnd"/>
      <w:r>
        <w:rPr>
          <w:rFonts w:ascii="Times New Roman" w:hAnsi="Times New Roman" w:cs="Times New Roman"/>
          <w:i/>
        </w:rPr>
        <w:t xml:space="preserve"> jako vítěz</w:t>
      </w:r>
      <w:r w:rsidR="00050850">
        <w:rPr>
          <w:rFonts w:ascii="Times New Roman" w:hAnsi="Times New Roman" w:cs="Times New Roman"/>
          <w:i/>
        </w:rPr>
        <w:t>. Dějiny venkovského lidu v </w:t>
      </w:r>
      <w:r w:rsidR="00EA2836">
        <w:rPr>
          <w:rFonts w:ascii="Times New Roman" w:hAnsi="Times New Roman" w:cs="Times New Roman"/>
          <w:i/>
        </w:rPr>
        <w:t>Čech</w:t>
      </w:r>
      <w:r w:rsidR="00050850">
        <w:rPr>
          <w:rFonts w:ascii="Times New Roman" w:hAnsi="Times New Roman" w:cs="Times New Roman"/>
          <w:i/>
        </w:rPr>
        <w:t xml:space="preserve">ách v době předhusitské II. </w:t>
      </w:r>
      <w:r w:rsidR="00050850">
        <w:rPr>
          <w:rFonts w:ascii="Times New Roman" w:hAnsi="Times New Roman" w:cs="Times New Roman"/>
        </w:rPr>
        <w:t>In: Beneš, Z</w:t>
      </w:r>
      <w:r w:rsidR="00223D1E">
        <w:rPr>
          <w:rFonts w:ascii="Times New Roman" w:hAnsi="Times New Roman" w:cs="Times New Roman"/>
        </w:rPr>
        <w:t xml:space="preserve">deněk – Jiroušek, Bohumil – </w:t>
      </w:r>
      <w:proofErr w:type="spellStart"/>
      <w:r w:rsidR="00223D1E">
        <w:rPr>
          <w:rFonts w:ascii="Times New Roman" w:hAnsi="Times New Roman" w:cs="Times New Roman"/>
        </w:rPr>
        <w:t>Kon</w:t>
      </w:r>
      <w:r w:rsidR="00050850">
        <w:rPr>
          <w:rFonts w:ascii="Times New Roman" w:hAnsi="Times New Roman" w:cs="Times New Roman"/>
        </w:rPr>
        <w:t>tlán</w:t>
      </w:r>
      <w:proofErr w:type="spellEnd"/>
      <w:r w:rsidR="00050850">
        <w:rPr>
          <w:rFonts w:ascii="Times New Roman" w:hAnsi="Times New Roman" w:cs="Times New Roman"/>
        </w:rPr>
        <w:t>, Antonín (</w:t>
      </w:r>
      <w:proofErr w:type="spellStart"/>
      <w:r w:rsidR="00050850">
        <w:rPr>
          <w:rFonts w:ascii="Times New Roman" w:hAnsi="Times New Roman" w:cs="Times New Roman"/>
        </w:rPr>
        <w:t>eds</w:t>
      </w:r>
      <w:proofErr w:type="spellEnd"/>
      <w:r w:rsidR="00050850">
        <w:rPr>
          <w:rFonts w:ascii="Times New Roman" w:hAnsi="Times New Roman" w:cs="Times New Roman"/>
        </w:rPr>
        <w:t>.): František</w:t>
      </w:r>
      <w:r w:rsidR="00223D1E">
        <w:rPr>
          <w:rFonts w:ascii="Times New Roman" w:hAnsi="Times New Roman" w:cs="Times New Roman"/>
        </w:rPr>
        <w:t xml:space="preserve"> </w:t>
      </w:r>
      <w:proofErr w:type="spellStart"/>
      <w:r w:rsidR="00050850">
        <w:rPr>
          <w:rFonts w:ascii="Times New Roman" w:hAnsi="Times New Roman" w:cs="Times New Roman"/>
        </w:rPr>
        <w:t>Graus</w:t>
      </w:r>
      <w:proofErr w:type="spellEnd"/>
      <w:r w:rsidR="00050850">
        <w:rPr>
          <w:rFonts w:ascii="Times New Roman" w:hAnsi="Times New Roman" w:cs="Times New Roman"/>
        </w:rPr>
        <w:t xml:space="preserve"> – člověk a historik. Sborník z pracovního semináře Výzkumného</w:t>
      </w:r>
      <w:r w:rsidR="007536FF">
        <w:rPr>
          <w:rFonts w:ascii="Times New Roman" w:hAnsi="Times New Roman" w:cs="Times New Roman"/>
        </w:rPr>
        <w:t xml:space="preserve"> centra pro dějiny vědy konaného</w:t>
      </w:r>
      <w:r w:rsidR="00050850">
        <w:rPr>
          <w:rFonts w:ascii="Times New Roman" w:hAnsi="Times New Roman" w:cs="Times New Roman"/>
        </w:rPr>
        <w:t xml:space="preserve"> 10. prosince 2002 (=Práce z dějin vědy 8). Praha 2004, s. 69-82.</w:t>
      </w:r>
    </w:p>
    <w:p w:rsidR="00050850" w:rsidRDefault="00050850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Graus</w:t>
      </w:r>
      <w:proofErr w:type="spellEnd"/>
      <w:r>
        <w:rPr>
          <w:rFonts w:ascii="Times New Roman" w:hAnsi="Times New Roman" w:cs="Times New Roman"/>
        </w:rPr>
        <w:t xml:space="preserve">, František: </w:t>
      </w:r>
      <w:r>
        <w:rPr>
          <w:rFonts w:ascii="Times New Roman" w:hAnsi="Times New Roman" w:cs="Times New Roman"/>
          <w:i/>
        </w:rPr>
        <w:t xml:space="preserve">Současná krize našeho historického vědomí. </w:t>
      </w:r>
      <w:r>
        <w:rPr>
          <w:rFonts w:ascii="Times New Roman" w:hAnsi="Times New Roman" w:cs="Times New Roman"/>
        </w:rPr>
        <w:t>Československý časopis historický 88, 1968,</w:t>
      </w:r>
      <w:r w:rsidR="00EA2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EA2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485.</w:t>
      </w:r>
    </w:p>
    <w:p w:rsidR="00050850" w:rsidRDefault="00050850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Macek, Josef: </w:t>
      </w:r>
      <w:r w:rsidRPr="00050850">
        <w:rPr>
          <w:rFonts w:ascii="Times New Roman" w:hAnsi="Times New Roman" w:cs="Times New Roman"/>
          <w:i/>
        </w:rPr>
        <w:t xml:space="preserve">† František </w:t>
      </w:r>
      <w:proofErr w:type="spellStart"/>
      <w:r w:rsidRPr="00050850">
        <w:rPr>
          <w:rFonts w:ascii="Times New Roman" w:hAnsi="Times New Roman" w:cs="Times New Roman"/>
          <w:i/>
        </w:rPr>
        <w:t>Graus</w:t>
      </w:r>
      <w:proofErr w:type="spellEnd"/>
      <w:r>
        <w:rPr>
          <w:rFonts w:ascii="Times New Roman" w:hAnsi="Times New Roman" w:cs="Times New Roman"/>
          <w:i/>
        </w:rPr>
        <w:t xml:space="preserve"> (14. 12. 1921 – </w:t>
      </w:r>
      <w:proofErr w:type="gramStart"/>
      <w:r>
        <w:rPr>
          <w:rFonts w:ascii="Times New Roman" w:hAnsi="Times New Roman" w:cs="Times New Roman"/>
          <w:i/>
        </w:rPr>
        <w:t>1.5. 1989</w:t>
      </w:r>
      <w:proofErr w:type="gramEnd"/>
      <w:r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>Český časopis historický 88, 1990, s. 201-208.</w:t>
      </w:r>
    </w:p>
    <w:p w:rsidR="00050850" w:rsidRDefault="00050850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Morávková, Naděžda: </w:t>
      </w:r>
      <w:r>
        <w:rPr>
          <w:rFonts w:ascii="Times New Roman" w:hAnsi="Times New Roman" w:cs="Times New Roman"/>
          <w:i/>
        </w:rPr>
        <w:t xml:space="preserve">František </w:t>
      </w:r>
      <w:proofErr w:type="spellStart"/>
      <w:r>
        <w:rPr>
          <w:rFonts w:ascii="Times New Roman" w:hAnsi="Times New Roman" w:cs="Times New Roman"/>
          <w:i/>
        </w:rPr>
        <w:t>Graus</w:t>
      </w:r>
      <w:proofErr w:type="spellEnd"/>
      <w:r>
        <w:rPr>
          <w:rFonts w:ascii="Times New Roman" w:hAnsi="Times New Roman" w:cs="Times New Roman"/>
          <w:i/>
        </w:rPr>
        <w:t xml:space="preserve"> a československá poválečná historiografie</w:t>
      </w:r>
      <w:r w:rsidR="007536FF">
        <w:rPr>
          <w:rFonts w:ascii="Times New Roman" w:hAnsi="Times New Roman" w:cs="Times New Roman"/>
          <w:i/>
        </w:rPr>
        <w:t xml:space="preserve"> </w:t>
      </w:r>
      <w:r w:rsidR="007536FF">
        <w:rPr>
          <w:rFonts w:ascii="Times New Roman" w:hAnsi="Times New Roman" w:cs="Times New Roman"/>
        </w:rPr>
        <w:t>(=Edice Paměť 61). Praha 2013.</w:t>
      </w:r>
    </w:p>
    <w:p w:rsidR="007536FF" w:rsidRDefault="007536FF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Nodl</w:t>
      </w:r>
      <w:proofErr w:type="spellEnd"/>
      <w:r>
        <w:rPr>
          <w:rFonts w:ascii="Times New Roman" w:hAnsi="Times New Roman" w:cs="Times New Roman"/>
        </w:rPr>
        <w:t xml:space="preserve">, Martin: </w:t>
      </w:r>
      <w:r>
        <w:rPr>
          <w:rFonts w:ascii="Times New Roman" w:hAnsi="Times New Roman" w:cs="Times New Roman"/>
          <w:i/>
        </w:rPr>
        <w:t xml:space="preserve">František </w:t>
      </w:r>
      <w:proofErr w:type="spellStart"/>
      <w:r>
        <w:rPr>
          <w:rFonts w:ascii="Times New Roman" w:hAnsi="Times New Roman" w:cs="Times New Roman"/>
          <w:i/>
        </w:rPr>
        <w:t>Graus</w:t>
      </w:r>
      <w:proofErr w:type="spellEnd"/>
      <w:r>
        <w:rPr>
          <w:rFonts w:ascii="Times New Roman" w:hAnsi="Times New Roman" w:cs="Times New Roman"/>
          <w:i/>
        </w:rPr>
        <w:t xml:space="preserve"> – Proměny </w:t>
      </w:r>
      <w:proofErr w:type="spellStart"/>
      <w:r>
        <w:rPr>
          <w:rFonts w:ascii="Times New Roman" w:hAnsi="Times New Roman" w:cs="Times New Roman"/>
          <w:i/>
        </w:rPr>
        <w:t>Grausova</w:t>
      </w:r>
      <w:proofErr w:type="spellEnd"/>
      <w:r>
        <w:rPr>
          <w:rFonts w:ascii="Times New Roman" w:hAnsi="Times New Roman" w:cs="Times New Roman"/>
          <w:i/>
        </w:rPr>
        <w:t xml:space="preserve"> pojetí pozdně</w:t>
      </w:r>
      <w:r w:rsidR="00085E2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středověké krize. </w:t>
      </w:r>
      <w:r>
        <w:rPr>
          <w:rFonts w:ascii="Times New Roman" w:hAnsi="Times New Roman" w:cs="Times New Roman"/>
        </w:rPr>
        <w:t xml:space="preserve">In: Beneš, </w:t>
      </w:r>
      <w:r w:rsidR="00223D1E">
        <w:rPr>
          <w:rFonts w:ascii="Times New Roman" w:hAnsi="Times New Roman" w:cs="Times New Roman"/>
        </w:rPr>
        <w:t xml:space="preserve">Zdeněk – Jiroušek, Bohumil – </w:t>
      </w:r>
      <w:proofErr w:type="spellStart"/>
      <w:r w:rsidR="00223D1E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stlán</w:t>
      </w:r>
      <w:proofErr w:type="spellEnd"/>
      <w:r>
        <w:rPr>
          <w:rFonts w:ascii="Times New Roman" w:hAnsi="Times New Roman" w:cs="Times New Roman"/>
        </w:rPr>
        <w:t>, Antonín (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.): František </w:t>
      </w:r>
      <w:proofErr w:type="spellStart"/>
      <w:r>
        <w:rPr>
          <w:rFonts w:ascii="Times New Roman" w:hAnsi="Times New Roman" w:cs="Times New Roman"/>
        </w:rPr>
        <w:t>Graus</w:t>
      </w:r>
      <w:proofErr w:type="spellEnd"/>
      <w:r>
        <w:rPr>
          <w:rFonts w:ascii="Times New Roman" w:hAnsi="Times New Roman" w:cs="Times New Roman"/>
        </w:rPr>
        <w:t xml:space="preserve"> – člověk a historik. Sborník z pracovního semináře Výzkumného centra pro dějiny vědy konaného 10. prosince 2002 (=Práce z dějin vědy 8). Praha 2004, s</w:t>
      </w:r>
      <w:r w:rsidR="00085E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99-118.</w:t>
      </w:r>
    </w:p>
    <w:p w:rsidR="007536FF" w:rsidRDefault="007536FF" w:rsidP="00515A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Wihoda</w:t>
      </w:r>
      <w:proofErr w:type="spellEnd"/>
      <w:r>
        <w:rPr>
          <w:rFonts w:ascii="Times New Roman" w:hAnsi="Times New Roman" w:cs="Times New Roman"/>
        </w:rPr>
        <w:t xml:space="preserve">, Martin: </w:t>
      </w:r>
      <w:r>
        <w:rPr>
          <w:rFonts w:ascii="Times New Roman" w:hAnsi="Times New Roman" w:cs="Times New Roman"/>
          <w:i/>
        </w:rPr>
        <w:t xml:space="preserve">František </w:t>
      </w:r>
      <w:proofErr w:type="spellStart"/>
      <w:r>
        <w:rPr>
          <w:rFonts w:ascii="Times New Roman" w:hAnsi="Times New Roman" w:cs="Times New Roman"/>
          <w:i/>
        </w:rPr>
        <w:t>Graus</w:t>
      </w:r>
      <w:proofErr w:type="spellEnd"/>
      <w:r>
        <w:rPr>
          <w:rFonts w:ascii="Times New Roman" w:hAnsi="Times New Roman" w:cs="Times New Roman"/>
          <w:i/>
        </w:rPr>
        <w:t xml:space="preserve">. Zamyšlený poutník mezi živou a mrtvou minulostí. </w:t>
      </w:r>
      <w:r>
        <w:rPr>
          <w:rFonts w:ascii="Times New Roman" w:hAnsi="Times New Roman" w:cs="Times New Roman"/>
        </w:rPr>
        <w:t>In: Hanuš, Jiří – Vlček,</w:t>
      </w:r>
      <w:r w:rsidR="0064393C">
        <w:rPr>
          <w:rFonts w:ascii="Times New Roman" w:hAnsi="Times New Roman" w:cs="Times New Roman"/>
        </w:rPr>
        <w:t xml:space="preserve"> Radomír (</w:t>
      </w:r>
      <w:proofErr w:type="spellStart"/>
      <w:r w:rsidR="0064393C">
        <w:rPr>
          <w:rFonts w:ascii="Times New Roman" w:hAnsi="Times New Roman" w:cs="Times New Roman"/>
        </w:rPr>
        <w:t>eds</w:t>
      </w:r>
      <w:proofErr w:type="spellEnd"/>
      <w:r w:rsidR="0064393C">
        <w:rPr>
          <w:rFonts w:ascii="Times New Roman" w:hAnsi="Times New Roman" w:cs="Times New Roman"/>
        </w:rPr>
        <w:t>.): Historik v</w:t>
      </w:r>
      <w:r>
        <w:rPr>
          <w:rFonts w:ascii="Times New Roman" w:hAnsi="Times New Roman" w:cs="Times New Roman"/>
        </w:rPr>
        <w:t xml:space="preserve"> proměnách doby a prostředí 20. století (=Edice Země a kultura ve střední Evropě 11). Brno 2009, s. 251-261.</w:t>
      </w:r>
    </w:p>
    <w:p w:rsidR="00C67282" w:rsidRPr="00C67282" w:rsidRDefault="00C67282" w:rsidP="00C67282">
      <w:pPr>
        <w:rPr>
          <w:rFonts w:ascii="Times New Roman" w:hAnsi="Times New Roman" w:cs="Times New Roman"/>
        </w:rPr>
      </w:pPr>
    </w:p>
    <w:p w:rsidR="00807042" w:rsidRPr="00807042" w:rsidRDefault="00807042" w:rsidP="00807042">
      <w:pPr>
        <w:rPr>
          <w:rFonts w:ascii="Times New Roman" w:hAnsi="Times New Roman" w:cs="Times New Roman"/>
        </w:rPr>
      </w:pPr>
    </w:p>
    <w:sectPr w:rsidR="00807042" w:rsidRPr="0080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4C6"/>
    <w:multiLevelType w:val="hybridMultilevel"/>
    <w:tmpl w:val="3E6AD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4ACD"/>
    <w:multiLevelType w:val="hybridMultilevel"/>
    <w:tmpl w:val="9E94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40C6E"/>
    <w:multiLevelType w:val="hybridMultilevel"/>
    <w:tmpl w:val="84B6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E221F"/>
    <w:multiLevelType w:val="hybridMultilevel"/>
    <w:tmpl w:val="6AA6F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41008"/>
    <w:multiLevelType w:val="hybridMultilevel"/>
    <w:tmpl w:val="848C5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A20F3"/>
    <w:multiLevelType w:val="hybridMultilevel"/>
    <w:tmpl w:val="6E5C3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08"/>
    <w:rsid w:val="00050850"/>
    <w:rsid w:val="00085E22"/>
    <w:rsid w:val="000D705D"/>
    <w:rsid w:val="001D1B15"/>
    <w:rsid w:val="001E0826"/>
    <w:rsid w:val="00223D1E"/>
    <w:rsid w:val="002B50D2"/>
    <w:rsid w:val="00334EF1"/>
    <w:rsid w:val="00400604"/>
    <w:rsid w:val="00433471"/>
    <w:rsid w:val="004642FE"/>
    <w:rsid w:val="00504031"/>
    <w:rsid w:val="00510687"/>
    <w:rsid w:val="00515AA9"/>
    <w:rsid w:val="0052600D"/>
    <w:rsid w:val="005C4D10"/>
    <w:rsid w:val="0060699F"/>
    <w:rsid w:val="0062553C"/>
    <w:rsid w:val="0064393C"/>
    <w:rsid w:val="006A3870"/>
    <w:rsid w:val="007536FF"/>
    <w:rsid w:val="007B229D"/>
    <w:rsid w:val="00807042"/>
    <w:rsid w:val="008D0AAC"/>
    <w:rsid w:val="008E4C87"/>
    <w:rsid w:val="009A77B1"/>
    <w:rsid w:val="00AE04D1"/>
    <w:rsid w:val="00BD58CF"/>
    <w:rsid w:val="00C17A43"/>
    <w:rsid w:val="00C67282"/>
    <w:rsid w:val="00CB1108"/>
    <w:rsid w:val="00D20285"/>
    <w:rsid w:val="00DC7FE9"/>
    <w:rsid w:val="00E05CD6"/>
    <w:rsid w:val="00E443AF"/>
    <w:rsid w:val="00E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Chalupa</dc:creator>
  <cp:lastModifiedBy>Martin Wihoda</cp:lastModifiedBy>
  <cp:revision>4</cp:revision>
  <dcterms:created xsi:type="dcterms:W3CDTF">2017-04-25T05:29:00Z</dcterms:created>
  <dcterms:modified xsi:type="dcterms:W3CDTF">2017-04-25T05:31:00Z</dcterms:modified>
</cp:coreProperties>
</file>