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151" w:rsidRPr="0062089C" w:rsidRDefault="00921073" w:rsidP="0062089C">
      <w:pPr>
        <w:pStyle w:val="Nadpis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2089C">
        <w:rPr>
          <w:rFonts w:ascii="Times New Roman" w:hAnsi="Times New Roman" w:cs="Times New Roman"/>
          <w:sz w:val="24"/>
          <w:szCs w:val="24"/>
        </w:rPr>
        <w:t>Magnae Moraviae fontes historici</w:t>
      </w:r>
    </w:p>
    <w:p w:rsidR="00921073" w:rsidRPr="0062089C" w:rsidRDefault="00921073" w:rsidP="00620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073" w:rsidRPr="0062089C" w:rsidRDefault="00921073" w:rsidP="00620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89C">
        <w:rPr>
          <w:rFonts w:ascii="Times New Roman" w:hAnsi="Times New Roman" w:cs="Times New Roman"/>
          <w:sz w:val="24"/>
          <w:szCs w:val="24"/>
        </w:rPr>
        <w:t xml:space="preserve">Jedná se o edici pramenů k dějinám Velké Moravy, má 5 svazků. O vydání se postarali pracovníci filosofické fakulty University J. E. Purkyně </w:t>
      </w:r>
      <w:r w:rsidR="0062089C">
        <w:rPr>
          <w:rFonts w:ascii="Times New Roman" w:hAnsi="Times New Roman" w:cs="Times New Roman"/>
          <w:sz w:val="24"/>
          <w:szCs w:val="24"/>
        </w:rPr>
        <w:t xml:space="preserve">(dnes Masarykovy univerzity) </w:t>
      </w:r>
      <w:r w:rsidRPr="0062089C">
        <w:rPr>
          <w:rFonts w:ascii="Times New Roman" w:hAnsi="Times New Roman" w:cs="Times New Roman"/>
          <w:sz w:val="24"/>
          <w:szCs w:val="24"/>
        </w:rPr>
        <w:t>v Brně a Československé akademie věd. Největším iniciátorem a hlavním redaktorem, byl Lubomír Havlík, který se na ni i autorsky podílel (např. předmluva)</w:t>
      </w:r>
      <w:r w:rsidR="00B87B1E" w:rsidRPr="0062089C">
        <w:rPr>
          <w:rFonts w:ascii="Times New Roman" w:hAnsi="Times New Roman" w:cs="Times New Roman"/>
          <w:sz w:val="24"/>
          <w:szCs w:val="24"/>
        </w:rPr>
        <w:t>. Mezi další autory patří Dagmar Bartoňková, Zdeněk Masařík a Radoslav Večerka.</w:t>
      </w:r>
    </w:p>
    <w:p w:rsidR="00B87B1E" w:rsidRPr="0062089C" w:rsidRDefault="00B87B1E" w:rsidP="00620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89C">
        <w:rPr>
          <w:rFonts w:ascii="Times New Roman" w:hAnsi="Times New Roman" w:cs="Times New Roman"/>
          <w:sz w:val="24"/>
          <w:szCs w:val="24"/>
        </w:rPr>
        <w:t>Prameny v této edici pochází ze všemožných prostředí, např. z Franské říše, Říma, Čech, Byzance, Ruska a mnoho dalších, také jsou psány různými jazyky, převážně latinsky, ale vyskytuje se tu i jazyk řecký, staroslověnský, arabský a další.</w:t>
      </w:r>
      <w:r w:rsidR="00CC70E5" w:rsidRPr="0062089C">
        <w:rPr>
          <w:rFonts w:ascii="Times New Roman" w:hAnsi="Times New Roman" w:cs="Times New Roman"/>
          <w:sz w:val="24"/>
          <w:szCs w:val="24"/>
        </w:rPr>
        <w:t xml:space="preserve"> (vše je přeloženo do češtiny, ale </w:t>
      </w:r>
      <w:r w:rsidR="0062089C">
        <w:rPr>
          <w:rFonts w:ascii="Times New Roman" w:hAnsi="Times New Roman" w:cs="Times New Roman"/>
          <w:sz w:val="24"/>
          <w:szCs w:val="24"/>
        </w:rPr>
        <w:t xml:space="preserve">edice </w:t>
      </w:r>
      <w:r w:rsidR="00CC70E5" w:rsidRPr="0062089C">
        <w:rPr>
          <w:rFonts w:ascii="Times New Roman" w:hAnsi="Times New Roman" w:cs="Times New Roman"/>
          <w:sz w:val="24"/>
          <w:szCs w:val="24"/>
        </w:rPr>
        <w:t>obsahuje i originál)</w:t>
      </w:r>
      <w:r w:rsidR="0062089C">
        <w:rPr>
          <w:rFonts w:ascii="Times New Roman" w:hAnsi="Times New Roman" w:cs="Times New Roman"/>
          <w:sz w:val="24"/>
          <w:szCs w:val="24"/>
        </w:rPr>
        <w:t>.</w:t>
      </w:r>
    </w:p>
    <w:p w:rsidR="00B87B1E" w:rsidRPr="0062089C" w:rsidRDefault="00B87B1E" w:rsidP="00620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89C">
        <w:rPr>
          <w:rFonts w:ascii="Times New Roman" w:hAnsi="Times New Roman" w:cs="Times New Roman"/>
          <w:sz w:val="24"/>
          <w:szCs w:val="24"/>
        </w:rPr>
        <w:t>Doba, ze které prameny pochází je 7. – 15. století, ale hlavní důraz kladou na 9. a počátek 10. století – rozvoj a rozkvět Velké Moravy. Nejedná se tudíž jen a pouze o prameny VM, ale i prameny okolních oblastí, které měly s Velkou Moravou nějaké spojení. Můžeme zde nalézt prameny k Francké říši, Panonie, Čechy 9. století a mnoho jiných.</w:t>
      </w:r>
    </w:p>
    <w:p w:rsidR="00B87B1E" w:rsidRPr="0062089C" w:rsidRDefault="00B87B1E" w:rsidP="00620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B1E" w:rsidRPr="0062089C" w:rsidRDefault="00B87B1E" w:rsidP="0062089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2089C">
        <w:rPr>
          <w:rFonts w:ascii="Times New Roman" w:hAnsi="Times New Roman" w:cs="Times New Roman"/>
          <w:b/>
          <w:i/>
          <w:sz w:val="24"/>
          <w:szCs w:val="24"/>
        </w:rPr>
        <w:t>Edice obsahuje 5 svazků:</w:t>
      </w:r>
    </w:p>
    <w:p w:rsidR="00B87B1E" w:rsidRPr="0062089C" w:rsidRDefault="00B87B1E" w:rsidP="00620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89C">
        <w:rPr>
          <w:rFonts w:ascii="Times New Roman" w:hAnsi="Times New Roman" w:cs="Times New Roman"/>
          <w:sz w:val="24"/>
          <w:szCs w:val="24"/>
        </w:rPr>
        <w:t xml:space="preserve">Svazek I. </w:t>
      </w:r>
      <w:r w:rsidR="00CC70E5" w:rsidRPr="0062089C">
        <w:rPr>
          <w:rFonts w:ascii="Times New Roman" w:hAnsi="Times New Roman" w:cs="Times New Roman"/>
          <w:sz w:val="24"/>
          <w:szCs w:val="24"/>
        </w:rPr>
        <w:t>– vyprávěcí, obsahuje letopisy a kroniky</w:t>
      </w:r>
    </w:p>
    <w:p w:rsidR="00B87B1E" w:rsidRPr="0062089C" w:rsidRDefault="00B87B1E" w:rsidP="00620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89C">
        <w:rPr>
          <w:rFonts w:ascii="Times New Roman" w:hAnsi="Times New Roman" w:cs="Times New Roman"/>
          <w:sz w:val="24"/>
          <w:szCs w:val="24"/>
        </w:rPr>
        <w:t>Svazek II.</w:t>
      </w:r>
      <w:r w:rsidR="00CC70E5" w:rsidRPr="0062089C">
        <w:rPr>
          <w:rFonts w:ascii="Times New Roman" w:hAnsi="Times New Roman" w:cs="Times New Roman"/>
          <w:sz w:val="24"/>
          <w:szCs w:val="24"/>
        </w:rPr>
        <w:t xml:space="preserve"> – životopisy, legendy, panegyriky a liturgické texty</w:t>
      </w:r>
    </w:p>
    <w:p w:rsidR="00B87B1E" w:rsidRPr="0062089C" w:rsidRDefault="00B87B1E" w:rsidP="00620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89C">
        <w:rPr>
          <w:rFonts w:ascii="Times New Roman" w:hAnsi="Times New Roman" w:cs="Times New Roman"/>
          <w:sz w:val="24"/>
          <w:szCs w:val="24"/>
        </w:rPr>
        <w:t>Svazek III.</w:t>
      </w:r>
      <w:r w:rsidR="00CC70E5" w:rsidRPr="0062089C">
        <w:rPr>
          <w:rFonts w:ascii="Times New Roman" w:hAnsi="Times New Roman" w:cs="Times New Roman"/>
          <w:sz w:val="24"/>
          <w:szCs w:val="24"/>
        </w:rPr>
        <w:t xml:space="preserve"> – listiny, listy a různé historické texty</w:t>
      </w:r>
    </w:p>
    <w:p w:rsidR="00B87B1E" w:rsidRPr="0062089C" w:rsidRDefault="00B87B1E" w:rsidP="00620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89C">
        <w:rPr>
          <w:rFonts w:ascii="Times New Roman" w:hAnsi="Times New Roman" w:cs="Times New Roman"/>
          <w:sz w:val="24"/>
          <w:szCs w:val="24"/>
        </w:rPr>
        <w:t>Svazek IV.</w:t>
      </w:r>
      <w:r w:rsidR="00CC70E5" w:rsidRPr="0062089C">
        <w:rPr>
          <w:rFonts w:ascii="Times New Roman" w:hAnsi="Times New Roman" w:cs="Times New Roman"/>
          <w:sz w:val="24"/>
          <w:szCs w:val="24"/>
        </w:rPr>
        <w:t xml:space="preserve"> – texty právní a dodatky</w:t>
      </w:r>
    </w:p>
    <w:p w:rsidR="00B87B1E" w:rsidRPr="0062089C" w:rsidRDefault="00B87B1E" w:rsidP="00620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89C">
        <w:rPr>
          <w:rFonts w:ascii="Times New Roman" w:hAnsi="Times New Roman" w:cs="Times New Roman"/>
          <w:sz w:val="24"/>
          <w:szCs w:val="24"/>
        </w:rPr>
        <w:t>Svazek V.</w:t>
      </w:r>
      <w:r w:rsidR="00CC70E5" w:rsidRPr="0062089C">
        <w:rPr>
          <w:rFonts w:ascii="Times New Roman" w:hAnsi="Times New Roman" w:cs="Times New Roman"/>
          <w:sz w:val="24"/>
          <w:szCs w:val="24"/>
        </w:rPr>
        <w:t xml:space="preserve"> – seznamy a rejstříky</w:t>
      </w:r>
    </w:p>
    <w:p w:rsidR="0062089C" w:rsidRDefault="0062089C" w:rsidP="0062089C">
      <w:pPr>
        <w:pStyle w:val="Podtitul"/>
        <w:spacing w:after="0"/>
        <w:rPr>
          <w:rFonts w:ascii="Times New Roman" w:hAnsi="Times New Roman" w:cs="Times New Roman"/>
          <w:sz w:val="24"/>
          <w:szCs w:val="24"/>
        </w:rPr>
      </w:pPr>
    </w:p>
    <w:p w:rsidR="00CC70E5" w:rsidRPr="0062089C" w:rsidRDefault="00CC70E5" w:rsidP="0062089C">
      <w:pPr>
        <w:pStyle w:val="Podtitul"/>
        <w:spacing w:after="0"/>
        <w:rPr>
          <w:rFonts w:ascii="Times New Roman" w:hAnsi="Times New Roman" w:cs="Times New Roman"/>
          <w:sz w:val="24"/>
          <w:szCs w:val="24"/>
        </w:rPr>
      </w:pPr>
      <w:r w:rsidRPr="0062089C">
        <w:rPr>
          <w:rFonts w:ascii="Times New Roman" w:hAnsi="Times New Roman" w:cs="Times New Roman"/>
          <w:sz w:val="24"/>
          <w:szCs w:val="24"/>
        </w:rPr>
        <w:t xml:space="preserve">Svazek I. </w:t>
      </w:r>
    </w:p>
    <w:p w:rsidR="00CC70E5" w:rsidRPr="0062089C" w:rsidRDefault="00CC70E5" w:rsidP="0062089C">
      <w:pPr>
        <w:pStyle w:val="Odstavecseseznamem"/>
        <w:numPr>
          <w:ilvl w:val="0"/>
          <w:numId w:val="5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2089C">
        <w:rPr>
          <w:rFonts w:ascii="Times New Roman" w:hAnsi="Times New Roman" w:cs="Times New Roman"/>
          <w:sz w:val="24"/>
          <w:szCs w:val="24"/>
        </w:rPr>
        <w:t>1966, editoři: D. Bartoňková, Z. Masařík, R. Večerka, L. Havlík</w:t>
      </w:r>
    </w:p>
    <w:p w:rsidR="00CC70E5" w:rsidRPr="0062089C" w:rsidRDefault="00CC70E5" w:rsidP="0062089C">
      <w:pPr>
        <w:pStyle w:val="Odstavecseseznamem"/>
        <w:numPr>
          <w:ilvl w:val="0"/>
          <w:numId w:val="5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2089C">
        <w:rPr>
          <w:rFonts w:ascii="Times New Roman" w:hAnsi="Times New Roman" w:cs="Times New Roman"/>
          <w:sz w:val="24"/>
          <w:szCs w:val="24"/>
        </w:rPr>
        <w:t>Prameny z velké části týkající se Franské říše, převážně latinsky</w:t>
      </w:r>
    </w:p>
    <w:p w:rsidR="00CC70E5" w:rsidRPr="0062089C" w:rsidRDefault="00CC70E5" w:rsidP="0062089C">
      <w:pPr>
        <w:pStyle w:val="Odstavecseseznamem"/>
        <w:numPr>
          <w:ilvl w:val="1"/>
          <w:numId w:val="5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2089C">
        <w:rPr>
          <w:rFonts w:ascii="Times New Roman" w:hAnsi="Times New Roman" w:cs="Times New Roman"/>
          <w:sz w:val="24"/>
          <w:szCs w:val="24"/>
        </w:rPr>
        <w:t>4 kroniky tzv. Fredegara (psalo více autorů)</w:t>
      </w:r>
    </w:p>
    <w:p w:rsidR="00CC70E5" w:rsidRPr="0062089C" w:rsidRDefault="00CC70E5" w:rsidP="0062089C">
      <w:pPr>
        <w:pStyle w:val="Odstavecseseznamem"/>
        <w:numPr>
          <w:ilvl w:val="0"/>
          <w:numId w:val="5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2089C">
        <w:rPr>
          <w:rFonts w:ascii="Times New Roman" w:hAnsi="Times New Roman" w:cs="Times New Roman"/>
          <w:sz w:val="24"/>
          <w:szCs w:val="24"/>
        </w:rPr>
        <w:t xml:space="preserve">Někde o Slovanech jen zmínka, jiné důležité prameny pro Slovany </w:t>
      </w:r>
    </w:p>
    <w:p w:rsidR="0062089C" w:rsidRDefault="0062089C" w:rsidP="0062089C">
      <w:pPr>
        <w:pStyle w:val="Podtitul"/>
        <w:spacing w:after="0"/>
        <w:rPr>
          <w:rFonts w:ascii="Times New Roman" w:hAnsi="Times New Roman" w:cs="Times New Roman"/>
          <w:sz w:val="24"/>
          <w:szCs w:val="24"/>
        </w:rPr>
      </w:pPr>
    </w:p>
    <w:p w:rsidR="00CC70E5" w:rsidRPr="0062089C" w:rsidRDefault="00CC70E5" w:rsidP="0062089C">
      <w:pPr>
        <w:pStyle w:val="Podtitul"/>
        <w:spacing w:after="0"/>
        <w:rPr>
          <w:rFonts w:ascii="Times New Roman" w:hAnsi="Times New Roman" w:cs="Times New Roman"/>
          <w:sz w:val="24"/>
          <w:szCs w:val="24"/>
        </w:rPr>
      </w:pPr>
      <w:r w:rsidRPr="0062089C">
        <w:rPr>
          <w:rFonts w:ascii="Times New Roman" w:hAnsi="Times New Roman" w:cs="Times New Roman"/>
          <w:sz w:val="24"/>
          <w:szCs w:val="24"/>
        </w:rPr>
        <w:t>Svazek II.</w:t>
      </w:r>
    </w:p>
    <w:p w:rsidR="00CC70E5" w:rsidRPr="0062089C" w:rsidRDefault="00CC70E5" w:rsidP="0062089C">
      <w:pPr>
        <w:pStyle w:val="Odstavecseseznamem"/>
        <w:numPr>
          <w:ilvl w:val="0"/>
          <w:numId w:val="6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2089C">
        <w:rPr>
          <w:rFonts w:ascii="Times New Roman" w:hAnsi="Times New Roman" w:cs="Times New Roman"/>
          <w:sz w:val="24"/>
          <w:szCs w:val="24"/>
        </w:rPr>
        <w:t>1967, stejný kolektiv autorů</w:t>
      </w:r>
    </w:p>
    <w:p w:rsidR="00CC70E5" w:rsidRPr="0062089C" w:rsidRDefault="00CC70E5" w:rsidP="0062089C">
      <w:pPr>
        <w:pStyle w:val="Odstavecseseznamem"/>
        <w:numPr>
          <w:ilvl w:val="0"/>
          <w:numId w:val="6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2089C">
        <w:rPr>
          <w:rFonts w:ascii="Times New Roman" w:hAnsi="Times New Roman" w:cs="Times New Roman"/>
          <w:sz w:val="24"/>
          <w:szCs w:val="24"/>
        </w:rPr>
        <w:t>Rozděleno na 3 části:</w:t>
      </w:r>
    </w:p>
    <w:p w:rsidR="00CC70E5" w:rsidRPr="0062089C" w:rsidRDefault="00CC70E5" w:rsidP="0062089C">
      <w:pPr>
        <w:pStyle w:val="Odstavecseseznamem"/>
        <w:numPr>
          <w:ilvl w:val="1"/>
          <w:numId w:val="6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2089C">
        <w:rPr>
          <w:rFonts w:ascii="Times New Roman" w:hAnsi="Times New Roman" w:cs="Times New Roman"/>
          <w:sz w:val="24"/>
          <w:szCs w:val="24"/>
        </w:rPr>
        <w:t>A) vlastní životopisy</w:t>
      </w:r>
    </w:p>
    <w:p w:rsidR="00CC70E5" w:rsidRPr="0062089C" w:rsidRDefault="00CC70E5" w:rsidP="0062089C">
      <w:pPr>
        <w:pStyle w:val="Odstavecseseznamem"/>
        <w:numPr>
          <w:ilvl w:val="1"/>
          <w:numId w:val="6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2089C">
        <w:rPr>
          <w:rFonts w:ascii="Times New Roman" w:hAnsi="Times New Roman" w:cs="Times New Roman"/>
          <w:sz w:val="24"/>
          <w:szCs w:val="24"/>
        </w:rPr>
        <w:t xml:space="preserve">B) panegyriky (žalozpěvy) a hagiografické spisy </w:t>
      </w:r>
    </w:p>
    <w:p w:rsidR="00CC70E5" w:rsidRPr="0062089C" w:rsidRDefault="00CC70E5" w:rsidP="0062089C">
      <w:pPr>
        <w:pStyle w:val="Odstavecseseznamem"/>
        <w:numPr>
          <w:ilvl w:val="1"/>
          <w:numId w:val="6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2089C">
        <w:rPr>
          <w:rFonts w:ascii="Times New Roman" w:hAnsi="Times New Roman" w:cs="Times New Roman"/>
          <w:sz w:val="24"/>
          <w:szCs w:val="24"/>
        </w:rPr>
        <w:t>C) výňatky z liturgických textů (historického charakteru)</w:t>
      </w:r>
    </w:p>
    <w:p w:rsidR="006E6EAE" w:rsidRPr="0062089C" w:rsidRDefault="006E6EAE" w:rsidP="0062089C">
      <w:pPr>
        <w:pStyle w:val="Odstavecseseznamem"/>
        <w:numPr>
          <w:ilvl w:val="0"/>
          <w:numId w:val="6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2089C">
        <w:rPr>
          <w:rFonts w:ascii="Times New Roman" w:hAnsi="Times New Roman" w:cs="Times New Roman"/>
          <w:sz w:val="24"/>
          <w:szCs w:val="24"/>
        </w:rPr>
        <w:t xml:space="preserve">Např.: </w:t>
      </w:r>
      <w:r w:rsidRPr="0062089C">
        <w:rPr>
          <w:rFonts w:ascii="Times New Roman" w:hAnsi="Times New Roman" w:cs="Times New Roman"/>
          <w:i/>
          <w:sz w:val="24"/>
          <w:szCs w:val="24"/>
        </w:rPr>
        <w:t>Einhardi Vita Karoli Magni (Život Karla velikého od Einharda), Žitije Konstantina Filosofa (Život Konstantina), Pochvala Kirillu Filosofu, Kyjevské listy</w:t>
      </w:r>
    </w:p>
    <w:p w:rsidR="006E6EAE" w:rsidRPr="0062089C" w:rsidRDefault="006E6EAE" w:rsidP="0062089C">
      <w:pPr>
        <w:pStyle w:val="Podtitul"/>
        <w:spacing w:after="0"/>
        <w:rPr>
          <w:rFonts w:ascii="Times New Roman" w:hAnsi="Times New Roman" w:cs="Times New Roman"/>
          <w:sz w:val="24"/>
          <w:szCs w:val="24"/>
        </w:rPr>
      </w:pPr>
    </w:p>
    <w:p w:rsidR="006E6EAE" w:rsidRPr="0062089C" w:rsidRDefault="006E6EAE" w:rsidP="0062089C">
      <w:pPr>
        <w:pStyle w:val="Podtitul"/>
        <w:spacing w:after="0"/>
        <w:rPr>
          <w:rFonts w:ascii="Times New Roman" w:hAnsi="Times New Roman" w:cs="Times New Roman"/>
          <w:sz w:val="24"/>
          <w:szCs w:val="24"/>
        </w:rPr>
      </w:pPr>
      <w:r w:rsidRPr="0062089C">
        <w:rPr>
          <w:rFonts w:ascii="Times New Roman" w:hAnsi="Times New Roman" w:cs="Times New Roman"/>
          <w:sz w:val="24"/>
          <w:szCs w:val="24"/>
        </w:rPr>
        <w:t xml:space="preserve">Svazek III. </w:t>
      </w:r>
    </w:p>
    <w:p w:rsidR="006E6EAE" w:rsidRPr="0062089C" w:rsidRDefault="006E6EAE" w:rsidP="0062089C">
      <w:pPr>
        <w:pStyle w:val="Odstavecseseznamem"/>
        <w:numPr>
          <w:ilvl w:val="0"/>
          <w:numId w:val="5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2089C">
        <w:rPr>
          <w:rFonts w:ascii="Times New Roman" w:hAnsi="Times New Roman" w:cs="Times New Roman"/>
          <w:sz w:val="24"/>
          <w:szCs w:val="24"/>
        </w:rPr>
        <w:t>1969, D. Bartoňková, R. Večerka, L. Havlík, I. Hrbek, J. Ludíkovský</w:t>
      </w:r>
    </w:p>
    <w:p w:rsidR="006E6EAE" w:rsidRPr="0062089C" w:rsidRDefault="006E6EAE" w:rsidP="0062089C">
      <w:pPr>
        <w:pStyle w:val="Odstavecseseznamem"/>
        <w:numPr>
          <w:ilvl w:val="0"/>
          <w:numId w:val="7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2089C">
        <w:rPr>
          <w:rFonts w:ascii="Times New Roman" w:hAnsi="Times New Roman" w:cs="Times New Roman"/>
          <w:sz w:val="24"/>
          <w:szCs w:val="24"/>
        </w:rPr>
        <w:t>Rozdělen opět na 3 části:</w:t>
      </w:r>
    </w:p>
    <w:p w:rsidR="006E6EAE" w:rsidRPr="0062089C" w:rsidRDefault="006E6EAE" w:rsidP="0062089C">
      <w:pPr>
        <w:pStyle w:val="Odstavecseseznamem"/>
        <w:numPr>
          <w:ilvl w:val="1"/>
          <w:numId w:val="7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2089C">
        <w:rPr>
          <w:rFonts w:ascii="Times New Roman" w:hAnsi="Times New Roman" w:cs="Times New Roman"/>
          <w:sz w:val="24"/>
          <w:szCs w:val="24"/>
        </w:rPr>
        <w:t>A) obsahuje tzv. diplomata – listiny, ty mají potvrdit nějaké nároky či jde o listiny darovací, nebo zakládací</w:t>
      </w:r>
    </w:p>
    <w:p w:rsidR="006E6EAE" w:rsidRPr="0062089C" w:rsidRDefault="006E6EAE" w:rsidP="0062089C">
      <w:pPr>
        <w:pStyle w:val="Odstavecseseznamem"/>
        <w:numPr>
          <w:ilvl w:val="1"/>
          <w:numId w:val="7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2089C">
        <w:rPr>
          <w:rFonts w:ascii="Times New Roman" w:hAnsi="Times New Roman" w:cs="Times New Roman"/>
          <w:sz w:val="24"/>
          <w:szCs w:val="24"/>
        </w:rPr>
        <w:t>B) epistolae – listy, jde o korespondenci týkající se VM, např. mezi Konstantinopolí a VM, či Římem a VM</w:t>
      </w:r>
    </w:p>
    <w:p w:rsidR="006E6EAE" w:rsidRPr="0062089C" w:rsidRDefault="006E6EAE" w:rsidP="0062089C">
      <w:pPr>
        <w:pStyle w:val="Odstavecseseznamem"/>
        <w:numPr>
          <w:ilvl w:val="1"/>
          <w:numId w:val="7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2089C">
        <w:rPr>
          <w:rFonts w:ascii="Times New Roman" w:hAnsi="Times New Roman" w:cs="Times New Roman"/>
          <w:sz w:val="24"/>
          <w:szCs w:val="24"/>
        </w:rPr>
        <w:t>C) obsahuje Textus historici varii – různé historické texty</w:t>
      </w:r>
    </w:p>
    <w:p w:rsidR="0040690B" w:rsidRPr="0062089C" w:rsidRDefault="0040690B" w:rsidP="0062089C">
      <w:pPr>
        <w:pStyle w:val="Odstavecseseznamem"/>
        <w:numPr>
          <w:ilvl w:val="0"/>
          <w:numId w:val="7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2089C">
        <w:rPr>
          <w:rFonts w:ascii="Times New Roman" w:hAnsi="Times New Roman" w:cs="Times New Roman"/>
          <w:sz w:val="24"/>
          <w:szCs w:val="24"/>
        </w:rPr>
        <w:t>Např. text byzantského císaře Konstantina Porfyrogeneta, Mapy a další</w:t>
      </w:r>
    </w:p>
    <w:p w:rsidR="0062089C" w:rsidRDefault="0062089C" w:rsidP="0062089C">
      <w:pPr>
        <w:pStyle w:val="Podtitul"/>
        <w:spacing w:after="0"/>
        <w:rPr>
          <w:rFonts w:ascii="Times New Roman" w:hAnsi="Times New Roman" w:cs="Times New Roman"/>
          <w:sz w:val="24"/>
          <w:szCs w:val="24"/>
        </w:rPr>
      </w:pPr>
    </w:p>
    <w:p w:rsidR="0040690B" w:rsidRPr="0062089C" w:rsidRDefault="0040690B" w:rsidP="0062089C">
      <w:pPr>
        <w:pStyle w:val="Podtitul"/>
        <w:spacing w:after="0"/>
        <w:rPr>
          <w:rFonts w:ascii="Times New Roman" w:hAnsi="Times New Roman" w:cs="Times New Roman"/>
          <w:sz w:val="24"/>
          <w:szCs w:val="24"/>
        </w:rPr>
      </w:pPr>
      <w:r w:rsidRPr="0062089C">
        <w:rPr>
          <w:rFonts w:ascii="Times New Roman" w:hAnsi="Times New Roman" w:cs="Times New Roman"/>
          <w:sz w:val="24"/>
          <w:szCs w:val="24"/>
        </w:rPr>
        <w:t>Svazek IV.</w:t>
      </w:r>
    </w:p>
    <w:p w:rsidR="0040690B" w:rsidRPr="0062089C" w:rsidRDefault="0040690B" w:rsidP="0062089C">
      <w:pPr>
        <w:pStyle w:val="Odstavecseseznamem"/>
        <w:numPr>
          <w:ilvl w:val="0"/>
          <w:numId w:val="8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2089C">
        <w:rPr>
          <w:rFonts w:ascii="Times New Roman" w:hAnsi="Times New Roman" w:cs="Times New Roman"/>
          <w:sz w:val="24"/>
          <w:szCs w:val="24"/>
        </w:rPr>
        <w:t>1971, R. Večerka, L. Havlík, I. Hrbek, J. Ludíkovský, K. Haderka</w:t>
      </w:r>
    </w:p>
    <w:p w:rsidR="0040690B" w:rsidRPr="0062089C" w:rsidRDefault="0040690B" w:rsidP="0062089C">
      <w:pPr>
        <w:pStyle w:val="Odstavecseseznamem"/>
        <w:numPr>
          <w:ilvl w:val="0"/>
          <w:numId w:val="8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2089C">
        <w:rPr>
          <w:rFonts w:ascii="Times New Roman" w:hAnsi="Times New Roman" w:cs="Times New Roman"/>
          <w:sz w:val="24"/>
          <w:szCs w:val="24"/>
        </w:rPr>
        <w:lastRenderedPageBreak/>
        <w:t>Rozdělen na 2 části:</w:t>
      </w:r>
    </w:p>
    <w:p w:rsidR="0040690B" w:rsidRPr="0062089C" w:rsidRDefault="0040690B" w:rsidP="0062089C">
      <w:pPr>
        <w:pStyle w:val="Odstavecseseznamem"/>
        <w:numPr>
          <w:ilvl w:val="1"/>
          <w:numId w:val="8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2089C">
        <w:rPr>
          <w:rFonts w:ascii="Times New Roman" w:hAnsi="Times New Roman" w:cs="Times New Roman"/>
          <w:sz w:val="24"/>
          <w:szCs w:val="24"/>
        </w:rPr>
        <w:t>A) Leges – Textus iuridic – texty právnické povahy</w:t>
      </w:r>
    </w:p>
    <w:p w:rsidR="0040690B" w:rsidRPr="0062089C" w:rsidRDefault="0040690B" w:rsidP="0062089C">
      <w:pPr>
        <w:pStyle w:val="Odstavecseseznamem"/>
        <w:numPr>
          <w:ilvl w:val="2"/>
          <w:numId w:val="8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2089C">
        <w:rPr>
          <w:rFonts w:ascii="Times New Roman" w:hAnsi="Times New Roman" w:cs="Times New Roman"/>
          <w:sz w:val="24"/>
          <w:szCs w:val="24"/>
        </w:rPr>
        <w:t>Světské či církevní právo</w:t>
      </w:r>
    </w:p>
    <w:p w:rsidR="0040690B" w:rsidRPr="0062089C" w:rsidRDefault="0040690B" w:rsidP="0062089C">
      <w:pPr>
        <w:pStyle w:val="Odstavecseseznamem"/>
        <w:numPr>
          <w:ilvl w:val="1"/>
          <w:numId w:val="8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2089C">
        <w:rPr>
          <w:rFonts w:ascii="Times New Roman" w:hAnsi="Times New Roman" w:cs="Times New Roman"/>
          <w:sz w:val="24"/>
          <w:szCs w:val="24"/>
        </w:rPr>
        <w:t>B) Supplementa – část pramenů již uvedených a poznámkový aparát k nim či komentáře</w:t>
      </w:r>
    </w:p>
    <w:p w:rsidR="0040690B" w:rsidRPr="0062089C" w:rsidRDefault="0040690B" w:rsidP="0062089C">
      <w:pPr>
        <w:pStyle w:val="Odstavecseseznamem"/>
        <w:numPr>
          <w:ilvl w:val="2"/>
          <w:numId w:val="8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2089C">
        <w:rPr>
          <w:rFonts w:ascii="Times New Roman" w:hAnsi="Times New Roman" w:cs="Times New Roman"/>
          <w:sz w:val="24"/>
          <w:szCs w:val="24"/>
        </w:rPr>
        <w:t xml:space="preserve">Speciálně komentáře k pramenům ze Svazku I. </w:t>
      </w:r>
    </w:p>
    <w:p w:rsidR="0062089C" w:rsidRDefault="0062089C" w:rsidP="0062089C">
      <w:pPr>
        <w:pStyle w:val="Podtitul"/>
        <w:spacing w:after="0"/>
        <w:rPr>
          <w:rFonts w:ascii="Times New Roman" w:hAnsi="Times New Roman" w:cs="Times New Roman"/>
          <w:sz w:val="24"/>
          <w:szCs w:val="24"/>
        </w:rPr>
      </w:pPr>
    </w:p>
    <w:p w:rsidR="0040690B" w:rsidRPr="0062089C" w:rsidRDefault="0040690B" w:rsidP="0062089C">
      <w:pPr>
        <w:pStyle w:val="Podtitul"/>
        <w:spacing w:after="0"/>
        <w:rPr>
          <w:rFonts w:ascii="Times New Roman" w:hAnsi="Times New Roman" w:cs="Times New Roman"/>
          <w:sz w:val="24"/>
          <w:szCs w:val="24"/>
        </w:rPr>
      </w:pPr>
      <w:r w:rsidRPr="0062089C">
        <w:rPr>
          <w:rFonts w:ascii="Times New Roman" w:hAnsi="Times New Roman" w:cs="Times New Roman"/>
          <w:sz w:val="24"/>
          <w:szCs w:val="24"/>
        </w:rPr>
        <w:t>Svazek V.</w:t>
      </w:r>
    </w:p>
    <w:p w:rsidR="0040690B" w:rsidRPr="0062089C" w:rsidRDefault="0040690B" w:rsidP="0062089C">
      <w:pPr>
        <w:pStyle w:val="Odstavecseseznamem"/>
        <w:numPr>
          <w:ilvl w:val="0"/>
          <w:numId w:val="9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2089C">
        <w:rPr>
          <w:rFonts w:ascii="Times New Roman" w:hAnsi="Times New Roman" w:cs="Times New Roman"/>
          <w:sz w:val="24"/>
          <w:szCs w:val="24"/>
        </w:rPr>
        <w:t>1977, Lubomír Havlík</w:t>
      </w:r>
    </w:p>
    <w:p w:rsidR="0040690B" w:rsidRPr="0062089C" w:rsidRDefault="0040690B" w:rsidP="0062089C">
      <w:pPr>
        <w:pStyle w:val="Odstavecseseznamem"/>
        <w:numPr>
          <w:ilvl w:val="0"/>
          <w:numId w:val="9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2089C">
        <w:rPr>
          <w:rFonts w:ascii="Times New Roman" w:hAnsi="Times New Roman" w:cs="Times New Roman"/>
          <w:sz w:val="24"/>
          <w:szCs w:val="24"/>
        </w:rPr>
        <w:t>Rejstříky a seznamy svazků předešlých</w:t>
      </w:r>
    </w:p>
    <w:p w:rsidR="0040690B" w:rsidRPr="0062089C" w:rsidRDefault="0040690B" w:rsidP="0062089C">
      <w:pPr>
        <w:pStyle w:val="Odstavecseseznamem"/>
        <w:numPr>
          <w:ilvl w:val="0"/>
          <w:numId w:val="9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2089C">
        <w:rPr>
          <w:rFonts w:ascii="Times New Roman" w:hAnsi="Times New Roman" w:cs="Times New Roman"/>
          <w:sz w:val="24"/>
          <w:szCs w:val="24"/>
        </w:rPr>
        <w:t>Obsah:</w:t>
      </w:r>
    </w:p>
    <w:p w:rsidR="0040690B" w:rsidRPr="0062089C" w:rsidRDefault="0040690B" w:rsidP="0062089C">
      <w:pPr>
        <w:pStyle w:val="Odstavecseseznamem"/>
        <w:numPr>
          <w:ilvl w:val="1"/>
          <w:numId w:val="9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2089C">
        <w:rPr>
          <w:rFonts w:ascii="Times New Roman" w:hAnsi="Times New Roman" w:cs="Times New Roman"/>
          <w:sz w:val="24"/>
          <w:szCs w:val="24"/>
        </w:rPr>
        <w:t>Rejstřík zeměpisný</w:t>
      </w:r>
    </w:p>
    <w:p w:rsidR="0040690B" w:rsidRPr="0062089C" w:rsidRDefault="0040690B" w:rsidP="0062089C">
      <w:pPr>
        <w:pStyle w:val="Odstavecseseznamem"/>
        <w:numPr>
          <w:ilvl w:val="1"/>
          <w:numId w:val="9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2089C">
        <w:rPr>
          <w:rFonts w:ascii="Times New Roman" w:hAnsi="Times New Roman" w:cs="Times New Roman"/>
          <w:sz w:val="24"/>
          <w:szCs w:val="24"/>
        </w:rPr>
        <w:t>R. etnik, jmen a národností</w:t>
      </w:r>
    </w:p>
    <w:p w:rsidR="0040690B" w:rsidRPr="0062089C" w:rsidRDefault="0040690B" w:rsidP="0062089C">
      <w:pPr>
        <w:pStyle w:val="Odstavecseseznamem"/>
        <w:numPr>
          <w:ilvl w:val="1"/>
          <w:numId w:val="9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2089C">
        <w:rPr>
          <w:rFonts w:ascii="Times New Roman" w:hAnsi="Times New Roman" w:cs="Times New Roman"/>
          <w:sz w:val="24"/>
          <w:szCs w:val="24"/>
        </w:rPr>
        <w:t>R. historický</w:t>
      </w:r>
      <w:r w:rsidR="0062089C">
        <w:rPr>
          <w:rFonts w:ascii="Times New Roman" w:hAnsi="Times New Roman" w:cs="Times New Roman"/>
          <w:sz w:val="24"/>
          <w:szCs w:val="24"/>
        </w:rPr>
        <w:t>c</w:t>
      </w:r>
      <w:r w:rsidRPr="0062089C">
        <w:rPr>
          <w:rFonts w:ascii="Times New Roman" w:hAnsi="Times New Roman" w:cs="Times New Roman"/>
          <w:sz w:val="24"/>
          <w:szCs w:val="24"/>
        </w:rPr>
        <w:t>h osobností</w:t>
      </w:r>
    </w:p>
    <w:p w:rsidR="0040690B" w:rsidRPr="0062089C" w:rsidRDefault="0040690B" w:rsidP="0062089C">
      <w:pPr>
        <w:pStyle w:val="Odstavecseseznamem"/>
        <w:numPr>
          <w:ilvl w:val="1"/>
          <w:numId w:val="9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2089C">
        <w:rPr>
          <w:rFonts w:ascii="Times New Roman" w:hAnsi="Times New Roman" w:cs="Times New Roman"/>
          <w:sz w:val="24"/>
          <w:szCs w:val="24"/>
        </w:rPr>
        <w:t>R. autorů</w:t>
      </w:r>
    </w:p>
    <w:p w:rsidR="0040690B" w:rsidRPr="0062089C" w:rsidRDefault="0040690B" w:rsidP="0062089C">
      <w:pPr>
        <w:pStyle w:val="Odstavecseseznamem"/>
        <w:numPr>
          <w:ilvl w:val="1"/>
          <w:numId w:val="9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2089C">
        <w:rPr>
          <w:rFonts w:ascii="Times New Roman" w:hAnsi="Times New Roman" w:cs="Times New Roman"/>
          <w:sz w:val="24"/>
          <w:szCs w:val="24"/>
        </w:rPr>
        <w:t>R. pramenů</w:t>
      </w:r>
    </w:p>
    <w:p w:rsidR="0040690B" w:rsidRPr="0062089C" w:rsidRDefault="0040690B" w:rsidP="0062089C">
      <w:pPr>
        <w:pStyle w:val="Odstavecseseznamem"/>
        <w:numPr>
          <w:ilvl w:val="1"/>
          <w:numId w:val="9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2089C">
        <w:rPr>
          <w:rFonts w:ascii="Times New Roman" w:hAnsi="Times New Roman" w:cs="Times New Roman"/>
          <w:sz w:val="24"/>
          <w:szCs w:val="24"/>
        </w:rPr>
        <w:t>Letopisy VM</w:t>
      </w:r>
    </w:p>
    <w:p w:rsidR="0040690B" w:rsidRPr="0062089C" w:rsidRDefault="0040690B" w:rsidP="0062089C">
      <w:pPr>
        <w:pStyle w:val="Odstavecseseznamem"/>
        <w:numPr>
          <w:ilvl w:val="1"/>
          <w:numId w:val="9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2089C">
        <w:rPr>
          <w:rFonts w:ascii="Times New Roman" w:hAnsi="Times New Roman" w:cs="Times New Roman"/>
          <w:sz w:val="24"/>
          <w:szCs w:val="24"/>
        </w:rPr>
        <w:t>Mapa VM</w:t>
      </w:r>
    </w:p>
    <w:p w:rsidR="0062089C" w:rsidRDefault="0062089C" w:rsidP="00620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90B" w:rsidRPr="0062089C" w:rsidRDefault="0040690B" w:rsidP="0062089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2089C">
        <w:rPr>
          <w:rFonts w:ascii="Times New Roman" w:hAnsi="Times New Roman" w:cs="Times New Roman"/>
          <w:b/>
          <w:i/>
          <w:sz w:val="24"/>
          <w:szCs w:val="24"/>
        </w:rPr>
        <w:t>Shrnutí:</w:t>
      </w:r>
    </w:p>
    <w:p w:rsidR="004B69A6" w:rsidRPr="0062089C" w:rsidRDefault="0040690B" w:rsidP="0062089C">
      <w:pPr>
        <w:pStyle w:val="Odstavecseseznamem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62089C">
        <w:rPr>
          <w:rFonts w:ascii="Times New Roman" w:hAnsi="Times New Roman" w:cs="Times New Roman"/>
          <w:sz w:val="24"/>
          <w:szCs w:val="24"/>
        </w:rPr>
        <w:t>MMFH je základním dílem pro studium VM, obsahuje veliké množství pramenů.</w:t>
      </w:r>
      <w:r w:rsidR="0062089C">
        <w:rPr>
          <w:rFonts w:ascii="Times New Roman" w:hAnsi="Times New Roman" w:cs="Times New Roman"/>
          <w:sz w:val="24"/>
          <w:szCs w:val="24"/>
        </w:rPr>
        <w:t xml:space="preserve"> Tato edice </w:t>
      </w:r>
      <w:r w:rsidRPr="0062089C">
        <w:rPr>
          <w:rFonts w:ascii="Times New Roman" w:hAnsi="Times New Roman" w:cs="Times New Roman"/>
          <w:sz w:val="24"/>
          <w:szCs w:val="24"/>
        </w:rPr>
        <w:t xml:space="preserve">by se měla vyskytovat v knihovnách </w:t>
      </w:r>
      <w:r w:rsidR="004B69A6" w:rsidRPr="0062089C">
        <w:rPr>
          <w:rFonts w:ascii="Times New Roman" w:hAnsi="Times New Roman" w:cs="Times New Roman"/>
          <w:sz w:val="24"/>
          <w:szCs w:val="24"/>
        </w:rPr>
        <w:t>H</w:t>
      </w:r>
      <w:r w:rsidRPr="0062089C">
        <w:rPr>
          <w:rFonts w:ascii="Times New Roman" w:hAnsi="Times New Roman" w:cs="Times New Roman"/>
          <w:sz w:val="24"/>
          <w:szCs w:val="24"/>
        </w:rPr>
        <w:t>istorických ústavů vysokých škol a univerzit</w:t>
      </w:r>
      <w:r w:rsidR="004B69A6" w:rsidRPr="0062089C">
        <w:rPr>
          <w:rFonts w:ascii="Times New Roman" w:hAnsi="Times New Roman" w:cs="Times New Roman"/>
          <w:sz w:val="24"/>
          <w:szCs w:val="24"/>
        </w:rPr>
        <w:t xml:space="preserve"> a v knihovnách Historického ústavu Akademie Věd ČR</w:t>
      </w:r>
      <w:r w:rsidR="0062089C">
        <w:rPr>
          <w:rFonts w:ascii="Times New Roman" w:hAnsi="Times New Roman" w:cs="Times New Roman"/>
          <w:sz w:val="24"/>
          <w:szCs w:val="24"/>
        </w:rPr>
        <w:t xml:space="preserve">. </w:t>
      </w:r>
      <w:r w:rsidR="004B69A6" w:rsidRPr="0062089C">
        <w:rPr>
          <w:rFonts w:ascii="Times New Roman" w:hAnsi="Times New Roman" w:cs="Times New Roman"/>
          <w:sz w:val="24"/>
          <w:szCs w:val="24"/>
        </w:rPr>
        <w:t>Dále v Národní knihovně a Moravské zemské knihovně</w:t>
      </w:r>
      <w:r w:rsidR="0062089C">
        <w:rPr>
          <w:rFonts w:ascii="Times New Roman" w:hAnsi="Times New Roman" w:cs="Times New Roman"/>
          <w:sz w:val="24"/>
          <w:szCs w:val="24"/>
        </w:rPr>
        <w:t>.</w:t>
      </w:r>
    </w:p>
    <w:sectPr w:rsidR="004B69A6" w:rsidRPr="006208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A97" w:rsidRDefault="00842A97" w:rsidP="00921073">
      <w:pPr>
        <w:spacing w:after="0" w:line="240" w:lineRule="auto"/>
      </w:pPr>
      <w:r>
        <w:separator/>
      </w:r>
    </w:p>
  </w:endnote>
  <w:endnote w:type="continuationSeparator" w:id="0">
    <w:p w:rsidR="00842A97" w:rsidRDefault="00842A97" w:rsidP="00921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A97" w:rsidRDefault="00842A97" w:rsidP="00921073">
      <w:pPr>
        <w:spacing w:after="0" w:line="240" w:lineRule="auto"/>
      </w:pPr>
      <w:r>
        <w:separator/>
      </w:r>
    </w:p>
  </w:footnote>
  <w:footnote w:type="continuationSeparator" w:id="0">
    <w:p w:rsidR="00842A97" w:rsidRDefault="00842A97" w:rsidP="00921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073" w:rsidRDefault="00921073">
    <w:pPr>
      <w:pStyle w:val="Zhlav"/>
    </w:pPr>
    <w:r>
      <w:t xml:space="preserve">Zdeněk Hanák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14C42"/>
    <w:multiLevelType w:val="hybridMultilevel"/>
    <w:tmpl w:val="A88480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87303"/>
    <w:multiLevelType w:val="hybridMultilevel"/>
    <w:tmpl w:val="25663342"/>
    <w:lvl w:ilvl="0" w:tplc="289EC0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030D7"/>
    <w:multiLevelType w:val="hybridMultilevel"/>
    <w:tmpl w:val="AF5852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B2C33"/>
    <w:multiLevelType w:val="hybridMultilevel"/>
    <w:tmpl w:val="D40A24D4"/>
    <w:lvl w:ilvl="0" w:tplc="AC4434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B1E5C"/>
    <w:multiLevelType w:val="hybridMultilevel"/>
    <w:tmpl w:val="C250FA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339B9"/>
    <w:multiLevelType w:val="hybridMultilevel"/>
    <w:tmpl w:val="639A8D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058A3"/>
    <w:multiLevelType w:val="hybridMultilevel"/>
    <w:tmpl w:val="E9088F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B1661"/>
    <w:multiLevelType w:val="hybridMultilevel"/>
    <w:tmpl w:val="BC9ADCC2"/>
    <w:lvl w:ilvl="0" w:tplc="D59EB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8B44AF"/>
    <w:multiLevelType w:val="hybridMultilevel"/>
    <w:tmpl w:val="5E2E77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A75349"/>
    <w:multiLevelType w:val="hybridMultilevel"/>
    <w:tmpl w:val="AD7E5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9"/>
  </w:num>
  <w:num w:numId="7">
    <w:abstractNumId w:val="4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73"/>
    <w:rsid w:val="00177151"/>
    <w:rsid w:val="0040690B"/>
    <w:rsid w:val="004B69A6"/>
    <w:rsid w:val="004D28F3"/>
    <w:rsid w:val="0062089C"/>
    <w:rsid w:val="006E6EAE"/>
    <w:rsid w:val="00842A97"/>
    <w:rsid w:val="00921073"/>
    <w:rsid w:val="0093354B"/>
    <w:rsid w:val="009F0C54"/>
    <w:rsid w:val="00B87B1E"/>
    <w:rsid w:val="00CC34E9"/>
    <w:rsid w:val="00CC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70E5"/>
  </w:style>
  <w:style w:type="paragraph" w:styleId="Nadpis1">
    <w:name w:val="heading 1"/>
    <w:basedOn w:val="Normln"/>
    <w:next w:val="Normln"/>
    <w:link w:val="Nadpis1Char"/>
    <w:uiPriority w:val="9"/>
    <w:qFormat/>
    <w:rsid w:val="00CC70E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C70E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C70E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70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C70E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C70E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C70E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C70E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C70E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1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1073"/>
  </w:style>
  <w:style w:type="paragraph" w:styleId="Zpat">
    <w:name w:val="footer"/>
    <w:basedOn w:val="Normln"/>
    <w:link w:val="ZpatChar"/>
    <w:uiPriority w:val="99"/>
    <w:unhideWhenUsed/>
    <w:rsid w:val="00921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1073"/>
  </w:style>
  <w:style w:type="character" w:customStyle="1" w:styleId="Nadpis1Char">
    <w:name w:val="Nadpis 1 Char"/>
    <w:basedOn w:val="Standardnpsmoodstavce"/>
    <w:link w:val="Nadpis1"/>
    <w:uiPriority w:val="9"/>
    <w:rsid w:val="00CC70E5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apple-converted-space">
    <w:name w:val="apple-converted-space"/>
    <w:basedOn w:val="Standardnpsmoodstavce"/>
    <w:rsid w:val="00B87B1E"/>
  </w:style>
  <w:style w:type="paragraph" w:styleId="Odstavecseseznamem">
    <w:name w:val="List Paragraph"/>
    <w:basedOn w:val="Normln"/>
    <w:uiPriority w:val="34"/>
    <w:qFormat/>
    <w:rsid w:val="00B87B1E"/>
    <w:pPr>
      <w:ind w:left="720"/>
      <w:contextualSpacing/>
    </w:pPr>
  </w:style>
  <w:style w:type="paragraph" w:styleId="Podtitul">
    <w:name w:val="Subtitle"/>
    <w:basedOn w:val="Normln"/>
    <w:next w:val="Normln"/>
    <w:link w:val="PodtitulChar"/>
    <w:uiPriority w:val="11"/>
    <w:qFormat/>
    <w:rsid w:val="00CC70E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CC70E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C70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C70E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70E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C70E5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C70E5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C70E5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C70E5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C70E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CC70E5"/>
    <w:pPr>
      <w:spacing w:line="240" w:lineRule="auto"/>
    </w:pPr>
    <w:rPr>
      <w:b/>
      <w:bCs/>
      <w:smallCaps/>
      <w:color w:val="44546A" w:themeColor="text2"/>
    </w:rPr>
  </w:style>
  <w:style w:type="paragraph" w:styleId="Nzev">
    <w:name w:val="Title"/>
    <w:basedOn w:val="Normln"/>
    <w:next w:val="Normln"/>
    <w:link w:val="NzevChar"/>
    <w:uiPriority w:val="10"/>
    <w:qFormat/>
    <w:rsid w:val="00CC70E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CC70E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styleId="Siln">
    <w:name w:val="Strong"/>
    <w:basedOn w:val="Standardnpsmoodstavce"/>
    <w:uiPriority w:val="22"/>
    <w:qFormat/>
    <w:rsid w:val="00CC70E5"/>
    <w:rPr>
      <w:b/>
      <w:bCs/>
    </w:rPr>
  </w:style>
  <w:style w:type="character" w:styleId="Zvraznn">
    <w:name w:val="Emphasis"/>
    <w:basedOn w:val="Standardnpsmoodstavce"/>
    <w:uiPriority w:val="20"/>
    <w:qFormat/>
    <w:rsid w:val="00CC70E5"/>
    <w:rPr>
      <w:i/>
      <w:iCs/>
    </w:rPr>
  </w:style>
  <w:style w:type="paragraph" w:styleId="Bezmezer">
    <w:name w:val="No Spacing"/>
    <w:uiPriority w:val="1"/>
    <w:qFormat/>
    <w:rsid w:val="00CC70E5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CC70E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CC70E5"/>
    <w:rPr>
      <w:color w:val="44546A" w:themeColor="text2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C70E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C70E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Zdraznnjemn">
    <w:name w:val="Subtle Emphasis"/>
    <w:basedOn w:val="Standardnpsmoodstavce"/>
    <w:uiPriority w:val="19"/>
    <w:qFormat/>
    <w:rsid w:val="00CC70E5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CC70E5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CC70E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Odkazintenzivn">
    <w:name w:val="Intense Reference"/>
    <w:basedOn w:val="Standardnpsmoodstavce"/>
    <w:uiPriority w:val="32"/>
    <w:qFormat/>
    <w:rsid w:val="00CC70E5"/>
    <w:rPr>
      <w:b/>
      <w:bCs/>
      <w:smallCaps/>
      <w:color w:val="44546A" w:themeColor="text2"/>
      <w:u w:val="single"/>
    </w:rPr>
  </w:style>
  <w:style w:type="character" w:styleId="Nzevknihy">
    <w:name w:val="Book Title"/>
    <w:basedOn w:val="Standardnpsmoodstavce"/>
    <w:uiPriority w:val="33"/>
    <w:qFormat/>
    <w:rsid w:val="00CC70E5"/>
    <w:rPr>
      <w:b/>
      <w:bCs/>
      <w:smallCaps/>
      <w:spacing w:val="1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C70E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70E5"/>
  </w:style>
  <w:style w:type="paragraph" w:styleId="Nadpis1">
    <w:name w:val="heading 1"/>
    <w:basedOn w:val="Normln"/>
    <w:next w:val="Normln"/>
    <w:link w:val="Nadpis1Char"/>
    <w:uiPriority w:val="9"/>
    <w:qFormat/>
    <w:rsid w:val="00CC70E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C70E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C70E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70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C70E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C70E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C70E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C70E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C70E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1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1073"/>
  </w:style>
  <w:style w:type="paragraph" w:styleId="Zpat">
    <w:name w:val="footer"/>
    <w:basedOn w:val="Normln"/>
    <w:link w:val="ZpatChar"/>
    <w:uiPriority w:val="99"/>
    <w:unhideWhenUsed/>
    <w:rsid w:val="00921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1073"/>
  </w:style>
  <w:style w:type="character" w:customStyle="1" w:styleId="Nadpis1Char">
    <w:name w:val="Nadpis 1 Char"/>
    <w:basedOn w:val="Standardnpsmoodstavce"/>
    <w:link w:val="Nadpis1"/>
    <w:uiPriority w:val="9"/>
    <w:rsid w:val="00CC70E5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apple-converted-space">
    <w:name w:val="apple-converted-space"/>
    <w:basedOn w:val="Standardnpsmoodstavce"/>
    <w:rsid w:val="00B87B1E"/>
  </w:style>
  <w:style w:type="paragraph" w:styleId="Odstavecseseznamem">
    <w:name w:val="List Paragraph"/>
    <w:basedOn w:val="Normln"/>
    <w:uiPriority w:val="34"/>
    <w:qFormat/>
    <w:rsid w:val="00B87B1E"/>
    <w:pPr>
      <w:ind w:left="720"/>
      <w:contextualSpacing/>
    </w:pPr>
  </w:style>
  <w:style w:type="paragraph" w:styleId="Podtitul">
    <w:name w:val="Subtitle"/>
    <w:basedOn w:val="Normln"/>
    <w:next w:val="Normln"/>
    <w:link w:val="PodtitulChar"/>
    <w:uiPriority w:val="11"/>
    <w:qFormat/>
    <w:rsid w:val="00CC70E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CC70E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C70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C70E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70E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C70E5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C70E5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C70E5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C70E5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C70E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CC70E5"/>
    <w:pPr>
      <w:spacing w:line="240" w:lineRule="auto"/>
    </w:pPr>
    <w:rPr>
      <w:b/>
      <w:bCs/>
      <w:smallCaps/>
      <w:color w:val="44546A" w:themeColor="text2"/>
    </w:rPr>
  </w:style>
  <w:style w:type="paragraph" w:styleId="Nzev">
    <w:name w:val="Title"/>
    <w:basedOn w:val="Normln"/>
    <w:next w:val="Normln"/>
    <w:link w:val="NzevChar"/>
    <w:uiPriority w:val="10"/>
    <w:qFormat/>
    <w:rsid w:val="00CC70E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CC70E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styleId="Siln">
    <w:name w:val="Strong"/>
    <w:basedOn w:val="Standardnpsmoodstavce"/>
    <w:uiPriority w:val="22"/>
    <w:qFormat/>
    <w:rsid w:val="00CC70E5"/>
    <w:rPr>
      <w:b/>
      <w:bCs/>
    </w:rPr>
  </w:style>
  <w:style w:type="character" w:styleId="Zvraznn">
    <w:name w:val="Emphasis"/>
    <w:basedOn w:val="Standardnpsmoodstavce"/>
    <w:uiPriority w:val="20"/>
    <w:qFormat/>
    <w:rsid w:val="00CC70E5"/>
    <w:rPr>
      <w:i/>
      <w:iCs/>
    </w:rPr>
  </w:style>
  <w:style w:type="paragraph" w:styleId="Bezmezer">
    <w:name w:val="No Spacing"/>
    <w:uiPriority w:val="1"/>
    <w:qFormat/>
    <w:rsid w:val="00CC70E5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CC70E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CC70E5"/>
    <w:rPr>
      <w:color w:val="44546A" w:themeColor="text2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C70E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C70E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Zdraznnjemn">
    <w:name w:val="Subtle Emphasis"/>
    <w:basedOn w:val="Standardnpsmoodstavce"/>
    <w:uiPriority w:val="19"/>
    <w:qFormat/>
    <w:rsid w:val="00CC70E5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CC70E5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CC70E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Odkazintenzivn">
    <w:name w:val="Intense Reference"/>
    <w:basedOn w:val="Standardnpsmoodstavce"/>
    <w:uiPriority w:val="32"/>
    <w:qFormat/>
    <w:rsid w:val="00CC70E5"/>
    <w:rPr>
      <w:b/>
      <w:bCs/>
      <w:smallCaps/>
      <w:color w:val="44546A" w:themeColor="text2"/>
      <w:u w:val="single"/>
    </w:rPr>
  </w:style>
  <w:style w:type="character" w:styleId="Nzevknihy">
    <w:name w:val="Book Title"/>
    <w:basedOn w:val="Standardnpsmoodstavce"/>
    <w:uiPriority w:val="33"/>
    <w:qFormat/>
    <w:rsid w:val="00CC70E5"/>
    <w:rPr>
      <w:b/>
      <w:bCs/>
      <w:smallCaps/>
      <w:spacing w:val="1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C70E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348ED-5EEB-498B-91A3-31F8B2053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2739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Martin Wihoda</cp:lastModifiedBy>
  <cp:revision>2</cp:revision>
  <dcterms:created xsi:type="dcterms:W3CDTF">2017-03-21T15:01:00Z</dcterms:created>
  <dcterms:modified xsi:type="dcterms:W3CDTF">2017-03-21T15:01:00Z</dcterms:modified>
</cp:coreProperties>
</file>