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5E" w:rsidRPr="0084795E" w:rsidRDefault="0084795E" w:rsidP="0084795E">
      <w:pPr>
        <w:pBdr>
          <w:bottom w:val="single" w:sz="6" w:space="0" w:color="CCCCFF"/>
        </w:pBdr>
        <w:spacing w:after="168" w:line="240" w:lineRule="auto"/>
        <w:outlineLvl w:val="2"/>
        <w:rPr>
          <w:rFonts w:ascii="Arial" w:eastAsia="Times New Roman" w:hAnsi="Arial" w:cs="Arial"/>
          <w:color w:val="666699"/>
          <w:sz w:val="29"/>
          <w:szCs w:val="29"/>
          <w:lang w:eastAsia="cs-CZ"/>
        </w:rPr>
      </w:pPr>
      <w:proofErr w:type="spellStart"/>
      <w:r w:rsidRPr="0084795E">
        <w:rPr>
          <w:rFonts w:ascii="Arial" w:eastAsia="Times New Roman" w:hAnsi="Arial" w:cs="Arial"/>
          <w:color w:val="666699"/>
          <w:sz w:val="29"/>
          <w:szCs w:val="29"/>
          <w:lang w:eastAsia="cs-CZ"/>
        </w:rPr>
        <w:t>Prophetia</w:t>
      </w:r>
      <w:proofErr w:type="spellEnd"/>
      <w:r w:rsidRPr="0084795E">
        <w:rPr>
          <w:rFonts w:ascii="Arial" w:eastAsia="Times New Roman" w:hAnsi="Arial" w:cs="Arial"/>
          <w:color w:val="666699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Arial" w:eastAsia="Times New Roman" w:hAnsi="Arial" w:cs="Arial"/>
          <w:color w:val="666699"/>
          <w:sz w:val="29"/>
          <w:szCs w:val="29"/>
          <w:lang w:eastAsia="cs-CZ"/>
        </w:rPr>
        <w:t>Jonæ</w:t>
      </w:r>
      <w:proofErr w:type="spellEnd"/>
    </w:p>
    <w:p w:rsidR="0084795E" w:rsidRP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4795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Domini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Amathi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Niniven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grandem,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malitia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surrexit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fugeret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Joppen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euntem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naulum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eis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Tharsis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autem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mare : et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tempestas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periclitabatur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conteri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nautæ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vasa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in mare,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alleviaretur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ab eis ; et Jonas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interiora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dormiebat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sopore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accessit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gubernator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sopore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deprimeris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invoca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si forte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recogitet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pereamus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vir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collegam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mittamus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sciamus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hoc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sors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Indica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cujus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causa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istud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opus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vel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quo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 tu ?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Hebræus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sum,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hoc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cognoverunt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Domini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fugeret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indicaverat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eis.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cessabit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intumescebat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Tollite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mittite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mare,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cessabit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ego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tempestas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grandis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vos.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remigabant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reverterentur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valebant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intumescebat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eos.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Quæsumus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Domine, ne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pereamus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anima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istius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ne des super nos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innocentem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tu, Domine,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voluisti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tulerunt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mare : et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fervore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timuerunt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 et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immolaverunt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hostias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Domino,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voverunt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vota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:rsidR="0084795E" w:rsidRP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4795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præparavit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grandem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deglutiret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Jonas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</w:p>
    <w:p w:rsidR="0084795E" w:rsidRPr="0084795E" w:rsidRDefault="0084795E" w:rsidP="00847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tribulatione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>de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inferi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exaudisti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projecisti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profundum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corde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flumen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gurgites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transierunt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ego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Abjectus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 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verumtamen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rursus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videbo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Circumdederunt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vallavit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pelagus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operuit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extrema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;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vectes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concluserunt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æternum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sublevabis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corruptione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 Deus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angustiaretur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 mea,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Domini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recordatus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sum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oratio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mea,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  <w:t xml:space="preserve">ad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custodiunt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vanitates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frustra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misericordiam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derelinquunt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Ego autem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laudis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immolabo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quæcumque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reddam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pro salute Domino.</w:t>
      </w:r>
    </w:p>
    <w:p w:rsidR="0084795E" w:rsidRP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pisci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evomuit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Jonam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aridam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:rsidR="002343E2" w:rsidRDefault="002343E2"/>
    <w:p w:rsidR="0084795E" w:rsidRDefault="0084795E" w:rsidP="0084795E">
      <w:pPr>
        <w:pStyle w:val="Nadpis3"/>
        <w:pBdr>
          <w:bottom w:val="single" w:sz="6" w:space="0" w:color="CCCCFF"/>
        </w:pBdr>
        <w:spacing w:before="0" w:beforeAutospacing="0" w:after="168" w:afterAutospacing="0"/>
        <w:rPr>
          <w:rFonts w:ascii="Arial" w:hAnsi="Arial" w:cs="Arial"/>
          <w:b w:val="0"/>
          <w:bCs w:val="0"/>
          <w:color w:val="666699"/>
          <w:sz w:val="29"/>
          <w:szCs w:val="29"/>
        </w:rPr>
      </w:pPr>
      <w:proofErr w:type="spellStart"/>
      <w:r>
        <w:rPr>
          <w:rFonts w:ascii="Arial" w:hAnsi="Arial" w:cs="Arial"/>
          <w:b w:val="0"/>
          <w:bCs w:val="0"/>
          <w:color w:val="666699"/>
          <w:sz w:val="29"/>
          <w:szCs w:val="29"/>
        </w:rPr>
        <w:t>Apocalypsis</w:t>
      </w:r>
      <w:proofErr w:type="spellEnd"/>
      <w:r>
        <w:rPr>
          <w:rFonts w:ascii="Arial" w:hAnsi="Arial" w:cs="Arial"/>
          <w:b w:val="0"/>
          <w:bCs w:val="0"/>
          <w:color w:val="666699"/>
          <w:sz w:val="29"/>
          <w:szCs w:val="29"/>
        </w:rPr>
        <w:t xml:space="preserve"> B. </w:t>
      </w:r>
      <w:proofErr w:type="spellStart"/>
      <w:r>
        <w:rPr>
          <w:rFonts w:ascii="Arial" w:hAnsi="Arial" w:cs="Arial"/>
          <w:b w:val="0"/>
          <w:bCs w:val="0"/>
          <w:color w:val="666699"/>
          <w:sz w:val="29"/>
          <w:szCs w:val="29"/>
        </w:rPr>
        <w:t>Joannis</w:t>
      </w:r>
      <w:proofErr w:type="spellEnd"/>
      <w:r>
        <w:rPr>
          <w:rFonts w:ascii="Arial" w:hAnsi="Arial" w:cs="Arial"/>
          <w:b w:val="0"/>
          <w:bCs w:val="0"/>
          <w:color w:val="666699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666699"/>
          <w:sz w:val="29"/>
          <w:szCs w:val="29"/>
        </w:rPr>
        <w:t>Apostoli</w:t>
      </w:r>
      <w:proofErr w:type="spellEnd"/>
    </w:p>
    <w:p w:rsid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4795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Post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ecce ostium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vox prima,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tubæ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huc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ostendam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oportet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fieri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post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statim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spiritu : et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posita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supra sedem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aspectui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lapidis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jaspidis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sardinis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iris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visioni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smaragdinæ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sedilia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circumamicti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vestimentis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coronæ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procedebant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fulgura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septem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lampades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ardentes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spiritus Dei.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mare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vitreum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simile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crystallo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plena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et retro.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animal primum simile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 simile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vitulo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quasi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 simile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aquilæ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volanti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singula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plena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requiem non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omnipotens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venturus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(…)</w:t>
      </w:r>
    </w:p>
    <w:p w:rsidR="0084795E" w:rsidRP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bookmarkStart w:id="0" w:name="_GoBack"/>
      <w:bookmarkEnd w:id="0"/>
      <w:r w:rsidRPr="0084795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supra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scriptum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prædicantem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solvere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signacula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nemo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respicere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ego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flebam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nemo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aperire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Ne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fleveris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vicit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Juda, radix David,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solvere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signacula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ecce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septem : qui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spiritus Dei,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accepit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lang w:eastAsia="cs-CZ"/>
        </w:rPr>
        <w:t>(…)</w:t>
      </w:r>
    </w:p>
    <w:p w:rsidR="0084795E" w:rsidRPr="0084795E" w:rsidRDefault="0084795E" w:rsidP="00847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4795E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Agnus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septem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corona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exivit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rufus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datum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sumeret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invicem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interficiant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vide. Et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niger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 et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stateram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manu sua.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Bilibris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tritici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denario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tres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bilibres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hordei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denario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oleum ne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læseris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pallidus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nomen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infernus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sequebatur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partes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interficere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fame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quintum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interfectorum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Dei,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testimonium,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clamabant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Usquequo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Domine (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verus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), non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judicas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vindicas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proofErr w:type="gram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singulæ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stolæ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requiescerent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adhuc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modicum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donec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compleantur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conservi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fratres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interficiendi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illi.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sextum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ecce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sol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niger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cilicinus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luna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tota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ficus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emittit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grossos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movetur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recessit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liber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involutus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insulæ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motæ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principes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tribuni,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divites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servus, et liber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absconderunt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speluncis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petris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dicunt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montibus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petris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Cadite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nos,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abscondite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 a facie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ab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84795E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iræ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ipsorum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poterit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stare</w:t>
      </w:r>
      <w:proofErr w:type="spellEnd"/>
      <w:r w:rsidRPr="0084795E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</w:t>
      </w:r>
    </w:p>
    <w:p w:rsidR="0084795E" w:rsidRDefault="0084795E"/>
    <w:sectPr w:rsidR="0084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5E"/>
    <w:rsid w:val="002343E2"/>
    <w:rsid w:val="0084795E"/>
    <w:rsid w:val="009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717D-0379-4E1F-8403-B1F4EE19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7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479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hapter-num">
    <w:name w:val="chapter-num"/>
    <w:basedOn w:val="Standardnpsmoodstavce"/>
    <w:rsid w:val="0084795E"/>
  </w:style>
  <w:style w:type="character" w:customStyle="1" w:styleId="apple-converted-space">
    <w:name w:val="apple-converted-space"/>
    <w:basedOn w:val="Standardnpsmoodstavce"/>
    <w:rsid w:val="0084795E"/>
  </w:style>
  <w:style w:type="character" w:customStyle="1" w:styleId="vn">
    <w:name w:val="vn"/>
    <w:basedOn w:val="Standardnpsmoodstavce"/>
    <w:rsid w:val="0084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271">
          <w:marLeft w:val="1255"/>
          <w:marRight w:val="1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2017-02-23T09:58:00Z</dcterms:created>
  <dcterms:modified xsi:type="dcterms:W3CDTF">2017-02-23T10:10:00Z</dcterms:modified>
</cp:coreProperties>
</file>