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Ft2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Rev. Vocabulário</w:t>
      </w:r>
    </w:p>
    <w:tbl>
      <w:tblPr>
        <w:tblInd w:w="720" w:type="dxa"/>
      </w:tblPr>
      <w:tblGrid>
        <w:gridCol w:w="2168"/>
        <w:gridCol w:w="2137"/>
        <w:gridCol w:w="2138"/>
        <w:gridCol w:w="2125"/>
      </w:tblGrid>
      <w:tr>
        <w:trPr>
          <w:trHeight w:val="1" w:hRule="atLeast"/>
          <w:jc w:val="left"/>
        </w:trPr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Pedir informações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apanhar o autocarro</w:t>
            </w:r>
          </w:p>
        </w:tc>
        <w:tc>
          <w:tcPr>
            <w:tcW w:w="2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perder o comboio</w:t>
            </w:r>
          </w:p>
        </w:tc>
        <w:tc>
          <w:tcPr>
            <w:tcW w:w="2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Esperar na paragem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andar de gatas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Tricotar </w:t>
            </w:r>
          </w:p>
        </w:tc>
        <w:tc>
          <w:tcPr>
            <w:tcW w:w="2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 caneta está em cima da secretária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 estação fica perto</w:t>
            </w:r>
          </w:p>
        </w:tc>
      </w:tr>
      <w:tr>
        <w:trPr>
          <w:trHeight w:val="1" w:hRule="atLeast"/>
          <w:jc w:val="left"/>
        </w:trPr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Não é longe, vou a pé.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Vou pelo passeio.</w:t>
            </w:r>
          </w:p>
        </w:tc>
        <w:tc>
          <w:tcPr>
            <w:tcW w:w="2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 cadeira está ao fundo da sala</w:t>
            </w:r>
          </w:p>
        </w:tc>
        <w:tc>
          <w:tcPr>
            <w:tcW w:w="2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 drogaria fica à esquina da rua.</w:t>
            </w:r>
          </w:p>
        </w:tc>
      </w:tr>
      <w:tr>
        <w:trPr>
          <w:trHeight w:val="1" w:hRule="atLeast"/>
          <w:jc w:val="left"/>
        </w:trPr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Vou em frente e viro à direita.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Qual é o melhor caminho? </w:t>
            </w:r>
          </w:p>
        </w:tc>
        <w:tc>
          <w:tcPr>
            <w:tcW w:w="2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Enganou-se no caminho.</w:t>
            </w:r>
          </w:p>
        </w:tc>
        <w:tc>
          <w:tcPr>
            <w:tcW w:w="21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 caderno está dentro da gaveta.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00" w:val="clear"/>
        </w:rPr>
        <w:t xml:space="preserve">2.</w:t>
        <w:tab/>
        <w:t xml:space="preserve">Faça os exercícios Pg. 42 (U6) Caderno de exerc. Português XX I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00" w:val="clear"/>
        </w:rPr>
        <w:t xml:space="preserve">2. precisar de - dever - ter de; 4. preposições; 5. rev voc.; 9. pron. demonstrativos; 11. o verbo adequado; 10.  Complete o quadro relativamente ao Alberto /pg47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3. Traduza para português.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Mohl byste mi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říct, jak se jde na filozofickou fakultu?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 kolik hodin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číná koncert?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Kde se dají koupit vstupenky?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Ana chodí na fakultu každý den.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 domu vycházím vždy brzy.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Zastávka tramvaje je daleko od mého domu.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 je pod stolem a pes je v na zahradě.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ěženku máš uvnitř v tašce.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Vaše sukn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je na židli.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Až projdete parkem, bežt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rovně a pak odbočte vpravo.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00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00FFFF" w:val="clear"/>
        </w:rPr>
        <w:t xml:space="preserve">Facultativo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Que cabe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ça no ar!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http://cvc.instituto-camoes.pt/a-ouvir/em-situacao.html#.WKM5OW_hDIU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 que é que eles fazem?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http://cvc.instituto-camoes.pt/jogos-lexicais/jogos-lexicais.html#.WKM6tG_hDIU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cvc.instituto-camoes.pt/a-ouvir/em-situacao.html#.WKM5OW_hDIU" Id="docRId0" Type="http://schemas.openxmlformats.org/officeDocument/2006/relationships/hyperlink"/><Relationship TargetMode="External" Target="http://cvc.instituto-camoes.pt/jogos-lexicais/jogos-lexicais.html#.WKM6tG_hDIU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