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0" w:rsidRPr="00B83CA4" w:rsidRDefault="006C4150" w:rsidP="006C4150">
      <w:pPr>
        <w:rPr>
          <w:rFonts w:ascii="Times New Roman" w:hAnsi="Times New Roman" w:cs="Times New Roman"/>
          <w:b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Традиционная китайская медицина: Восток vs Запад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Использование методов традиционной восточной медицины до сих пор однозначно не признано обществом. Вокруг этих методик ходит немало споров: одни считают их шарлатанством, другие ― последней надеждой, когда классическая медицинская наука уже бессильна. В этой статье мы попробуем подробнее разобраться в том, что же представляет собой восточная медицинская традиция, в чем ее отличие от западной медицины и чем это может помочь нам с вами. Клиники китайской традиционной медицины ориентированы на комплексное оздоровление организма, а не </w:t>
      </w:r>
      <w:r w:rsidR="00B83CA4" w:rsidRPr="00B83CA4">
        <w:rPr>
          <w:rFonts w:ascii="Times New Roman" w:hAnsi="Times New Roman" w:cs="Times New Roman"/>
          <w:lang w:val="ru-RU"/>
        </w:rPr>
        <w:t xml:space="preserve">на </w:t>
      </w:r>
      <w:r w:rsidRPr="00B83CA4">
        <w:rPr>
          <w:rFonts w:ascii="Times New Roman" w:hAnsi="Times New Roman" w:cs="Times New Roman"/>
          <w:lang w:val="ru-RU"/>
        </w:rPr>
        <w:t xml:space="preserve">лечение отдельного заболевания.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Западная медицина — это привычные нам лекарства, обследования и процедуры. К восточной медицине относят сложившиеся традиции Китая, Индии, Тибета, Японии и некоторых других стран, которые включают в себя не только информацию о причинах возникновения и методах лечения болезней, но и целую философию.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Сходство между этими двумя направлениями в том, что оба они видят связь между структурой и функцией организма. То есть повреждение структуры (или симптом) — вторично, и воздействовать нужно на причину его появления. Кроме того, обе концепции считают, что необходимо сбалансировать все физиологические процессы в организме, для того чтобы предотвратить возникновение болезни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[1].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Есть и различия. Например, в экстренных случаях лучше прибегнуть к классической, западной медицине, включая хирургию и другие средства. Восточная же медицина больше направлена на профилактику и лечение хронических болезней, на восстановление баланса и гармонии между всеми происходящими в организме процессами. Предпочтение отдается натуральным препаратам и методам физиотерапии. Лекарства изготавливают из ингредиентов растительного, животного, а иногда и минерального происхождения. В отличие от современных лекарственных препаратов, которые в подавляющем большинстве синтезируются искусственным путем и могут быть совершенно чужеродны организму человека. Именно эта натуральность и привлекает внимание к восточной медицине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[2]. </w:t>
      </w:r>
    </w:p>
    <w:p w:rsidR="00B83CA4" w:rsidRPr="00B83CA4" w:rsidRDefault="006C4150" w:rsidP="006C4150">
      <w:pPr>
        <w:rPr>
          <w:rFonts w:ascii="Times New Roman" w:hAnsi="Times New Roman" w:cs="Times New Roman"/>
          <w:b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Восточная медицина от А до Я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Тибетскую и китайскую медицину часто путают между собой. На самом деле, это две совершенно разных системы, в основе которых лежат различные принципы, философия и религия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[3]. </w:t>
      </w:r>
    </w:p>
    <w:p w:rsidR="00B83CA4" w:rsidRPr="00B83CA4" w:rsidRDefault="006C4150" w:rsidP="006C4150">
      <w:pPr>
        <w:rPr>
          <w:rFonts w:ascii="Times New Roman" w:hAnsi="Times New Roman" w:cs="Times New Roman"/>
          <w:b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Основы тибетской медицины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Основная философия тибетской медицины — буддизм. Это учение говорит о неразрывной связи между всеми элементами и органами, телом, духом и энергиями. Изменение этого тонкого баланса приводит к болезни.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Кроме лечебных процедур, тибетская медицина предлагает ритуалы и духовные практики, которые также способствуют избавлению от болезней, особенно связанных с духом и сознанием. То есть ― на современном языке — для лечения психосоматики и душевных расстройств.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Тибетская медицина переняла некоторые философские концепции и из других культур. Так, из китайской медицины она взяла системы пяти астрологических элементов. Из Аюрведы было заимствовано понятие о трех дошах (в тибетской медицине — ньеспа)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[4].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Два основополагающих для тибетской медицины трактата были написаны врачом Ютонг Йондан-гонпо, жившим в 1112–1203 годах н.э. Ему удалось систематизировать все </w:t>
      </w:r>
      <w:r w:rsidRPr="00B83CA4">
        <w:rPr>
          <w:rFonts w:ascii="Times New Roman" w:hAnsi="Times New Roman" w:cs="Times New Roman"/>
          <w:lang w:val="ru-RU"/>
        </w:rPr>
        <w:lastRenderedPageBreak/>
        <w:t>накопленные к тому моменту знания в четырехтомнике «Чжуд-ши», или «Четыре ветра», и «Юток Ньинтиг» с комментариями к текстам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[5].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Позже сложились две исторические школы тибетской медицины ― Чжан и Зур, которые впоследствии объединились в одну. Школа Зур считается более последовательной, так как ее основатель ― Зуркхар Нямни Дордже ― отредактировал оба трактата и многочисленные комментарии к ним, объединил эти практики между собой и структурировал их. Можно сказать, что современная тибетская медицина является результатом его деятельности.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В 12–13 веке медицинская наука из Тибета распространяется на окружающие территории: сначала в Монголию, а потом и в Бурятию, где до сих пор ее практикуют наряду с современной медициной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[6].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На Западе первая информация о тибетской медицине появляется в 18 веке. В 20 веке после волны вынужденной эмиграции тибетцев западный мир смог подробнее познакомиться не только с уникальной буддийской культурой, но и с самой тибетской медицинской системой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[7].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Традиционная китайская медицина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Китайская медицина — это не только национальная система лечения, но и важная составляющая культуры Китая в целом. Это часть науки о «воспитании жизни», куда также входит диетология, религиозные, психофизиологические практики, различные виды гимнастик. Причем основные подходы не меняются уже практически две с половиной тысячи лет.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В китайской медицине основными являются два положения даосизма: учение об элементах и концепция единства противоположностей. Именно они помогают найти причину заболевания и воздействовать сразу на нее.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Учение об элементах говорит о том, что все органы связаны с определенным элементом. Например, с деревом связаны мышцы, сухожилия, желчный пузырь, ногти и глаза. Их патологии обостряются весной, когда дерево просыпается от зимы. И если выявлено заболевание одного из этих органов, то лечить нужно и все остальные.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Инь и Ян образуют единое целое, переходят одно в другое. Это значит, что в каждом больном есть здоровое начало, которое можно развить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[8].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Медицина в Китае развивалась не одну тысячу лет. Одной из основополагающих вех в истории китайской медицины считается создание «Трактата Желтого Императора о внутреннем». Даже сегодня он является классическим текстом, к которому обращаются современные врачи.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Были написаны и другие выдающиеся тексты, такие как: «Канон о каналах», полностью посвященный меридианам Ци, «Трактат о чжень-цзю терапии», рассказывающий об иглоукалывании и моксотерапии, или трактат «Тысяча золотых рецептов», насчитывающий 60 томов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[9].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Уже за несколько веков до начала эры в придворном штате официально состояло восемь врачей-хирургов, восемь терапевтов, а также два диетолога и два аптекаря. Эти данные были записаны в книгу «Чжоу ли», которая принадлежит эпохе династии Чжоу, XI-III в до н.э.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На сегодняшний день традиционная китайская медицина распространена далеко за пределами этой страны. Рефлексотерапия как метод лечения признана современной наукой и имеет серьезное патогенетическое обоснование. </w:t>
      </w:r>
    </w:p>
    <w:p w:rsidR="00B83CA4" w:rsidRPr="00B83CA4" w:rsidRDefault="006C4150" w:rsidP="006C4150">
      <w:pPr>
        <w:rPr>
          <w:rFonts w:ascii="Times New Roman" w:hAnsi="Times New Roman" w:cs="Times New Roman"/>
          <w:b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Методы восточной медицины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Философская концепция восточной медицины во многом диктует выбор методов диагностики и лечения. При диагностике используется шесть основных направлений: беседа с пациентом, его </w:t>
      </w:r>
      <w:r w:rsidRPr="00B83CA4">
        <w:rPr>
          <w:rFonts w:ascii="Times New Roman" w:hAnsi="Times New Roman" w:cs="Times New Roman"/>
          <w:lang w:val="ru-RU"/>
        </w:rPr>
        <w:lastRenderedPageBreak/>
        <w:t xml:space="preserve">осмотр, прощупывание, обоняние запахов, исследование различных шумов и пульса. По ним врач определяет, какие системы организма пациента нуждаются в гармонизации.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Методы лечения в тибетской и китайской медицине имеют как общие, так и специфические черты. В тибетской традиции лечение проводится с помощью лекарств (фитотерапия), изменения питания, образа жизни и методов наружного лечения. Все они используются для восстановления баланса между различными элементами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[10].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К наружным методам лечения относят массаж, прижигание (тиб. me-btsa), кровопускание, иглоукалывание, ванны и компрессы. Прижигание и иглоукалывание тибетская медицина заимствовала из китайской традиции без существенного изменения. Поэтому подробнее мы их рассмотрим чуть ниже.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Компрессы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[11] могут быть горячими и холодными. Их используют при заболеваниях с избытком холода или жара соответственно. В том числе при различных кровотечениях, интоксикациях, болях, заболеваниях внутренних органов.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Ванны назначают при заболеваниях кожи, мышц и суставов. Они противопоказаны при инфекционных болезнях, беременности, при болезнях сердца. Аналогичные показания и противопоказания есть и у современной бальнеотерапии.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Отдельно стоит сказать про кровопускание. Этим методом успешно лечили многие заболевания, в том числе и острые состояния, такие как: эпилептические приступы, гипертонические кризы, астматические состояния. Кровопускание в небольших объемах использовали для лечения хронических болезней и профилактики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>[12]. На сегодняшний день исследованиями подтверждена эффективность этого метода при лечении заболеваний дыхательной системы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>[13], астмы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>[14], головной боли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[15] и других болезней.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>Атласы с описанием специальных точек на сосудах, через которые нужно выводить «плохую кровь», сохранились и до наших дней. В них можно найти расположение 77 основных и 13 дополнительных точек, которые расположены на всех частях тела, в том числе на голове, шее и даже в ротовой полости.</w:t>
      </w:r>
      <w:r w:rsidR="00B83CA4">
        <w:rPr>
          <w:rFonts w:ascii="Times New Roman" w:hAnsi="Times New Roman" w:cs="Times New Roman"/>
          <w:lang w:val="ru-RU"/>
        </w:rPr>
        <w:t xml:space="preserve"> </w:t>
      </w:r>
      <w:r w:rsidRPr="00B83CA4">
        <w:rPr>
          <w:rFonts w:ascii="Times New Roman" w:hAnsi="Times New Roman" w:cs="Times New Roman"/>
          <w:lang w:val="ru-RU"/>
        </w:rPr>
        <w:t xml:space="preserve">[16]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Среди методов китайской терапии можно выделить: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 xml:space="preserve">Моксотерапию </w:t>
      </w:r>
      <w:r w:rsidRPr="00B83CA4">
        <w:rPr>
          <w:rFonts w:ascii="Times New Roman" w:hAnsi="Times New Roman" w:cs="Times New Roman"/>
          <w:lang w:val="ru-RU"/>
        </w:rPr>
        <w:t xml:space="preserve">— прижигание или прогревание с помощью специального конуса или сигары. Несмотря на пугающее название, эта процедура безболезненная. Нагрев происходит или через специальную пластинку, или в 2 сантиметрах от поверхности кожи.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>Акупунктуру или иглоукалывание</w:t>
      </w:r>
      <w:r w:rsidRPr="00B83CA4">
        <w:rPr>
          <w:rFonts w:ascii="Times New Roman" w:hAnsi="Times New Roman" w:cs="Times New Roman"/>
          <w:lang w:val="ru-RU"/>
        </w:rPr>
        <w:t xml:space="preserve">. То есть воздействие тонкими стерильными иглами на определенные точки на теле человека. Акупунктура используется практически при любых заболеваниях, так как позволяет усилить или наоборот замедлить движение энергии по определенным меридианам и влиять на различные органы. На сегодня эффект этого метода доказан в многочисленных исследованиях.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Акупунктура развивалась одновременно с промышленностью. Изначально для этого использовались каменные и костяные иглы. Только с развитием металлургии появилась возможность изготавливать металлические иглы. А после изобретения бумаги стало возможным создавать подробные иллюстрированные атласы с нанесенными на рисунки точками и меридианами.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>Фитотерапию</w:t>
      </w:r>
      <w:r w:rsidRPr="00B83CA4">
        <w:rPr>
          <w:rFonts w:ascii="Times New Roman" w:hAnsi="Times New Roman" w:cs="Times New Roman"/>
          <w:lang w:val="ru-RU"/>
        </w:rPr>
        <w:t xml:space="preserve"> или лечение травами. Для китайских лекарств характерен сложный состав. Они могут содержать около сотни различных активных соединений, что по-настоящему бросает вызов современной фармацевтической промышленности. Но в подборе этих компонентов и заключается искусство врача китайской медицины.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lastRenderedPageBreak/>
        <w:t>Вакуум-терапию</w:t>
      </w:r>
      <w:r w:rsidRPr="00B83CA4">
        <w:rPr>
          <w:rFonts w:ascii="Times New Roman" w:hAnsi="Times New Roman" w:cs="Times New Roman"/>
          <w:lang w:val="ru-RU"/>
        </w:rPr>
        <w:t xml:space="preserve"> или постановку банок. Внутри сосуда сжигают кислород, что создает пониженное давление. Это позволяет </w:t>
      </w:r>
      <w:proofErr w:type="gramStart"/>
      <w:r w:rsidRPr="00B83CA4">
        <w:rPr>
          <w:rFonts w:ascii="Times New Roman" w:hAnsi="Times New Roman" w:cs="Times New Roman"/>
          <w:lang w:val="ru-RU"/>
        </w:rPr>
        <w:t>вызывать</w:t>
      </w:r>
      <w:proofErr w:type="gramEnd"/>
      <w:r w:rsidRPr="00B83CA4">
        <w:rPr>
          <w:rFonts w:ascii="Times New Roman" w:hAnsi="Times New Roman" w:cs="Times New Roman"/>
          <w:lang w:val="ru-RU"/>
        </w:rPr>
        <w:t xml:space="preserve"> прилив крови к определенной биологически активной точке и также воздействует на энергетические меридианы.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b/>
          <w:lang w:val="ru-RU"/>
        </w:rPr>
        <w:t>Точечный массаж</w:t>
      </w:r>
      <w:r w:rsidRPr="00B83CA4">
        <w:rPr>
          <w:rFonts w:ascii="Times New Roman" w:hAnsi="Times New Roman" w:cs="Times New Roman"/>
          <w:lang w:val="ru-RU"/>
        </w:rPr>
        <w:t xml:space="preserve">. Эффект от такого массажа схож с иглоукалыванием. Этот метод позволят лечить заболевания через активизацию биологически активных точек.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Восточная и западная медицина отличаются по самому своему подходу к диагностике и лечению. Например, осматривая пациента с заболеванием желудка, западный врач получит четкий диагноз, область поражения, его степень. И будет лечить непосредственно само поражение. Врач китайской медицины определит, к какому типу личности относится пациент, является ли его болезнь следствием дисгармонии элементов или чувств, усталости, расстройства питания или изменения сезона. И в результате лечения будет пытаться полностью восстановить баланс организма, а не только вылечить заболевание конкретного </w:t>
      </w:r>
      <w:proofErr w:type="gramStart"/>
      <w:r w:rsidRPr="00B83CA4">
        <w:rPr>
          <w:rFonts w:ascii="Times New Roman" w:hAnsi="Times New Roman" w:cs="Times New Roman"/>
          <w:lang w:val="ru-RU"/>
        </w:rPr>
        <w:t>органа[</w:t>
      </w:r>
      <w:proofErr w:type="gramEnd"/>
      <w:r w:rsidRPr="00B83CA4">
        <w:rPr>
          <w:rFonts w:ascii="Times New Roman" w:hAnsi="Times New Roman" w:cs="Times New Roman"/>
          <w:lang w:val="ru-RU"/>
        </w:rPr>
        <w:t xml:space="preserve">17]. </w:t>
      </w:r>
    </w:p>
    <w:p w:rsidR="00B83CA4" w:rsidRPr="00B83CA4" w:rsidRDefault="006C4150" w:rsidP="006C4150">
      <w:pPr>
        <w:rPr>
          <w:rFonts w:ascii="Times New Roman" w:hAnsi="Times New Roman" w:cs="Times New Roman"/>
          <w:lang w:val="ru-RU"/>
        </w:rPr>
      </w:pPr>
      <w:r w:rsidRPr="00B83CA4">
        <w:rPr>
          <w:rFonts w:ascii="Times New Roman" w:hAnsi="Times New Roman" w:cs="Times New Roman"/>
          <w:lang w:val="ru-RU"/>
        </w:rPr>
        <w:t xml:space="preserve">При острых состояниях, конечно, есть смысл незамедлительно обратиться в больницу. Но лечением хронических заболеваний и их профилактикой успешно занимается восточная медицина. Методы китайской медицины, которые использовали на протяжении 2–3 тысяч лет, сегодня обретают научную доказательную базу. Как и тогда, они помогают людям ― независимо от их убеждений и национальности ― восстановить свое здоровье, вернуть утраченную гармонию. </w:t>
      </w:r>
    </w:p>
    <w:p w:rsidR="00B83CA4" w:rsidRPr="00B83CA4" w:rsidRDefault="00B83CA4" w:rsidP="00B83CA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B83CA4">
        <w:rPr>
          <w:rFonts w:ascii="Times New Roman" w:hAnsi="Times New Roman" w:cs="Times New Roman"/>
          <w:sz w:val="18"/>
          <w:szCs w:val="18"/>
          <w:lang w:val="ru-RU"/>
        </w:rPr>
        <w:t>Источники: 1 Леднева И.П. О теоретических основах тибетской медицины // И.П.Леднева / Вестник Бурятского государственного университета. 2011. № 12. С. 14-15. 2,3,4 Нида Ч. Тибетская медицина: философия, духовность и социальная практика // Ч.Нида, И.С.Урбанаева, С.М.Найданова /Вестник Бурятского научного центра Сибирского отделения Российской академии наук. 2012. № 2 (6). С. 109-119. 5,12,16 Тарнуев В.А. Кровопускание в традиционной восточной медицине // В.А.Тарнуев, Г.Т.Намсараева - Улан-Удэ, 1995. 6 Левента А.И. К истории изучения тибетской медицины сотрудниками кафедры фармакологии Иркутского государственного медицинского университета // А.И.Левента /Сибирский медицинский журнал (Иркутск). 2008. Т. 76. № 1. С. 103-105. 7,10 Аюшеева Д.В. Социально-философские аспекты тибетской медицины (в представлении западных исследователей) // Д.В.Аюшеева /Евразийство и мир. 2014. Т. 1. № 4. С. 57-68. 8,17 Гвоздевич В.Д. Китайская традиционная медицина и российская, западная медицины: компаративный анализ теории познания // В.Д.Гвоздевич, Г.Н.Шапошников /Вестник Уральской медицинской академической науки. 2016. № 4. С. 109-116. 9 http://www.rusmedserver.ru/med/narodn/kitajskajanarodnajamedicina/1.html 11 https://econet.ru/articles/65843-5-osnovnyh-nemedikamentoznyh-metodov-lecheniya-tibetskoy-meditsiny 13 Тарнуев В.А. Новая модель адаптации традиционного тибетского кровопускания на примере ранней программы реабилитации хронических обструктивных болезней легких // В.А.Тарнуев, Г.Т.Намсараева, Т.Н.Баглаев / Бюллетень физиологии и патологии дыхания. 2002. № 12. С. 45-47. 14 Тарнуев В.А. Сравнительное изучение динамики показателей иммунного статуса на фоне лечения кровопусканием больных бронхиальной астмой // В.А.Тарнуев, Д.Д.Доржаева, И.Н.Есаулова, О.Ж.Гармаева /Acta Biomedica Scientifica. 2007. № 5. С. 169. 15 Korshnyak V.O. Nonpharmacological treatment of cephalagic syndrome associated with venous discirculation in patients with consequences of craniocerebral injuries // V.O.Korshnyak / Международный неврологический журнал. 2012. № 8 (54). С. 174-178.</w:t>
      </w:r>
    </w:p>
    <w:p w:rsidR="00B83CA4" w:rsidRPr="00B83CA4" w:rsidRDefault="00B83CA4" w:rsidP="00B83CA4">
      <w:pPr>
        <w:rPr>
          <w:rFonts w:ascii="Times New Roman" w:hAnsi="Times New Roman" w:cs="Times New Roman"/>
          <w:b/>
        </w:rPr>
      </w:pPr>
      <w:r w:rsidRPr="00B83CA4">
        <w:rPr>
          <w:rFonts w:ascii="Times New Roman" w:hAnsi="Times New Roman" w:cs="Times New Roman"/>
          <w:b/>
        </w:rPr>
        <w:t>Оригинал статьи: </w:t>
      </w:r>
      <w:hyperlink r:id="rId4" w:history="1">
        <w:r w:rsidRPr="00B83CA4">
          <w:rPr>
            <w:rStyle w:val="Hypertextovodkaz"/>
            <w:rFonts w:ascii="Times New Roman" w:hAnsi="Times New Roman" w:cs="Times New Roman"/>
            <w:b/>
          </w:rPr>
          <w:t>https://www.pravda.ru/navigator/traditsionnaja-kitaiskaja-meditsina.html</w:t>
        </w:r>
      </w:hyperlink>
    </w:p>
    <w:p w:rsidR="006C4150" w:rsidRPr="006C4150" w:rsidRDefault="006C4150" w:rsidP="006C415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C4150" w:rsidRPr="006C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0"/>
    <w:rsid w:val="00416734"/>
    <w:rsid w:val="00635CC5"/>
    <w:rsid w:val="006C4150"/>
    <w:rsid w:val="00B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4FF3"/>
  <w15:chartTrackingRefBased/>
  <w15:docId w15:val="{B1384A30-4F46-40BF-8A88-2F5A6E25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4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da.ru/navigator/traditsionnaja-kitaiskaja-meditsin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1926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Taťjana Zaňko</dc:creator>
  <cp:keywords/>
  <dc:description/>
  <cp:lastModifiedBy>Taťjana Zaňko</cp:lastModifiedBy>
  <cp:revision>1</cp:revision>
  <dcterms:created xsi:type="dcterms:W3CDTF">2018-03-19T15:28:00Z</dcterms:created>
  <dcterms:modified xsi:type="dcterms:W3CDTF">2018-03-19T15:47:00Z</dcterms:modified>
</cp:coreProperties>
</file>