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Malagar – skutečné rostlinné </w:t>
      </w: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dědictví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E3931">
        <w:rPr>
          <w:rFonts w:ascii="Times New Roman" w:hAnsi="Times New Roman" w:cs="Times New Roman"/>
          <w:sz w:val="24"/>
          <w:szCs w:val="24"/>
          <w:highlight w:val="cyan"/>
        </w:rPr>
        <w:t>V novém hávu je na vaši návštěvu připraven</w:t>
      </w:r>
      <w:r>
        <w:rPr>
          <w:rFonts w:ascii="Times New Roman" w:hAnsi="Times New Roman" w:cs="Times New Roman"/>
          <w:sz w:val="24"/>
          <w:szCs w:val="24"/>
        </w:rPr>
        <w:t xml:space="preserve"> park Malagar při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Rendez-vous aux jardins </w:t>
      </w:r>
      <w:r w:rsidRPr="005B1BF8">
        <w:rPr>
          <w:rFonts w:ascii="Times New Roman" w:hAnsi="Times New Roman" w:cs="Times New Roman"/>
          <w:sz w:val="24"/>
          <w:szCs w:val="24"/>
        </w:rPr>
        <w:t>(Setkání v zahradách),</w:t>
      </w:r>
      <w:r>
        <w:rPr>
          <w:rFonts w:ascii="Times New Roman" w:hAnsi="Times New Roman" w:cs="Times New Roman"/>
          <w:sz w:val="24"/>
          <w:szCs w:val="24"/>
        </w:rPr>
        <w:t xml:space="preserve"> které se koná </w:t>
      </w:r>
      <w:r w:rsidRPr="00012192">
        <w:rPr>
          <w:rFonts w:ascii="Times New Roman" w:hAnsi="Times New Roman" w:cs="Times New Roman"/>
          <w:b/>
          <w:bCs/>
          <w:sz w:val="24"/>
          <w:szCs w:val="24"/>
        </w:rPr>
        <w:t>3. a 4. června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</w:p>
    <w:p w:rsidR="00A9085A" w:rsidRDefault="00A9085A" w:rsidP="00DA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již rok, co díky práci Rémyho a Mauriuse, malagarských zahradníků, a doporučením zahradní architektky Fran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çoise </w:t>
      </w:r>
      <w:r>
        <w:rPr>
          <w:rFonts w:ascii="Times New Roman" w:hAnsi="Times New Roman" w:cs="Times New Roman"/>
          <w:sz w:val="24"/>
          <w:szCs w:val="24"/>
        </w:rPr>
        <w:t xml:space="preserve">Phiquepalové (Park Zlaté Hlavy v Lyonu, zahrady u vily Arnaga v Cambo les Bains, Colettin rodný dům v Saint-Sauveur-en Puisaye… ) Malagar </w:t>
      </w:r>
      <w:r w:rsidRPr="009E3931">
        <w:rPr>
          <w:rFonts w:ascii="Times New Roman" w:hAnsi="Times New Roman" w:cs="Times New Roman"/>
          <w:sz w:val="24"/>
          <w:szCs w:val="24"/>
          <w:highlight w:val="cyan"/>
        </w:rPr>
        <w:t>krůček po krůčku znovu nabývá svého původního rostlinného bohatství</w:t>
      </w:r>
      <w:r>
        <w:rPr>
          <w:rFonts w:ascii="Times New Roman" w:hAnsi="Times New Roman" w:cs="Times New Roman"/>
          <w:sz w:val="24"/>
          <w:szCs w:val="24"/>
        </w:rPr>
        <w:t>. Uvádíme jen některé „drobné“ úpravy, které můžete od nynějška pozorovat :</w:t>
      </w:r>
    </w:p>
    <w:p w:rsidR="00A9085A" w:rsidRDefault="00A9085A" w:rsidP="00DA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-obnovení čtvrté habrové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aleje, 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která byla </w:t>
      </w:r>
      <w:r w:rsidRPr="009E3931">
        <w:rPr>
          <w:rFonts w:ascii="Times New Roman" w:hAnsi="Times New Roman" w:cs="Times New Roman"/>
          <w:sz w:val="24"/>
          <w:szCs w:val="24"/>
          <w:highlight w:val="cyan"/>
        </w:rPr>
        <w:t>vyčištěna od mlází a kde bylo znovu vysázeno téměř 250 nových stromů</w:t>
      </w:r>
    </w:p>
    <w:p w:rsidR="00A9085A" w:rsidRDefault="00A9085A" w:rsidP="00DA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commentRangeStart w:id="2"/>
      <w:r>
        <w:rPr>
          <w:rFonts w:ascii="Times New Roman" w:hAnsi="Times New Roman" w:cs="Times New Roman"/>
          <w:sz w:val="24"/>
          <w:szCs w:val="24"/>
        </w:rPr>
        <w:t>záhony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se zeleninou se momentálně nachází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ve výšce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nejmenších návštěvníků a jsou určeny k seznámení se s méně běžnými druhy zeleniny,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rostlinami s esenciálními oleji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a se směsí květin, které odpuzují škůdce jako mšice a jiný hmyz, ale také malé myšice nebo velké srnce</w:t>
      </w:r>
    </w:p>
    <w:p w:rsidR="00A9085A" w:rsidRDefault="00A9085A" w:rsidP="00DA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-byl zřízen kompostér, aby mohla vznikat různá přírodní hnojiva a hnojůvky–park si úplně </w:t>
      </w:r>
      <w:commentRangeStart w:id="5"/>
      <w:r>
        <w:rPr>
          <w:rFonts w:ascii="Times New Roman" w:hAnsi="Times New Roman" w:cs="Times New Roman"/>
          <w:sz w:val="24"/>
          <w:szCs w:val="24"/>
        </w:rPr>
        <w:t>hoví!</w:t>
      </w:r>
      <w:commentRangeEnd w:id="5"/>
      <w:r>
        <w:rPr>
          <w:rStyle w:val="CommentReference"/>
        </w:rPr>
        <w:commentReference w:id="5"/>
      </w:r>
    </w:p>
    <w:p w:rsidR="00A9085A" w:rsidRPr="005B1BF8" w:rsidRDefault="00A9085A" w:rsidP="00DA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4CCD">
        <w:rPr>
          <w:rFonts w:ascii="Times New Roman" w:hAnsi="Times New Roman" w:cs="Times New Roman"/>
          <w:sz w:val="24"/>
          <w:szCs w:val="24"/>
          <w:highlight w:val="cyan"/>
        </w:rPr>
        <w:t>určitým příliš rozpínavým keřům byl utnut tipec,</w:t>
      </w:r>
      <w:r>
        <w:rPr>
          <w:rFonts w:ascii="Times New Roman" w:hAnsi="Times New Roman" w:cs="Times New Roman"/>
          <w:sz w:val="24"/>
          <w:szCs w:val="24"/>
        </w:rPr>
        <w:t xml:space="preserve"> aby se Malagarská terasa mohla vrátit </w:t>
      </w:r>
      <w:r w:rsidRPr="005B1BF8">
        <w:rPr>
          <w:rFonts w:ascii="Times New Roman" w:hAnsi="Times New Roman" w:cs="Times New Roman"/>
          <w:sz w:val="24"/>
          <w:szCs w:val="24"/>
        </w:rPr>
        <w:t>k svým původním rozměrům</w:t>
      </w:r>
    </w:p>
    <w:p w:rsidR="00A9085A" w:rsidRPr="00CC719A" w:rsidRDefault="00A9085A" w:rsidP="00DA11DB">
      <w:pPr>
        <w:rPr>
          <w:rFonts w:ascii="Times New Roman" w:hAnsi="Times New Roman" w:cs="Times New Roman"/>
          <w:sz w:val="24"/>
          <w:szCs w:val="24"/>
        </w:rPr>
      </w:pPr>
      <w:r w:rsidRPr="005B1BF8">
        <w:rPr>
          <w:rFonts w:ascii="Times New Roman" w:hAnsi="Times New Roman" w:cs="Times New Roman"/>
          <w:sz w:val="24"/>
          <w:szCs w:val="24"/>
        </w:rPr>
        <w:t>-Nádhernými pastelovými barvami kvetou růžové keře, které měl Fran</w:t>
      </w:r>
      <w:r w:rsidRPr="005B1BF8">
        <w:rPr>
          <w:rFonts w:ascii="Times New Roman" w:hAnsi="Times New Roman" w:cs="Times New Roman"/>
          <w:sz w:val="24"/>
          <w:szCs w:val="24"/>
          <w:lang w:val="fr-CH"/>
        </w:rPr>
        <w:t xml:space="preserve">çois Mauriac </w:t>
      </w:r>
      <w:r w:rsidRPr="005B1BF8">
        <w:rPr>
          <w:rFonts w:ascii="Times New Roman" w:hAnsi="Times New Roman" w:cs="Times New Roman"/>
          <w:sz w:val="24"/>
          <w:szCs w:val="24"/>
        </w:rPr>
        <w:t>tak rád. Přijďte si vychutnat jejich vůni v kombinaci s vůní lip!</w:t>
      </w:r>
    </w:p>
    <w:p w:rsidR="00A9085A" w:rsidRPr="00885284" w:rsidRDefault="00A9085A" w:rsidP="00DA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zdech po celém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 panství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, jejichž rekonstrukce má začít koncem roku, se znovu usídlilo psí víno neboli loubinec, které se tak může vyhřívat na sluníčku, v čemž mu až do nynějška bránil břečťan.</w:t>
      </w:r>
    </w:p>
    <w:p w:rsidR="00A9085A" w:rsidRDefault="00A908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085A" w:rsidRDefault="00A908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Komentář:</w:t>
      </w: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jedná se o text, který má za účel oznámit úpravy, které proběhly v parku Malagar, a tak přitáhnout návštěvníky (ZDE NAPŘ. FCE PERSVAZIVNÍ,  viz níže)</w:t>
      </w: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-text by se mohl objevit např. v časopise či na internetové stránce, která se věnuje zahradničení a flóře, nebo také v nějakém regionálním zpravodaji </w:t>
      </w: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-styl tohoto textu je bohatý na různá ozvláštnění, to hlavně výrazy spíše formální (faste, d’ores et </w:t>
      </w:r>
      <w:r>
        <w:rPr>
          <w:rFonts w:ascii="Times New Roman" w:hAnsi="Times New Roman" w:cs="Times New Roman"/>
          <w:sz w:val="24"/>
          <w:szCs w:val="24"/>
          <w:lang w:val="fr-CH"/>
        </w:rPr>
        <w:t>déjà</w:t>
      </w:r>
      <w:r>
        <w:rPr>
          <w:rFonts w:ascii="Times New Roman" w:hAnsi="Times New Roman" w:cs="Times New Roman"/>
          <w:sz w:val="24"/>
          <w:szCs w:val="24"/>
        </w:rPr>
        <w:t>), poté různé metafory (certains arbustes…ont fait une petite d</w:t>
      </w:r>
      <w:r>
        <w:rPr>
          <w:rFonts w:ascii="Times New Roman" w:hAnsi="Times New Roman" w:cs="Times New Roman"/>
          <w:sz w:val="24"/>
          <w:szCs w:val="24"/>
          <w:lang w:val="fr-CH"/>
        </w:rPr>
        <w:t>iète)</w:t>
      </w:r>
      <w:r>
        <w:rPr>
          <w:rFonts w:ascii="Times New Roman" w:hAnsi="Times New Roman" w:cs="Times New Roman"/>
          <w:sz w:val="24"/>
          <w:szCs w:val="24"/>
        </w:rPr>
        <w:t>, ale zároveň je zde také patrný neformální styl běžný pro hovorovou řeč (použití vykřičníků, výrazy jako lézarder apod.)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větší posuny smyslu P3, P5  </w:t>
      </w:r>
    </w:p>
    <w:p w:rsidR="00A9085A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barevně podařené formulace, v komentáři chybí odborné prvky a funkce stylu</w:t>
      </w:r>
    </w:p>
    <w:p w:rsidR="00A9085A" w:rsidRPr="005B1BF8" w:rsidRDefault="00A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velmi dobré</w:t>
      </w:r>
    </w:p>
    <w:p w:rsidR="00A9085A" w:rsidRDefault="00A9085A"/>
    <w:sectPr w:rsidR="00A9085A" w:rsidSect="00A6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05-21T14:17:00Z" w:initials="P">
    <w:p w:rsidR="00A9085A" w:rsidRDefault="00A9085A" w:rsidP="009E3931">
      <w:pPr>
        <w:pStyle w:val="CommentText"/>
      </w:pPr>
      <w:r>
        <w:rPr>
          <w:rStyle w:val="CommentReference"/>
        </w:rPr>
        <w:annotationRef/>
      </w:r>
      <w:r>
        <w:t>hodilo by se « kulturní », jde o jistou kategorii</w:t>
      </w:r>
    </w:p>
    <w:p w:rsidR="00A9085A" w:rsidRDefault="00A9085A" w:rsidP="009E3931">
      <w:pPr>
        <w:pStyle w:val="CommentText"/>
      </w:pPr>
    </w:p>
  </w:comment>
  <w:comment w:id="1" w:author="Pavla" w:date="2018-05-21T16:04:00Z" w:initials="P">
    <w:p w:rsidR="00A9085A" w:rsidRDefault="00A9085A">
      <w:pPr>
        <w:pStyle w:val="CommentText"/>
      </w:pPr>
      <w:r>
        <w:rPr>
          <w:rStyle w:val="CommentReference"/>
        </w:rPr>
        <w:annotationRef/>
      </w:r>
      <w:r>
        <w:t>lépe „loubí“</w:t>
      </w:r>
    </w:p>
  </w:comment>
  <w:comment w:id="2" w:author="Pavla" w:date="2018-05-21T14:19:00Z" w:initials="P">
    <w:p w:rsidR="00A9085A" w:rsidRDefault="00A9085A">
      <w:pPr>
        <w:pStyle w:val="CommentText"/>
      </w:pPr>
      <w:r>
        <w:rPr>
          <w:rStyle w:val="CommentReference"/>
        </w:rPr>
        <w:annotationRef/>
      </w:r>
      <w:r>
        <w:t>lépe: zelinářská  zahrada (= termín)</w:t>
      </w:r>
    </w:p>
  </w:comment>
  <w:comment w:id="3" w:author="Pavla" w:date="2018-05-21T14:20:00Z" w:initials="P">
    <w:p w:rsidR="00A9085A" w:rsidRDefault="00A9085A" w:rsidP="009E3931">
      <w:pPr>
        <w:pStyle w:val="CommentText"/>
      </w:pPr>
      <w:r>
        <w:rPr>
          <w:rStyle w:val="CommentReference"/>
        </w:rPr>
        <w:annotationRef/>
      </w:r>
      <w:r>
        <w:t>« na úrovni », ale obrazně, takže « dostupná/  se přizpůsobila »</w:t>
      </w:r>
    </w:p>
    <w:p w:rsidR="00A9085A" w:rsidRDefault="00A9085A" w:rsidP="009E3931">
      <w:pPr>
        <w:pStyle w:val="CommentText"/>
      </w:pPr>
    </w:p>
  </w:comment>
  <w:comment w:id="4" w:author="Pavla" w:date="2018-05-21T14:39:00Z" w:initials="P">
    <w:p w:rsidR="00A9085A" w:rsidRDefault="00A9085A">
      <w:pPr>
        <w:pStyle w:val="CommentText"/>
      </w:pPr>
      <w:r>
        <w:rPr>
          <w:rStyle w:val="CommentReference"/>
        </w:rPr>
        <w:annotationRef/>
      </w:r>
      <w:r>
        <w:t xml:space="preserve">vonnými bylinami </w:t>
      </w:r>
    </w:p>
  </w:comment>
  <w:comment w:id="5" w:author="Pavla" w:date="2018-05-21T14:41:00Z" w:initials="P">
    <w:p w:rsidR="00A9085A" w:rsidRDefault="00A9085A">
      <w:pPr>
        <w:pStyle w:val="CommentText"/>
      </w:pPr>
      <w:r>
        <w:rPr>
          <w:rStyle w:val="CommentReference"/>
        </w:rPr>
        <w:annotationRef/>
      </w:r>
      <w:r>
        <w:t>ne, jde o příklom k ekologičnosti...</w:t>
      </w:r>
    </w:p>
  </w:comment>
  <w:comment w:id="6" w:author="Pavla" w:date="2018-05-21T14:45:00Z" w:initials="P">
    <w:p w:rsidR="00A9085A" w:rsidRDefault="00A9085A" w:rsidP="008B361A">
      <w:pPr>
        <w:pStyle w:val="CommentText"/>
      </w:pPr>
      <w:r>
        <w:rPr>
          <w:rStyle w:val="CommentReference"/>
        </w:rPr>
        <w:annotationRef/>
      </w:r>
      <w:r>
        <w:t xml:space="preserve">evokuje šlechtu, což není ten případ, tedy « sídlo/ usedlost » </w:t>
      </w:r>
    </w:p>
    <w:p w:rsidR="00A9085A" w:rsidRDefault="00A9085A" w:rsidP="008B361A">
      <w:pPr>
        <w:pStyle w:val="CommentText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EC5"/>
    <w:rsid w:val="00012192"/>
    <w:rsid w:val="000F08D7"/>
    <w:rsid w:val="0018740B"/>
    <w:rsid w:val="002A7880"/>
    <w:rsid w:val="002A7D27"/>
    <w:rsid w:val="005339C7"/>
    <w:rsid w:val="00537FC1"/>
    <w:rsid w:val="00585F85"/>
    <w:rsid w:val="005B1BF8"/>
    <w:rsid w:val="005C4CCD"/>
    <w:rsid w:val="00601122"/>
    <w:rsid w:val="00612A9E"/>
    <w:rsid w:val="006F2C33"/>
    <w:rsid w:val="00704991"/>
    <w:rsid w:val="00885284"/>
    <w:rsid w:val="008B361A"/>
    <w:rsid w:val="0096653F"/>
    <w:rsid w:val="009B6DFF"/>
    <w:rsid w:val="009E3931"/>
    <w:rsid w:val="00A2468B"/>
    <w:rsid w:val="00A604E7"/>
    <w:rsid w:val="00A9085A"/>
    <w:rsid w:val="00A9341F"/>
    <w:rsid w:val="00AC5B9A"/>
    <w:rsid w:val="00AD5FD4"/>
    <w:rsid w:val="00CC719A"/>
    <w:rsid w:val="00CF5EC5"/>
    <w:rsid w:val="00D112D3"/>
    <w:rsid w:val="00D5526C"/>
    <w:rsid w:val="00DA11DB"/>
    <w:rsid w:val="00EE7236"/>
    <w:rsid w:val="00F219A1"/>
    <w:rsid w:val="00F5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E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E3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3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112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3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11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12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326</Words>
  <Characters>1929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Pavla</cp:lastModifiedBy>
  <cp:revision>10</cp:revision>
  <dcterms:created xsi:type="dcterms:W3CDTF">2018-05-17T10:30:00Z</dcterms:created>
  <dcterms:modified xsi:type="dcterms:W3CDTF">2018-05-21T14:11:00Z</dcterms:modified>
</cp:coreProperties>
</file>