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9E3CA" w14:textId="123092F0" w:rsidR="000B62F7" w:rsidRDefault="000B62F7" w:rsidP="000B62F7">
      <w:pPr>
        <w:jc w:val="right"/>
      </w:pPr>
      <w:r>
        <w:t xml:space="preserve">Kateřina Remundová </w:t>
      </w:r>
    </w:p>
    <w:p w14:paraId="16C4AD14" w14:textId="77777777" w:rsidR="000B62F7" w:rsidRDefault="000B62F7"/>
    <w:p w14:paraId="6C81BD47" w14:textId="77777777" w:rsidR="000B62F7" w:rsidRDefault="000B62F7">
      <w:bookmarkStart w:id="0" w:name="_GoBack"/>
      <w:bookmarkEnd w:id="0"/>
    </w:p>
    <w:p w14:paraId="13BA9B9C" w14:textId="77777777" w:rsidR="00070878" w:rsidRDefault="00773BF2">
      <w:r>
        <w:t xml:space="preserve">Neoddělitelná etika a estetika </w:t>
      </w:r>
    </w:p>
    <w:p w14:paraId="78F0694A" w14:textId="77777777" w:rsidR="00B075F4" w:rsidRDefault="00B075F4" w:rsidP="003F2846">
      <w:pPr>
        <w:jc w:val="both"/>
      </w:pPr>
    </w:p>
    <w:p w14:paraId="3A042FDF" w14:textId="2C07A90C" w:rsidR="00B075F4" w:rsidRDefault="00B075F4" w:rsidP="003F2846">
      <w:pPr>
        <w:ind w:firstLine="720"/>
        <w:jc w:val="both"/>
      </w:pPr>
      <w:r>
        <w:t xml:space="preserve">Luxus je vlastně spíše způsob života – životní styl – než způsob výroby nebo zpracování. Luxus odkazuje především na potěšení, vytříbenost, </w:t>
      </w:r>
      <w:r w:rsidR="00A73793">
        <w:t xml:space="preserve">dokonalost stejně tak jako na vzácnost a nákladné ocenění toho, co není nezbytně nutné. </w:t>
      </w:r>
      <w:r w:rsidR="003F2846">
        <w:t xml:space="preserve">Tento životní styl tedy musí být definován jako spojení určité etiky a estetiky. </w:t>
      </w:r>
    </w:p>
    <w:p w14:paraId="64D56545" w14:textId="41F433AE" w:rsidR="00CD4990" w:rsidRDefault="00910EA4" w:rsidP="003F2846">
      <w:pPr>
        <w:ind w:firstLine="720"/>
        <w:jc w:val="both"/>
      </w:pPr>
      <w:r>
        <w:t xml:space="preserve">Co se týče etické roviny, </w:t>
      </w:r>
      <w:r w:rsidR="009E6DB5">
        <w:t xml:space="preserve">v </w:t>
      </w:r>
      <w:r>
        <w:t>luxus</w:t>
      </w:r>
      <w:r w:rsidR="009E6DB5">
        <w:t>u</w:t>
      </w:r>
      <w:r>
        <w:t xml:space="preserve"> musíme brát v úvahu nejen hodnotu ab</w:t>
      </w:r>
      <w:r w:rsidR="009E6DB5">
        <w:t>sentující potřeby, ale také</w:t>
      </w:r>
      <w:r>
        <w:t xml:space="preserve"> absentující možnost naprostého </w:t>
      </w:r>
      <w:r w:rsidR="00D2188F">
        <w:t xml:space="preserve">ovládnutí světa – vše není ihned k dispozici, nic není dané předem. Luxus znamená přijetí, snad dokonce nárok na ztrátu moci nad světem. </w:t>
      </w:r>
      <w:r w:rsidR="00B75254">
        <w:t xml:space="preserve">Materiály jsou vzácné nebo </w:t>
      </w:r>
      <w:r w:rsidR="0068512D">
        <w:t>choulostiv</w:t>
      </w:r>
      <w:r w:rsidR="00F70CC3">
        <w:t xml:space="preserve">é a </w:t>
      </w:r>
      <w:r w:rsidR="0046615B">
        <w:t xml:space="preserve">nikdy nemáme úplnou kontrolu nad časem, který </w:t>
      </w:r>
      <w:r w:rsidR="009E6DB5">
        <w:t>se odhaduje</w:t>
      </w:r>
      <w:r w:rsidR="0046615B">
        <w:t xml:space="preserve"> pro výrobu daného díla nebo předmětu. Jsme daleko od proslulé honby za mocí, která představuje navíc moc nad ostatními. </w:t>
      </w:r>
    </w:p>
    <w:p w14:paraId="5C3A7E32" w14:textId="77777777" w:rsidR="00AF288E" w:rsidRDefault="00D711D0" w:rsidP="00AF288E">
      <w:pPr>
        <w:ind w:firstLine="720"/>
        <w:jc w:val="both"/>
      </w:pPr>
      <w:r>
        <w:t xml:space="preserve">Jinak řečeno, luxus připouští zamítnutí – v tomto vidíme jeho etickou stránku – že je vše ovládnutelné a spočitatelné. Je to tedy zamítnutí všeho </w:t>
      </w:r>
      <w:r w:rsidR="00AF288E">
        <w:t>ekono</w:t>
      </w:r>
      <w:r w:rsidR="009E294A">
        <w:t>mického</w:t>
      </w:r>
      <w:r>
        <w:t xml:space="preserve">. </w:t>
      </w:r>
      <w:r w:rsidR="00483611">
        <w:t xml:space="preserve">To, že toto zamítnutí by mělo být dále předmětem </w:t>
      </w:r>
      <w:r w:rsidR="00AA0EC8">
        <w:t>sdělení</w:t>
      </w:r>
      <w:r w:rsidR="00483611">
        <w:t xml:space="preserve"> ostatním, abychom se touto etikou </w:t>
      </w:r>
      <w:r w:rsidR="00AA0EC8">
        <w:t>„</w:t>
      </w:r>
      <w:r w:rsidR="00483611">
        <w:t xml:space="preserve">pochlubili“, to už je věc druhá.  </w:t>
      </w:r>
      <w:r w:rsidR="00AA0EC8">
        <w:t xml:space="preserve">A to, že by toto sdělení mělo být dle definice sjednocené a jasně stanovené, to je ještě další věc. </w:t>
      </w:r>
    </w:p>
    <w:p w14:paraId="55739CDF" w14:textId="70A11434" w:rsidR="00AA0EC8" w:rsidRDefault="009E6DB5" w:rsidP="00AF288E">
      <w:pPr>
        <w:ind w:firstLine="720"/>
        <w:jc w:val="both"/>
      </w:pPr>
      <w:r>
        <w:t>Takový je tedy</w:t>
      </w:r>
      <w:r w:rsidR="00AA0EC8">
        <w:t xml:space="preserve"> hlavní paradox všech luxusních značek. Každá z nich </w:t>
      </w:r>
      <w:r w:rsidR="00F70CC3">
        <w:t>usiluje</w:t>
      </w:r>
      <w:r w:rsidR="00AA0EC8">
        <w:t xml:space="preserve"> o její zachování a rozvoj. Každá z nich proto vyžaduje, aby ekonomik</w:t>
      </w:r>
      <w:r w:rsidR="009453E0">
        <w:t>a byla tím kýženým principem i</w:t>
      </w:r>
      <w:r w:rsidR="00C11F19">
        <w:t xml:space="preserve"> v jejím vedení. L</w:t>
      </w:r>
      <w:r w:rsidR="00AA0EC8">
        <w:t xml:space="preserve">uxusní značka má </w:t>
      </w:r>
      <w:r w:rsidR="00C11F19">
        <w:t xml:space="preserve">ale </w:t>
      </w:r>
      <w:r w:rsidR="00AA0EC8">
        <w:t>povinnost</w:t>
      </w:r>
      <w:r w:rsidR="008E162C">
        <w:t xml:space="preserve"> </w:t>
      </w:r>
      <w:r w:rsidR="002E4FA4">
        <w:t>životně důležitý</w:t>
      </w:r>
      <w:r w:rsidR="00AA0EC8">
        <w:t xml:space="preserve"> princip ekonomiky </w:t>
      </w:r>
      <w:r w:rsidR="002E4FA4">
        <w:t xml:space="preserve">sladit </w:t>
      </w:r>
      <w:r w:rsidR="00AA0EC8">
        <w:t>s etickým zamítnutím</w:t>
      </w:r>
      <w:r w:rsidR="00A161B8">
        <w:t xml:space="preserve"> všeho ekonomického, které je součástí samotné myšlenky luxusu. </w:t>
      </w:r>
    </w:p>
    <w:p w14:paraId="5259A372" w14:textId="77777777" w:rsidR="003F2846" w:rsidRDefault="003F2846" w:rsidP="003F2846">
      <w:pPr>
        <w:ind w:firstLine="720"/>
        <w:jc w:val="both"/>
      </w:pPr>
    </w:p>
    <w:p w14:paraId="626EDE79" w14:textId="77777777" w:rsidR="003F2846" w:rsidRDefault="003F2846" w:rsidP="003F2846">
      <w:pPr>
        <w:ind w:firstLine="720"/>
        <w:jc w:val="both"/>
      </w:pPr>
    </w:p>
    <w:p w14:paraId="4D886C10" w14:textId="77777777" w:rsidR="003F2846" w:rsidRDefault="003F2846" w:rsidP="003F2846">
      <w:pPr>
        <w:jc w:val="both"/>
      </w:pPr>
    </w:p>
    <w:sectPr w:rsidR="003F2846" w:rsidSect="000708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F2"/>
    <w:rsid w:val="00070878"/>
    <w:rsid w:val="000B62F7"/>
    <w:rsid w:val="002E4FA4"/>
    <w:rsid w:val="003F2846"/>
    <w:rsid w:val="0046615B"/>
    <w:rsid w:val="00483611"/>
    <w:rsid w:val="005719BB"/>
    <w:rsid w:val="0068512D"/>
    <w:rsid w:val="00773BF2"/>
    <w:rsid w:val="008E162C"/>
    <w:rsid w:val="00910EA4"/>
    <w:rsid w:val="009453E0"/>
    <w:rsid w:val="009E294A"/>
    <w:rsid w:val="009E6DB5"/>
    <w:rsid w:val="00A161B8"/>
    <w:rsid w:val="00A73793"/>
    <w:rsid w:val="00AA0EC8"/>
    <w:rsid w:val="00AF288E"/>
    <w:rsid w:val="00B075F4"/>
    <w:rsid w:val="00B75254"/>
    <w:rsid w:val="00C11F19"/>
    <w:rsid w:val="00CD4990"/>
    <w:rsid w:val="00D2188F"/>
    <w:rsid w:val="00D711D0"/>
    <w:rsid w:val="00F7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188B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237</Words>
  <Characters>1354</Characters>
  <Application>Microsoft Macintosh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Remundová</dc:creator>
  <cp:keywords/>
  <dc:description/>
  <cp:lastModifiedBy>Katerina Remundová</cp:lastModifiedBy>
  <cp:revision>17</cp:revision>
  <dcterms:created xsi:type="dcterms:W3CDTF">2018-03-29T14:36:00Z</dcterms:created>
  <dcterms:modified xsi:type="dcterms:W3CDTF">2018-03-30T11:49:00Z</dcterms:modified>
</cp:coreProperties>
</file>