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C4" w:rsidRDefault="00F17AC4" w:rsidP="00F17AC4">
      <w:pPr>
        <w:rPr>
          <w:b/>
        </w:rPr>
      </w:pPr>
      <w:r>
        <w:rPr>
          <w:b/>
        </w:rPr>
        <w:t xml:space="preserve">PRESENTE DO INDICATIVO </w:t>
      </w:r>
      <w:r>
        <w:rPr>
          <w:b/>
        </w:rPr>
        <w:t>–</w:t>
      </w:r>
      <w:r>
        <w:rPr>
          <w:b/>
        </w:rPr>
        <w:t xml:space="preserve"> TRADUÇÃO</w:t>
      </w:r>
    </w:p>
    <w:p w:rsidR="00F17AC4" w:rsidRDefault="00F17AC4" w:rsidP="00F17AC4">
      <w:r>
        <w:rPr>
          <w:b/>
        </w:rPr>
        <w:t>PRESENTE DO INDICATIVO - TRADUÇÃO</w:t>
      </w:r>
    </w:p>
    <w:p w:rsidR="00F17AC4" w:rsidRDefault="00F17AC4" w:rsidP="00F17AC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Zítra ti přinesu dárek. </w:t>
      </w:r>
      <w:r>
        <w:t xml:space="preserve"> </w:t>
      </w:r>
      <w:r>
        <w:t>.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Víte, v kolik hodin zítra začíná ten film?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Chcete ještě jeden koláč?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Vidím špatně do dálky.</w:t>
      </w:r>
      <w:r>
        <w:tab/>
        <w:t xml:space="preserve"> </w:t>
      </w:r>
      <w:r>
        <w:t xml:space="preserve"> </w:t>
      </w:r>
      <w:r>
        <w:t>.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Dnes mám narozeniny  </w:t>
      </w:r>
      <w:r>
        <w:tab/>
      </w:r>
      <w:r>
        <w:t xml:space="preserve"> </w:t>
      </w:r>
      <w:r>
        <w:t>.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Říkám ti to. </w:t>
      </w:r>
      <w:r>
        <w:tab/>
      </w:r>
      <w:r>
        <w:tab/>
      </w:r>
      <w:r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Děti jsou chytré. </w:t>
      </w:r>
      <w:r>
        <w:tab/>
      </w:r>
      <w:r>
        <w:tab/>
      </w:r>
      <w:r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Je Portugalec, ale nyní žije v Praze. </w:t>
      </w:r>
      <w:r>
        <w:tab/>
      </w:r>
      <w:r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Čteš knihy nebo časopisy?</w:t>
      </w:r>
      <w:r>
        <w:tab/>
      </w:r>
      <w:r>
        <w:tab/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Vždy s tím ztrácím čas. </w:t>
      </w:r>
      <w:r>
        <w:tab/>
      </w:r>
      <w:r>
        <w:tab/>
      </w:r>
      <w:r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Co právě děláte? Uklízíme doma.</w:t>
      </w:r>
      <w:r>
        <w:tab/>
      </w:r>
      <w:r>
        <w:t xml:space="preserve"> </w:t>
      </w:r>
      <w:r>
        <w:t>.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Slyším dobře? </w:t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Chceme mu to říci.</w:t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Film je vynikající. </w:t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Slavíme dnes narozeniny.</w:t>
      </w:r>
      <w:r>
        <w:tab/>
      </w:r>
      <w:r>
        <w:tab/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Už ti to nesu. </w:t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Děti vidí medvěda. </w:t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Potkáme se v parku. </w:t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Přečti si ten článek o Portugalsku.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Uděláme to rádi.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Přijdeme pozdě. </w:t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Nasaď si brýle. </w:t>
      </w:r>
      <w:r>
        <w:tab/>
      </w:r>
      <w:r>
        <w:tab/>
      </w:r>
      <w:r>
        <w:tab/>
      </w:r>
      <w:r>
        <w:t xml:space="preserve"> </w:t>
      </w:r>
      <w:r>
        <w:t xml:space="preserve">.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Můžeme to udělat.</w:t>
      </w:r>
      <w:r>
        <w:tab/>
      </w:r>
      <w:r>
        <w:tab/>
      </w:r>
      <w:r>
        <w:tab/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Děláme to pro radost. (por prazer).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Vidíš to? </w:t>
      </w:r>
      <w:r>
        <w:tab/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Anna je ještě malá.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>Půjdu se tebou do kina.</w:t>
      </w:r>
      <w:r>
        <w:tab/>
      </w:r>
      <w:r>
        <w:tab/>
        <w:t xml:space="preserve">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Děti zpívají a  paní učitelka je poslouchá.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Petr má 4 roky. </w:t>
      </w:r>
      <w:r>
        <w:tab/>
      </w:r>
      <w:r>
        <w:tab/>
      </w:r>
      <w:r>
        <w:tab/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Děda každý den brzy ráno vstává a chodívá do lesa na procházku.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K večeru se vracívá domů a těší  se na své děti. 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Zpívají a tancují, smějí se a je vidět, že se dobře baví.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Odkud je Petr? 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Jaký je ten pán? </w:t>
      </w:r>
      <w:r>
        <w:t xml:space="preserve"> </w:t>
      </w:r>
    </w:p>
    <w:p w:rsidR="00F17AC4" w:rsidRDefault="00F17AC4" w:rsidP="00F17AC4">
      <w:pPr>
        <w:numPr>
          <w:ilvl w:val="0"/>
          <w:numId w:val="1"/>
        </w:numPr>
        <w:spacing w:after="0" w:line="240" w:lineRule="auto"/>
        <w:ind w:left="360"/>
      </w:pPr>
      <w:r>
        <w:t xml:space="preserve">Kde jsi? </w:t>
      </w:r>
      <w:r>
        <w:t xml:space="preserve"> </w:t>
      </w:r>
    </w:p>
    <w:p w:rsidR="00F17AC4" w:rsidRDefault="00F17AC4" w:rsidP="00F17AC4">
      <w:pPr>
        <w:spacing w:after="0" w:line="240" w:lineRule="auto"/>
      </w:pPr>
    </w:p>
    <w:p w:rsidR="00F17AC4" w:rsidRDefault="00F17AC4" w:rsidP="00F17AC4">
      <w:pPr>
        <w:spacing w:after="0" w:line="240" w:lineRule="auto"/>
      </w:pPr>
    </w:p>
    <w:p w:rsidR="00F17AC4" w:rsidRDefault="00F17AC4" w:rsidP="00F17AC4">
      <w:pPr>
        <w:spacing w:after="0" w:line="240" w:lineRule="auto"/>
      </w:pPr>
    </w:p>
    <w:p w:rsidR="00F17AC4" w:rsidRDefault="00F17AC4" w:rsidP="00F17AC4">
      <w:pPr>
        <w:spacing w:after="0" w:line="240" w:lineRule="auto"/>
      </w:pPr>
    </w:p>
    <w:p w:rsidR="00F17AC4" w:rsidRDefault="00F17AC4" w:rsidP="00F17AC4">
      <w:pPr>
        <w:spacing w:after="0" w:line="240" w:lineRule="auto"/>
      </w:pPr>
    </w:p>
    <w:p w:rsidR="00F17AC4" w:rsidRDefault="00F17AC4" w:rsidP="00F17AC4">
      <w:pPr>
        <w:spacing w:after="0" w:line="240" w:lineRule="auto"/>
      </w:pPr>
    </w:p>
    <w:p w:rsidR="00F17AC4" w:rsidRDefault="00F17AC4" w:rsidP="00F17AC4">
      <w:pPr>
        <w:spacing w:after="0" w:line="240" w:lineRule="auto"/>
      </w:pPr>
    </w:p>
    <w:p w:rsidR="00F17AC4" w:rsidRDefault="00F17AC4" w:rsidP="00F17AC4">
      <w:pPr>
        <w:spacing w:line="240" w:lineRule="auto"/>
        <w:rPr>
          <w:b/>
        </w:rPr>
      </w:pPr>
    </w:p>
    <w:p w:rsidR="00F17AC4" w:rsidRDefault="00F17AC4" w:rsidP="00F17AC4">
      <w:pPr>
        <w:spacing w:line="240" w:lineRule="auto"/>
        <w:rPr>
          <w:b/>
        </w:rPr>
      </w:pPr>
    </w:p>
    <w:p w:rsidR="00F17AC4" w:rsidRDefault="00F17AC4" w:rsidP="00F17AC4">
      <w:pPr>
        <w:spacing w:line="240" w:lineRule="auto"/>
        <w:rPr>
          <w:b/>
        </w:rPr>
      </w:pPr>
    </w:p>
    <w:p w:rsidR="00F17AC4" w:rsidRDefault="00F17AC4" w:rsidP="00F17AC4">
      <w:bookmarkStart w:id="0" w:name="_GoBack"/>
      <w:bookmarkEnd w:id="0"/>
    </w:p>
    <w:p w:rsidR="00F17AC4" w:rsidRDefault="00F17AC4" w:rsidP="00F17AC4">
      <w:pPr>
        <w:pStyle w:val="Odstavecseseznamem"/>
        <w:numPr>
          <w:ilvl w:val="0"/>
          <w:numId w:val="2"/>
        </w:numPr>
        <w:spacing w:after="0" w:line="240" w:lineRule="auto"/>
      </w:pPr>
      <w:r>
        <w:lastRenderedPageBreak/>
        <w:t xml:space="preserve">Zítra ti přinesu dárek. Amanhã </w:t>
      </w:r>
      <w:r w:rsidRPr="00F17AC4">
        <w:rPr>
          <w:b/>
        </w:rPr>
        <w:t>trago-te</w:t>
      </w:r>
      <w:r>
        <w:t xml:space="preserve"> um presente.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Víte, v kolik hodin zítra začíná ten film? Vocês </w:t>
      </w:r>
      <w:r w:rsidRPr="005E20D9">
        <w:rPr>
          <w:b/>
        </w:rPr>
        <w:t>sabem</w:t>
      </w:r>
      <w:r>
        <w:t xml:space="preserve"> (o senhor sabe) a que horas começa o filme amanhã?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Chcete ještě jeden koláč? O senhor quer mais um bolo?/ Vocês  querem mais um bolo?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Vidím špatně do dálky.</w:t>
      </w:r>
      <w:r>
        <w:tab/>
        <w:t xml:space="preserve"> Vejo mal ao longe.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Dnes mám narozeniny  </w:t>
      </w:r>
      <w:r>
        <w:tab/>
        <w:t>Hoje faço anos.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Říkám ti to. </w:t>
      </w:r>
      <w:r>
        <w:tab/>
      </w:r>
      <w:r>
        <w:tab/>
        <w:t xml:space="preserve">Digo-to.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Děti jsou chytré. </w:t>
      </w:r>
      <w:r>
        <w:tab/>
      </w:r>
      <w:r>
        <w:tab/>
        <w:t xml:space="preserve">As crianças são espertas.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Je Portugalec, ale nyní žije v Praze. </w:t>
      </w:r>
      <w:r>
        <w:tab/>
        <w:t xml:space="preserve">Ele é português, mas vive em Praga.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Čteš knihy nebo časopisy?</w:t>
      </w:r>
      <w:r>
        <w:tab/>
      </w:r>
      <w:r>
        <w:tab/>
        <w:t xml:space="preserve"> Lês livros ou revistas?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Vždy s tím ztrácím čas. </w:t>
      </w:r>
      <w:r>
        <w:tab/>
      </w:r>
      <w:r>
        <w:tab/>
        <w:t xml:space="preserve">Perco sempre tempo com isso.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Co právě děláte? Uklízíme doma.</w:t>
      </w:r>
      <w:r>
        <w:tab/>
        <w:t>O que é que estão a fazer? Estamos a arrumar a casa.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Slyším dobře? </w:t>
      </w:r>
      <w:r>
        <w:tab/>
      </w:r>
      <w:r>
        <w:tab/>
      </w:r>
      <w:r>
        <w:tab/>
        <w:t>Estou a ouvir bem? Ouço bem?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Chceme mu to říci.</w:t>
      </w:r>
      <w:r>
        <w:tab/>
      </w:r>
      <w:r>
        <w:tab/>
      </w:r>
      <w:r>
        <w:tab/>
        <w:t>Queremos dizer-lho.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Film je vynikající. </w:t>
      </w:r>
      <w:r>
        <w:tab/>
      </w:r>
      <w:r>
        <w:tab/>
      </w:r>
      <w:r>
        <w:tab/>
        <w:t>O filme é excelente.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Slavíme dnes narozeniny.</w:t>
      </w:r>
      <w:r>
        <w:tab/>
      </w:r>
      <w:r>
        <w:tab/>
        <w:t xml:space="preserve"> Hoje festejamos o aniversário.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Už ti to nesu. </w:t>
      </w:r>
      <w:r>
        <w:tab/>
      </w:r>
      <w:r>
        <w:tab/>
      </w:r>
      <w:r>
        <w:tab/>
        <w:t>Já to trago.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Děti vidí medvěda. </w:t>
      </w:r>
      <w:r>
        <w:tab/>
      </w:r>
      <w:r>
        <w:tab/>
      </w:r>
      <w:r>
        <w:tab/>
        <w:t>As crianças vêm um urso.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Potkáme se v parku. </w:t>
      </w:r>
      <w:r>
        <w:tab/>
      </w:r>
      <w:r>
        <w:tab/>
        <w:t>Vamos encontrar-nos no parque.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Přečti si ten článek o Portugalsku. Lê o artigo sobre Portugal.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Uděláme to rádi. </w:t>
      </w:r>
      <w:r>
        <w:tab/>
      </w:r>
      <w:r>
        <w:tab/>
      </w:r>
      <w:r>
        <w:tab/>
        <w:t xml:space="preserve">Vamos fazê-lo com muito gosto.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Přijdeme pozdě. </w:t>
      </w:r>
      <w:r>
        <w:tab/>
      </w:r>
      <w:r>
        <w:tab/>
      </w:r>
      <w:r>
        <w:tab/>
        <w:t>Vamos chegar tarde.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Nasaď si brýle. </w:t>
      </w:r>
      <w:r>
        <w:tab/>
      </w:r>
      <w:r>
        <w:tab/>
      </w:r>
      <w:r>
        <w:tab/>
        <w:t>P</w:t>
      </w:r>
      <w:r>
        <w:rPr>
          <w:rFonts w:ascii="Batang" w:eastAsia="Batang" w:hAnsi="Batang" w:hint="eastAsia"/>
        </w:rPr>
        <w:t>õ</w:t>
      </w:r>
      <w:r>
        <w:t xml:space="preserve">e os óculos.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Můžeme to udělat.</w:t>
      </w:r>
      <w:r>
        <w:tab/>
      </w:r>
      <w:r>
        <w:tab/>
      </w:r>
      <w:r>
        <w:tab/>
        <w:t xml:space="preserve"> POdemos fazê-lo.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Děláme to pro radost. (por prazer). Fazemo-lo por prazer.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Vidíš to? </w:t>
      </w:r>
      <w:r>
        <w:tab/>
      </w:r>
      <w:r>
        <w:tab/>
      </w:r>
      <w:r>
        <w:tab/>
      </w:r>
      <w:r>
        <w:tab/>
        <w:t>Vê-lo? Estás a vê-lo?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Anna je ještě malá.</w:t>
      </w:r>
      <w:r>
        <w:tab/>
      </w:r>
      <w:r>
        <w:tab/>
      </w:r>
      <w:r>
        <w:tab/>
        <w:t xml:space="preserve">A Ana ainda é pequena.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Půjdu se tebou do kina.</w:t>
      </w:r>
      <w:r>
        <w:tab/>
      </w:r>
      <w:r>
        <w:tab/>
        <w:t xml:space="preserve"> Vou contigo ao cinema.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Děti zpívají a  paní učitelka je poslouchá. A crianças cantam e a educadora escuta-as.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Petr má 4 roky. </w:t>
      </w:r>
      <w:r>
        <w:tab/>
      </w:r>
      <w:r>
        <w:tab/>
      </w:r>
      <w:r>
        <w:tab/>
        <w:t>O Pedro tem 4 anos.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Děda každý den brzy ráno vstává a chodívá do lesa na procházku. </w:t>
      </w:r>
    </w:p>
    <w:p w:rsidR="00F17AC4" w:rsidRDefault="00F17AC4" w:rsidP="00F17AC4">
      <w:pPr>
        <w:spacing w:after="0" w:line="240" w:lineRule="auto"/>
      </w:pPr>
      <w:r>
        <w:t xml:space="preserve">O avô costuma levantar-se todos os dias de manhã cedo e passear pela floresta.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K večeru se vracívá domů a těší  se na své děti.  À noite volta para casa, impaciente de ver os seu filhos.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 xml:space="preserve">Zpívají a tancují, smějí se a je vidět, že se dobře baví. Estão a cantar e a dançar e vê-se que se divertem bem. 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Odkud je Petr?  Donde é o Pedro?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Jaký je ten pán? Como é o senhor?</w:t>
      </w:r>
    </w:p>
    <w:p w:rsidR="00F17AC4" w:rsidRDefault="00F17AC4" w:rsidP="00F17AC4">
      <w:pPr>
        <w:numPr>
          <w:ilvl w:val="0"/>
          <w:numId w:val="2"/>
        </w:numPr>
        <w:spacing w:after="0" w:line="240" w:lineRule="auto"/>
      </w:pPr>
      <w:r>
        <w:t>Kde jsi? Onde é que tu estás? Onde é que estás? Onde estás?</w:t>
      </w:r>
    </w:p>
    <w:p w:rsidR="00F17AC4" w:rsidRDefault="00F17AC4" w:rsidP="00F17AC4">
      <w:pPr>
        <w:spacing w:line="240" w:lineRule="auto"/>
        <w:rPr>
          <w:b/>
        </w:rPr>
      </w:pPr>
    </w:p>
    <w:p w:rsidR="00F17AC4" w:rsidRDefault="00F17AC4" w:rsidP="00F17AC4">
      <w:pPr>
        <w:spacing w:line="240" w:lineRule="auto"/>
        <w:rPr>
          <w:b/>
        </w:rPr>
      </w:pPr>
    </w:p>
    <w:p w:rsidR="00F17AC4" w:rsidRDefault="00F17AC4" w:rsidP="00F17AC4">
      <w:pPr>
        <w:spacing w:line="240" w:lineRule="auto"/>
        <w:rPr>
          <w:b/>
        </w:rPr>
      </w:pPr>
    </w:p>
    <w:p w:rsidR="00FA2F8C" w:rsidRDefault="00FA2F8C"/>
    <w:sectPr w:rsidR="00FA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6605"/>
    <w:multiLevelType w:val="hybridMultilevel"/>
    <w:tmpl w:val="A34C0A12"/>
    <w:lvl w:ilvl="0" w:tplc="BEAC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375EB5"/>
    <w:multiLevelType w:val="hybridMultilevel"/>
    <w:tmpl w:val="92624420"/>
    <w:lvl w:ilvl="0" w:tplc="BEAC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C4"/>
    <w:rsid w:val="00F17AC4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A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A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2018-02-26T10:51:00Z</dcterms:created>
  <dcterms:modified xsi:type="dcterms:W3CDTF">2018-02-26T10:55:00Z</dcterms:modified>
</cp:coreProperties>
</file>