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9477" w14:textId="77777777" w:rsidR="00AE1136" w:rsidRPr="00E65F1B" w:rsidRDefault="00AE1136" w:rsidP="00AE1136">
      <w:pPr>
        <w:jc w:val="center"/>
        <w:rPr>
          <w:rFonts w:ascii="Arial Black" w:hAnsi="Arial Black"/>
          <w:b/>
          <w:sz w:val="32"/>
          <w:szCs w:val="32"/>
        </w:rPr>
      </w:pPr>
      <w:r w:rsidRPr="00E65F1B">
        <w:rPr>
          <w:rFonts w:ascii="Arial Black" w:hAnsi="Arial Black"/>
          <w:b/>
          <w:sz w:val="32"/>
          <w:szCs w:val="32"/>
          <w:highlight w:val="yellow"/>
        </w:rPr>
        <w:t xml:space="preserve">Předmět: </w:t>
      </w:r>
      <w:proofErr w:type="spellStart"/>
      <w:r w:rsidRPr="00E65F1B">
        <w:rPr>
          <w:rFonts w:ascii="Arial Black" w:hAnsi="Arial Black"/>
          <w:b/>
          <w:sz w:val="32"/>
          <w:szCs w:val="32"/>
          <w:highlight w:val="yellow"/>
        </w:rPr>
        <w:t>IM125</w:t>
      </w:r>
      <w:proofErr w:type="spellEnd"/>
      <w:r w:rsidRPr="00E65F1B">
        <w:rPr>
          <w:rFonts w:ascii="Arial Black" w:hAnsi="Arial Black"/>
          <w:b/>
          <w:sz w:val="32"/>
          <w:szCs w:val="32"/>
          <w:highlight w:val="yellow"/>
        </w:rPr>
        <w:t xml:space="preserve">, </w:t>
      </w:r>
      <w:proofErr w:type="spellStart"/>
      <w:r w:rsidRPr="00E65F1B">
        <w:rPr>
          <w:rFonts w:ascii="Arial Black" w:hAnsi="Arial Black"/>
          <w:b/>
          <w:sz w:val="32"/>
          <w:szCs w:val="32"/>
          <w:highlight w:val="yellow"/>
        </w:rPr>
        <w:t>IMK17</w:t>
      </w:r>
      <w:proofErr w:type="spellEnd"/>
    </w:p>
    <w:p w14:paraId="707E4406" w14:textId="5E4EF3CF" w:rsidR="00AE1136" w:rsidRPr="00E65F1B" w:rsidRDefault="00785E5D" w:rsidP="00AE1136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NEW MEDIA ART</w:t>
      </w:r>
      <w:r w:rsidR="00AE1136" w:rsidRPr="00E65F1B">
        <w:rPr>
          <w:rFonts w:ascii="Arial Black" w:hAnsi="Arial Black"/>
          <w:b/>
          <w:sz w:val="32"/>
          <w:szCs w:val="32"/>
        </w:rPr>
        <w:t xml:space="preserve"> II</w:t>
      </w:r>
    </w:p>
    <w:p w14:paraId="436A7864" w14:textId="483EC7BA" w:rsidR="00AE1136" w:rsidRPr="00D118BC" w:rsidRDefault="00AE1136" w:rsidP="00AE1136">
      <w:pPr>
        <w:jc w:val="center"/>
        <w:rPr>
          <w:rFonts w:ascii="Calibri" w:hAnsi="Calibri"/>
        </w:rPr>
      </w:pPr>
      <w:r w:rsidRPr="00D118BC">
        <w:rPr>
          <w:rFonts w:ascii="Calibri" w:hAnsi="Calibri"/>
        </w:rPr>
        <w:t xml:space="preserve"> (</w:t>
      </w:r>
      <w:r>
        <w:rPr>
          <w:rFonts w:ascii="Calibri" w:hAnsi="Calibri"/>
        </w:rPr>
        <w:t>aktualizovaný sylabus, jaro 201</w:t>
      </w:r>
      <w:r w:rsidR="00E65F1B">
        <w:rPr>
          <w:rFonts w:ascii="Calibri" w:hAnsi="Calibri"/>
        </w:rPr>
        <w:t>9</w:t>
      </w:r>
      <w:r w:rsidRPr="00D118BC">
        <w:rPr>
          <w:rFonts w:ascii="Calibri" w:hAnsi="Calibri"/>
        </w:rPr>
        <w:t>)</w:t>
      </w:r>
    </w:p>
    <w:p w14:paraId="2618E552" w14:textId="77777777" w:rsidR="00AE1136" w:rsidRPr="00E65F1B" w:rsidRDefault="00AE1136" w:rsidP="00AE1136">
      <w:pPr>
        <w:jc w:val="center"/>
        <w:rPr>
          <w:rFonts w:ascii="Calibri" w:hAnsi="Calibri"/>
        </w:rPr>
      </w:pPr>
      <w:r w:rsidRPr="00E65F1B">
        <w:rPr>
          <w:rFonts w:ascii="Calibri" w:hAnsi="Calibri"/>
        </w:rPr>
        <w:t>Vyučující: doc. Mgr. Jana Horáková, Ph.D.</w:t>
      </w:r>
    </w:p>
    <w:p w14:paraId="242253CE" w14:textId="77777777" w:rsidR="00AE1136" w:rsidRPr="00E65F1B" w:rsidRDefault="00AE1136" w:rsidP="00AE1136">
      <w:pPr>
        <w:jc w:val="center"/>
        <w:rPr>
          <w:rFonts w:ascii="Calibri" w:hAnsi="Calibri"/>
          <w:lang w:val="en-US"/>
        </w:rPr>
      </w:pPr>
      <w:proofErr w:type="spellStart"/>
      <w:r w:rsidRPr="00E65F1B">
        <w:rPr>
          <w:rFonts w:ascii="Calibri" w:hAnsi="Calibri"/>
        </w:rPr>
        <w:t>horakova@phil.muni.cz</w:t>
      </w:r>
      <w:proofErr w:type="spellEnd"/>
    </w:p>
    <w:p w14:paraId="53F5D795" w14:textId="77777777" w:rsidR="00AE1136" w:rsidRPr="00D118BC" w:rsidRDefault="00AE1136" w:rsidP="00AE1136">
      <w:pPr>
        <w:jc w:val="center"/>
        <w:rPr>
          <w:rFonts w:ascii="Calibri" w:hAnsi="Calibri"/>
        </w:rPr>
      </w:pPr>
    </w:p>
    <w:p w14:paraId="05623885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Anotace:</w:t>
      </w:r>
    </w:p>
    <w:p w14:paraId="241EEC15" w14:textId="5C6C7705" w:rsidR="00AE1136" w:rsidRPr="00D118BC" w:rsidRDefault="00AE1136" w:rsidP="00AE1136">
      <w:pPr>
        <w:jc w:val="both"/>
        <w:rPr>
          <w:rFonts w:ascii="Calibri" w:hAnsi="Calibri"/>
        </w:rPr>
      </w:pPr>
      <w:r w:rsidRPr="00D118BC">
        <w:rPr>
          <w:rFonts w:ascii="Calibri" w:hAnsi="Calibri"/>
        </w:rPr>
        <w:t xml:space="preserve">Ve dvousemestrálním kurzu </w:t>
      </w:r>
      <w:r w:rsidR="00785E5D" w:rsidRPr="00785E5D">
        <w:rPr>
          <w:rFonts w:ascii="Calibri" w:hAnsi="Calibri"/>
          <w:b/>
        </w:rPr>
        <w:t>New Media Art</w:t>
      </w:r>
      <w:r w:rsidRPr="00D118BC">
        <w:rPr>
          <w:rFonts w:ascii="Calibri" w:hAnsi="Calibri"/>
          <w:b/>
          <w:i/>
        </w:rPr>
        <w:t xml:space="preserve"> </w:t>
      </w:r>
      <w:r w:rsidRPr="00D118BC">
        <w:rPr>
          <w:rFonts w:ascii="Calibri" w:hAnsi="Calibri"/>
        </w:rPr>
        <w:t xml:space="preserve">budou studenti seznámeni s problematikou </w:t>
      </w:r>
      <w:r w:rsidRPr="00D118BC">
        <w:rPr>
          <w:rFonts w:ascii="Calibri" w:hAnsi="Calibri"/>
          <w:b/>
        </w:rPr>
        <w:t>definice umění nových médií</w:t>
      </w:r>
      <w:r w:rsidRPr="00D118BC">
        <w:rPr>
          <w:rFonts w:ascii="Calibri" w:hAnsi="Calibri"/>
        </w:rPr>
        <w:t xml:space="preserve"> z hlediska </w:t>
      </w:r>
      <w:r w:rsidRPr="00D118BC">
        <w:rPr>
          <w:rFonts w:ascii="Calibri" w:hAnsi="Calibri"/>
          <w:b/>
        </w:rPr>
        <w:t>synchronního</w:t>
      </w:r>
      <w:r w:rsidRPr="00D118BC">
        <w:rPr>
          <w:rFonts w:ascii="Calibri" w:hAnsi="Calibri"/>
        </w:rPr>
        <w:t>, tedy z hlediska vymezení hranic mezi různými pojmy užívanými k </w:t>
      </w:r>
      <w:r w:rsidR="00785E5D">
        <w:rPr>
          <w:rFonts w:ascii="Calibri" w:hAnsi="Calibri"/>
        </w:rPr>
        <w:t>označení</w:t>
      </w:r>
      <w:r w:rsidRPr="00D118BC">
        <w:rPr>
          <w:rFonts w:ascii="Calibri" w:hAnsi="Calibri"/>
        </w:rPr>
        <w:t xml:space="preserve"> umělecké tvorby využívající technické aparáty (umění nových médií, </w:t>
      </w:r>
      <w:r w:rsidR="00785E5D">
        <w:rPr>
          <w:rFonts w:ascii="Calibri" w:hAnsi="Calibri"/>
        </w:rPr>
        <w:t xml:space="preserve">elektronické umění, </w:t>
      </w:r>
      <w:r w:rsidRPr="00D118BC">
        <w:rPr>
          <w:rFonts w:ascii="Calibri" w:hAnsi="Calibri"/>
        </w:rPr>
        <w:t>umění a technika, interaktivní umění, digitální umění, softwarové umění, multimédia, internetové umění, umění videa, umění virtuální reality, atd.), a </w:t>
      </w:r>
      <w:r w:rsidRPr="00D118BC">
        <w:rPr>
          <w:rFonts w:ascii="Calibri" w:hAnsi="Calibri"/>
          <w:b/>
        </w:rPr>
        <w:t xml:space="preserve">diachronního </w:t>
      </w:r>
      <w:r w:rsidRPr="00D118BC">
        <w:rPr>
          <w:rFonts w:ascii="Calibri" w:hAnsi="Calibri"/>
        </w:rPr>
        <w:t>hlediska, se zaměřením na případy konvergence umělecké tvorby a technických přístrojů, především výpočetní techniky a technických obrazů od fotografie dále.</w:t>
      </w:r>
    </w:p>
    <w:p w14:paraId="11B0DA46" w14:textId="77777777" w:rsidR="00AE1136" w:rsidRPr="00561919" w:rsidRDefault="00AE1136" w:rsidP="00AE1136">
      <w:pPr>
        <w:jc w:val="both"/>
        <w:rPr>
          <w:rFonts w:ascii="Calibri" w:hAnsi="Calibri"/>
          <w:sz w:val="18"/>
          <w:szCs w:val="18"/>
        </w:rPr>
      </w:pPr>
      <w:r w:rsidRPr="00561919">
        <w:rPr>
          <w:rFonts w:ascii="Calibri" w:hAnsi="Calibri"/>
          <w:b/>
          <w:sz w:val="18"/>
          <w:szCs w:val="18"/>
        </w:rPr>
        <w:t>V prvním semestru</w:t>
      </w:r>
      <w:r w:rsidRPr="00561919">
        <w:rPr>
          <w:rFonts w:ascii="Calibri" w:hAnsi="Calibri"/>
          <w:sz w:val="18"/>
          <w:szCs w:val="18"/>
        </w:rPr>
        <w:t xml:space="preserve"> se seznámíme s </w:t>
      </w:r>
      <w:r w:rsidRPr="00561919">
        <w:rPr>
          <w:rFonts w:ascii="Calibri" w:hAnsi="Calibri"/>
          <w:b/>
          <w:sz w:val="18"/>
          <w:szCs w:val="18"/>
        </w:rPr>
        <w:t>místem umění nových médií</w:t>
      </w:r>
      <w:r w:rsidRPr="00561919">
        <w:rPr>
          <w:rFonts w:ascii="Calibri" w:hAnsi="Calibri"/>
          <w:sz w:val="18"/>
          <w:szCs w:val="18"/>
        </w:rPr>
        <w:t xml:space="preserve"> na časové ose a v kontextu dalších druhů umění. Vyjasníme si vztahy mezi různými názvy tvorby v prostředí nových médií. Zaměříme se na genealogii konvergence umění a techniky a na předchůdce umění nových médií s důrazem na výboje historické avantgardy. Vztah mezi moderními médii a médii novými (či postmoderními) si budeme ilustrovat na případu technického obrazu a jeho vývoje od chemické fotografie k digitálnímu obrazu.</w:t>
      </w:r>
    </w:p>
    <w:p w14:paraId="7E04F5E6" w14:textId="295FD45A" w:rsidR="00AE1136" w:rsidRPr="00785E5D" w:rsidRDefault="00AE1136" w:rsidP="00AE1136">
      <w:pPr>
        <w:jc w:val="both"/>
        <w:rPr>
          <w:rFonts w:ascii="Calibri" w:hAnsi="Calibri"/>
        </w:rPr>
      </w:pPr>
      <w:r w:rsidRPr="00785E5D">
        <w:rPr>
          <w:rFonts w:ascii="Calibri" w:hAnsi="Calibri"/>
          <w:b/>
        </w:rPr>
        <w:t xml:space="preserve">Ve druhém semestru </w:t>
      </w:r>
      <w:r w:rsidRPr="00785E5D">
        <w:rPr>
          <w:rFonts w:ascii="Calibri" w:hAnsi="Calibri"/>
        </w:rPr>
        <w:t xml:space="preserve">se přesuneme do druhé poloviny 20. století. Vývoj umění nových médií rozdělíme pracovně na </w:t>
      </w:r>
      <w:r w:rsidR="00A33AC3" w:rsidRPr="00785E5D">
        <w:rPr>
          <w:rFonts w:ascii="Calibri" w:hAnsi="Calibri"/>
        </w:rPr>
        <w:t xml:space="preserve">čtyři </w:t>
      </w:r>
      <w:r w:rsidRPr="00785E5D">
        <w:rPr>
          <w:rFonts w:ascii="Calibri" w:hAnsi="Calibri"/>
        </w:rPr>
        <w:t>období (</w:t>
      </w:r>
      <w:r w:rsidRPr="00785E5D">
        <w:rPr>
          <w:rFonts w:ascii="Calibri" w:hAnsi="Calibri"/>
          <w:b/>
        </w:rPr>
        <w:t>50. léta: formování tří strategií mediálního umění</w:t>
      </w:r>
      <w:r w:rsidRPr="00785E5D">
        <w:rPr>
          <w:rFonts w:ascii="Calibri" w:hAnsi="Calibri"/>
        </w:rPr>
        <w:t xml:space="preserve">; </w:t>
      </w:r>
      <w:r w:rsidRPr="00785E5D">
        <w:rPr>
          <w:rFonts w:ascii="Calibri" w:hAnsi="Calibri"/>
          <w:b/>
        </w:rPr>
        <w:t>60. – 70. léta: generované uměním; TV umění, umění videa</w:t>
      </w:r>
      <w:r w:rsidRPr="00785E5D">
        <w:rPr>
          <w:rFonts w:ascii="Calibri" w:hAnsi="Calibri"/>
        </w:rPr>
        <w:t xml:space="preserve">; </w:t>
      </w:r>
      <w:r w:rsidRPr="00785E5D">
        <w:rPr>
          <w:rFonts w:ascii="Calibri" w:hAnsi="Calibri"/>
          <w:b/>
        </w:rPr>
        <w:t xml:space="preserve">80. léta: </w:t>
      </w:r>
      <w:proofErr w:type="spellStart"/>
      <w:proofErr w:type="gramStart"/>
      <w:r w:rsidRPr="00785E5D">
        <w:rPr>
          <w:rFonts w:ascii="Calibri" w:hAnsi="Calibri"/>
          <w:b/>
        </w:rPr>
        <w:t>3D</w:t>
      </w:r>
      <w:proofErr w:type="spellEnd"/>
      <w:proofErr w:type="gramEnd"/>
      <w:r w:rsidRPr="00785E5D">
        <w:rPr>
          <w:rFonts w:ascii="Calibri" w:hAnsi="Calibri"/>
          <w:b/>
        </w:rPr>
        <w:t xml:space="preserve"> imersní prostředí, interaktivní umění; 90. léta – internetové umění, softwarové umění</w:t>
      </w:r>
      <w:r w:rsidRPr="00785E5D">
        <w:rPr>
          <w:rFonts w:ascii="Calibri" w:hAnsi="Calibri"/>
        </w:rPr>
        <w:t xml:space="preserve">). Vedle uvedeného schematického rozdělení podle dominujícího média a estetického paradigmatu se budeme věnovat hlavním tematickým okruhům umění vznikajícího v průsečíku umění, techniky a vědy/kultury/společnosti. </w:t>
      </w:r>
    </w:p>
    <w:p w14:paraId="6C7000E0" w14:textId="77777777" w:rsidR="00AE1136" w:rsidRPr="00D118BC" w:rsidRDefault="00AE1136" w:rsidP="00AE1136">
      <w:pPr>
        <w:jc w:val="both"/>
        <w:rPr>
          <w:rFonts w:ascii="Calibri" w:hAnsi="Calibri"/>
        </w:rPr>
      </w:pPr>
    </w:p>
    <w:p w14:paraId="1FDE9301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Osnova:</w:t>
      </w:r>
      <w:r w:rsidRPr="00D118BC">
        <w:rPr>
          <w:rFonts w:ascii="Calibri" w:hAnsi="Calibri"/>
          <w:b/>
        </w:rPr>
        <w:t xml:space="preserve"> </w:t>
      </w:r>
    </w:p>
    <w:p w14:paraId="5DBAB9BD" w14:textId="77777777" w:rsidR="00AE1136" w:rsidRPr="00D118BC" w:rsidRDefault="00AE1136" w:rsidP="00AE113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</w:rPr>
      </w:pPr>
      <w:r w:rsidRPr="00D118BC">
        <w:rPr>
          <w:rFonts w:ascii="Calibri" w:hAnsi="Calibri"/>
        </w:rPr>
        <w:t>Úvod hodina:</w:t>
      </w:r>
      <w:r w:rsidRPr="00D118BC">
        <w:rPr>
          <w:rFonts w:ascii="Calibri" w:hAnsi="Calibri"/>
          <w:b/>
        </w:rPr>
        <w:t xml:space="preserve"> </w:t>
      </w:r>
      <w:r w:rsidRPr="00D118BC">
        <w:rPr>
          <w:rFonts w:ascii="Calibri" w:hAnsi="Calibri"/>
        </w:rPr>
        <w:t xml:space="preserve">Seznámení s průběhem </w:t>
      </w:r>
      <w:r>
        <w:rPr>
          <w:rFonts w:ascii="Calibri" w:hAnsi="Calibri"/>
        </w:rPr>
        <w:t>semestru</w:t>
      </w:r>
      <w:r w:rsidRPr="00D118BC">
        <w:rPr>
          <w:rFonts w:ascii="Calibri" w:hAnsi="Calibri"/>
        </w:rPr>
        <w:t xml:space="preserve">, způsobem ukončení a povinnou literaturou. </w:t>
      </w:r>
    </w:p>
    <w:p w14:paraId="5F747B20" w14:textId="32FBFB52" w:rsidR="00AE1136" w:rsidRPr="00D118BC" w:rsidRDefault="00AE1136" w:rsidP="00AE113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D118BC">
        <w:rPr>
          <w:rFonts w:ascii="Calibri" w:hAnsi="Calibri"/>
        </w:rPr>
        <w:t xml:space="preserve">Experimentální film 1. poloviny 20. století a umělecké manifesty avantgardy jako koncepty </w:t>
      </w:r>
      <w:r w:rsidR="00A34257">
        <w:rPr>
          <w:rFonts w:ascii="Calibri" w:hAnsi="Calibri"/>
        </w:rPr>
        <w:t xml:space="preserve">a programy </w:t>
      </w:r>
      <w:r w:rsidRPr="00D118BC">
        <w:rPr>
          <w:rFonts w:ascii="Calibri" w:hAnsi="Calibri"/>
        </w:rPr>
        <w:t>umění nových médií.</w:t>
      </w:r>
    </w:p>
    <w:p w14:paraId="12A450F2" w14:textId="77777777" w:rsidR="00AE1136" w:rsidRPr="00D118BC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>Nový začátek mediálního umění: 1950. Formování tří strategií mediálního umění.</w:t>
      </w:r>
    </w:p>
    <w:p w14:paraId="44C210FB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TV médium bez umění?</w:t>
      </w:r>
    </w:p>
    <w:p w14:paraId="6412487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Umění videa.</w:t>
      </w:r>
    </w:p>
    <w:p w14:paraId="2C722065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 xml:space="preserve">Média, </w:t>
      </w:r>
      <w:proofErr w:type="spellStart"/>
      <w:r w:rsidRPr="00561919">
        <w:rPr>
          <w:rFonts w:ascii="Calibri" w:hAnsi="Calibri"/>
        </w:rPr>
        <w:t>intermédia</w:t>
      </w:r>
      <w:proofErr w:type="spellEnd"/>
      <w:r w:rsidRPr="00561919">
        <w:rPr>
          <w:rFonts w:ascii="Calibri" w:hAnsi="Calibri"/>
        </w:rPr>
        <w:t>, multimédia: Realita/</w:t>
      </w:r>
      <w:proofErr w:type="spellStart"/>
      <w:r w:rsidRPr="00561919">
        <w:rPr>
          <w:rFonts w:ascii="Calibri" w:hAnsi="Calibri"/>
        </w:rPr>
        <w:t>medialita</w:t>
      </w:r>
      <w:proofErr w:type="spellEnd"/>
      <w:r w:rsidRPr="00561919">
        <w:rPr>
          <w:rFonts w:ascii="Calibri" w:hAnsi="Calibri"/>
        </w:rPr>
        <w:t>.</w:t>
      </w:r>
    </w:p>
    <w:p w14:paraId="31519A8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Otevřené umělecké dílo: interaktivita: interaktivní umění.</w:t>
      </w:r>
    </w:p>
    <w:p w14:paraId="22A1429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Počítačové umění.</w:t>
      </w:r>
    </w:p>
    <w:p w14:paraId="1F83B09C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Internetové umění a softwarové umění.</w:t>
      </w:r>
    </w:p>
    <w:p w14:paraId="1A1B14C9" w14:textId="481EF1F4" w:rsidR="00AE1136" w:rsidRDefault="00AE1136" w:rsidP="00AE1136">
      <w:pPr>
        <w:rPr>
          <w:rFonts w:ascii="Calibri" w:hAnsi="Calibri"/>
          <w:b/>
        </w:rPr>
      </w:pPr>
    </w:p>
    <w:p w14:paraId="6634F022" w14:textId="7CAF6C1A" w:rsidR="00785E5D" w:rsidRPr="003F1E87" w:rsidRDefault="00785E5D" w:rsidP="003F1E87">
      <w:pPr>
        <w:spacing w:after="0"/>
        <w:rPr>
          <w:rFonts w:ascii="Calibri" w:hAnsi="Calibri"/>
          <w:b/>
        </w:rPr>
      </w:pPr>
      <w:bookmarkStart w:id="0" w:name="_Hlk1116014"/>
      <w:r w:rsidRPr="003F1E87">
        <w:rPr>
          <w:rFonts w:ascii="Calibri" w:hAnsi="Calibri"/>
          <w:b/>
        </w:rPr>
        <w:t>Harmonogram:</w:t>
      </w:r>
    </w:p>
    <w:p w14:paraId="70D31E0C" w14:textId="372635F7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>20. 2. ÚVODNÍ HODINA</w:t>
      </w:r>
    </w:p>
    <w:p w14:paraId="343A42AA" w14:textId="21607381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>27. 2.</w:t>
      </w:r>
    </w:p>
    <w:p w14:paraId="0C3BDB2E" w14:textId="695E0F9E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lastRenderedPageBreak/>
        <w:t>06. 3.</w:t>
      </w:r>
    </w:p>
    <w:p w14:paraId="588A0660" w14:textId="0005FBA3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 xml:space="preserve">13. 3. </w:t>
      </w:r>
    </w:p>
    <w:p w14:paraId="00934AF9" w14:textId="60B02FCC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>20. 3.</w:t>
      </w:r>
    </w:p>
    <w:p w14:paraId="62267EF2" w14:textId="3710597C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>27. 3.</w:t>
      </w:r>
    </w:p>
    <w:p w14:paraId="0945B282" w14:textId="6A6D559B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>03. 4.</w:t>
      </w:r>
    </w:p>
    <w:p w14:paraId="7F7A10DE" w14:textId="1851D143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 xml:space="preserve">10. 4. </w:t>
      </w:r>
    </w:p>
    <w:p w14:paraId="15D5A5F3" w14:textId="008C13DE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 xml:space="preserve">17. 4. </w:t>
      </w:r>
    </w:p>
    <w:p w14:paraId="18E2E173" w14:textId="0F1A01B1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 xml:space="preserve">24. 4. </w:t>
      </w:r>
    </w:p>
    <w:p w14:paraId="73BF9965" w14:textId="16CD1F34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 xml:space="preserve">01. 5. </w:t>
      </w:r>
      <w:r w:rsidR="00FD3477" w:rsidRPr="003F1E87">
        <w:rPr>
          <w:rFonts w:ascii="Calibri" w:hAnsi="Calibri"/>
          <w:b/>
        </w:rPr>
        <w:t>SVÁTEK PRÁCE</w:t>
      </w:r>
    </w:p>
    <w:p w14:paraId="01EEA8F8" w14:textId="3E02D40C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 xml:space="preserve">08. 5. </w:t>
      </w:r>
      <w:r w:rsidR="00FD3477" w:rsidRPr="003F1E87">
        <w:rPr>
          <w:rFonts w:ascii="Calibri" w:hAnsi="Calibri"/>
          <w:b/>
        </w:rPr>
        <w:t>DEN VÍTĚZSTVÍ</w:t>
      </w:r>
    </w:p>
    <w:p w14:paraId="51338336" w14:textId="7A0D745B" w:rsidR="00785E5D" w:rsidRPr="003F1E87" w:rsidRDefault="00785E5D" w:rsidP="003F1E87">
      <w:pPr>
        <w:spacing w:after="0"/>
        <w:rPr>
          <w:rFonts w:ascii="Calibri" w:hAnsi="Calibri"/>
          <w:b/>
        </w:rPr>
      </w:pPr>
      <w:r w:rsidRPr="003F1E87">
        <w:rPr>
          <w:rFonts w:ascii="Calibri" w:hAnsi="Calibri"/>
          <w:b/>
        </w:rPr>
        <w:t>15. 5. EXKURZE PRAHA (15., 16.</w:t>
      </w:r>
      <w:r w:rsidR="003F1E87" w:rsidRPr="003F1E87">
        <w:rPr>
          <w:rFonts w:ascii="Calibri" w:hAnsi="Calibri"/>
          <w:b/>
        </w:rPr>
        <w:t xml:space="preserve">, </w:t>
      </w:r>
      <w:r w:rsidRPr="003F1E87">
        <w:rPr>
          <w:rFonts w:ascii="Calibri" w:hAnsi="Calibri"/>
          <w:b/>
        </w:rPr>
        <w:t>17. 5.)</w:t>
      </w:r>
    </w:p>
    <w:bookmarkEnd w:id="0"/>
    <w:p w14:paraId="4814A0AB" w14:textId="77777777" w:rsidR="00785E5D" w:rsidRDefault="00785E5D" w:rsidP="00AE1136">
      <w:pPr>
        <w:rPr>
          <w:rFonts w:ascii="Calibri" w:hAnsi="Calibri"/>
          <w:b/>
          <w:highlight w:val="yellow"/>
        </w:rPr>
      </w:pPr>
    </w:p>
    <w:p w14:paraId="3E84B070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Požadavky na ukončení kurzu:</w:t>
      </w:r>
    </w:p>
    <w:p w14:paraId="03718D5C" w14:textId="6B73D307" w:rsidR="00AE1136" w:rsidRPr="00D118BC" w:rsidRDefault="00AE1136" w:rsidP="00AE1136">
      <w:pPr>
        <w:jc w:val="both"/>
        <w:rPr>
          <w:rFonts w:ascii="Calibri" w:hAnsi="Calibri"/>
        </w:rPr>
      </w:pPr>
      <w:r w:rsidRPr="00D118BC">
        <w:rPr>
          <w:rFonts w:ascii="Calibri" w:hAnsi="Calibri"/>
          <w:b/>
        </w:rPr>
        <w:t>Kurz bude ukončen písemným znalostním testem</w:t>
      </w:r>
      <w:r w:rsidRPr="00D118BC">
        <w:rPr>
          <w:rFonts w:ascii="Calibri" w:hAnsi="Calibri"/>
        </w:rPr>
        <w:t xml:space="preserve">, který prověří schopnosti posluchačů orientovat se </w:t>
      </w:r>
      <w:r w:rsidR="00A33AC3">
        <w:rPr>
          <w:rFonts w:ascii="Calibri" w:hAnsi="Calibri"/>
        </w:rPr>
        <w:t>v </w:t>
      </w:r>
      <w:r w:rsidRPr="00D118BC">
        <w:rPr>
          <w:rFonts w:ascii="Calibri" w:hAnsi="Calibri"/>
        </w:rPr>
        <w:t>mediální</w:t>
      </w:r>
      <w:r w:rsidR="00A33AC3">
        <w:rPr>
          <w:rFonts w:ascii="Calibri" w:hAnsi="Calibri"/>
        </w:rPr>
        <w:t xml:space="preserve">m </w:t>
      </w:r>
      <w:r w:rsidRPr="00D118BC">
        <w:rPr>
          <w:rFonts w:ascii="Calibri" w:hAnsi="Calibri"/>
        </w:rPr>
        <w:t xml:space="preserve">umění 2. poloviny 20. století. Studenti dále prokáží svoji </w:t>
      </w:r>
      <w:r w:rsidRPr="00D118BC">
        <w:rPr>
          <w:rFonts w:ascii="Calibri" w:hAnsi="Calibri"/>
          <w:b/>
        </w:rPr>
        <w:t>orientaci na časové ose</w:t>
      </w:r>
      <w:r w:rsidRPr="00D118BC">
        <w:rPr>
          <w:rFonts w:ascii="Calibri" w:hAnsi="Calibri"/>
        </w:rPr>
        <w:t xml:space="preserve"> vývoje umění nových médií, v </w:t>
      </w:r>
      <w:proofErr w:type="spellStart"/>
      <w:r w:rsidRPr="00D118BC">
        <w:rPr>
          <w:rFonts w:ascii="Calibri" w:hAnsi="Calibri"/>
        </w:rPr>
        <w:t>JS</w:t>
      </w:r>
      <w:proofErr w:type="spellEnd"/>
      <w:r w:rsidRPr="00D118BC">
        <w:rPr>
          <w:rFonts w:ascii="Calibri" w:hAnsi="Calibri"/>
        </w:rPr>
        <w:t xml:space="preserve"> zejména v mediálním umění druhé poloviny 20. století a v konceptech, ke kterým tato tvorba poukazuje. </w:t>
      </w:r>
    </w:p>
    <w:p w14:paraId="1FECB96B" w14:textId="49F45270" w:rsidR="00AE1136" w:rsidRDefault="00AE1136" w:rsidP="00AE1136">
      <w:pPr>
        <w:rPr>
          <w:lang w:val="en-US"/>
        </w:rPr>
      </w:pPr>
    </w:p>
    <w:p w14:paraId="3D0B7FEF" w14:textId="439D1806" w:rsidR="00785E5D" w:rsidRPr="00785E5D" w:rsidRDefault="00785E5D" w:rsidP="00AE1136">
      <w:pPr>
        <w:rPr>
          <w:rFonts w:ascii="Calibri" w:hAnsi="Calibri"/>
          <w:b/>
          <w:highlight w:val="yellow"/>
        </w:rPr>
      </w:pPr>
      <w:r w:rsidRPr="00785E5D">
        <w:rPr>
          <w:rFonts w:ascii="Calibri" w:hAnsi="Calibri"/>
          <w:b/>
          <w:highlight w:val="yellow"/>
        </w:rPr>
        <w:t>Seznam literatury:</w:t>
      </w:r>
    </w:p>
    <w:p w14:paraId="504DB771" w14:textId="148062C4" w:rsidR="00AE1136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Adorno</w:t>
      </w:r>
      <w:proofErr w:type="spellEnd"/>
      <w:r w:rsidRPr="00D118BC">
        <w:rPr>
          <w:rFonts w:ascii="Calibri" w:hAnsi="Calibri"/>
        </w:rPr>
        <w:t xml:space="preserve">, Theodor W.: </w:t>
      </w:r>
      <w:r w:rsidRPr="00D118BC">
        <w:rPr>
          <w:rFonts w:ascii="Calibri" w:hAnsi="Calibri"/>
          <w:i/>
        </w:rPr>
        <w:t>Prolog k televizi</w:t>
      </w:r>
      <w:r w:rsidRPr="00D118BC">
        <w:rPr>
          <w:rFonts w:ascii="Calibri" w:hAnsi="Calibri"/>
        </w:rPr>
        <w:t>, 1953 (studijní materiály předmětu v </w:t>
      </w:r>
      <w:proofErr w:type="spellStart"/>
      <w:r w:rsidRPr="00D118BC">
        <w:rPr>
          <w:rFonts w:ascii="Calibri" w:hAnsi="Calibri"/>
        </w:rPr>
        <w:t>IS</w:t>
      </w:r>
      <w:proofErr w:type="spellEnd"/>
      <w:r w:rsidRPr="00D118BC">
        <w:rPr>
          <w:rFonts w:ascii="Calibri" w:hAnsi="Calibri"/>
        </w:rPr>
        <w:t>).</w:t>
      </w:r>
    </w:p>
    <w:p w14:paraId="1C59B9CB" w14:textId="77777777" w:rsidR="003F1E87" w:rsidRPr="00D118BC" w:rsidRDefault="003F1E87" w:rsidP="003F1E87">
      <w:pPr>
        <w:spacing w:after="0" w:line="240" w:lineRule="auto"/>
        <w:rPr>
          <w:rFonts w:ascii="Calibri" w:hAnsi="Calibri"/>
        </w:rPr>
      </w:pPr>
    </w:p>
    <w:p w14:paraId="55BF3FC9" w14:textId="39396A40" w:rsidR="00AE1136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Adorno</w:t>
      </w:r>
      <w:proofErr w:type="spellEnd"/>
      <w:r w:rsidRPr="00D118BC">
        <w:rPr>
          <w:rFonts w:ascii="Calibri" w:hAnsi="Calibri"/>
        </w:rPr>
        <w:t xml:space="preserve">, Theodor W.: </w:t>
      </w:r>
      <w:r w:rsidRPr="00D118BC">
        <w:rPr>
          <w:rFonts w:ascii="Calibri" w:hAnsi="Calibri"/>
          <w:i/>
        </w:rPr>
        <w:t>Televize jako ideologie</w:t>
      </w:r>
      <w:r w:rsidRPr="00D118BC">
        <w:rPr>
          <w:rFonts w:ascii="Calibri" w:hAnsi="Calibri"/>
        </w:rPr>
        <w:t>, 1953 (studijní materiály předmětu v </w:t>
      </w:r>
      <w:proofErr w:type="spellStart"/>
      <w:r w:rsidRPr="00D118BC">
        <w:rPr>
          <w:rFonts w:ascii="Calibri" w:hAnsi="Calibri"/>
        </w:rPr>
        <w:t>IS</w:t>
      </w:r>
      <w:proofErr w:type="spellEnd"/>
      <w:r w:rsidRPr="00D118BC">
        <w:rPr>
          <w:rFonts w:ascii="Calibri" w:hAnsi="Calibri"/>
        </w:rPr>
        <w:t>).</w:t>
      </w:r>
    </w:p>
    <w:p w14:paraId="6AADFA5B" w14:textId="77777777" w:rsidR="003F1E87" w:rsidRPr="00D118BC" w:rsidRDefault="003F1E87" w:rsidP="003F1E87">
      <w:pPr>
        <w:spacing w:after="0" w:line="240" w:lineRule="auto"/>
        <w:rPr>
          <w:rFonts w:ascii="Calibri" w:hAnsi="Calibri"/>
          <w:b/>
        </w:rPr>
      </w:pPr>
    </w:p>
    <w:p w14:paraId="6161EBCA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Brecht, </w:t>
      </w:r>
      <w:proofErr w:type="spellStart"/>
      <w:r>
        <w:rPr>
          <w:rFonts w:ascii="Calibri" w:hAnsi="Calibri"/>
        </w:rPr>
        <w:t>Bert</w:t>
      </w:r>
      <w:r w:rsidRPr="00D118BC">
        <w:rPr>
          <w:rFonts w:ascii="Calibri" w:hAnsi="Calibri"/>
        </w:rPr>
        <w:t>o</w:t>
      </w:r>
      <w:r>
        <w:rPr>
          <w:rFonts w:ascii="Calibri" w:hAnsi="Calibri"/>
        </w:rPr>
        <w:t>l</w:t>
      </w:r>
      <w:r w:rsidRPr="00D118BC">
        <w:rPr>
          <w:rFonts w:ascii="Calibri" w:hAnsi="Calibri"/>
        </w:rPr>
        <w:t>t</w:t>
      </w:r>
      <w:proofErr w:type="spellEnd"/>
      <w:r w:rsidRPr="00D118BC">
        <w:rPr>
          <w:rFonts w:ascii="Calibri" w:hAnsi="Calibri"/>
        </w:rPr>
        <w:t xml:space="preserve">. </w:t>
      </w:r>
      <w:r w:rsidRPr="00D118BC">
        <w:rPr>
          <w:rFonts w:ascii="Calibri" w:hAnsi="Calibri"/>
          <w:i/>
        </w:rPr>
        <w:t>Rádio jako komunikační aparát</w:t>
      </w:r>
      <w:r w:rsidRPr="00D118BC">
        <w:rPr>
          <w:rFonts w:ascii="Calibri" w:hAnsi="Calibri"/>
        </w:rPr>
        <w:t>, 1930.</w:t>
      </w:r>
    </w:p>
    <w:p w14:paraId="049F8BCA" w14:textId="2F6A5E7C" w:rsidR="00AE1136" w:rsidRDefault="003F1E87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5" w:history="1">
        <w:r w:rsidR="00AE1136" w:rsidRPr="00D118BC">
          <w:rPr>
            <w:rStyle w:val="Hypertextovodkaz"/>
            <w:rFonts w:ascii="Calibri" w:hAnsi="Calibri"/>
            <w:color w:val="auto"/>
          </w:rPr>
          <w:t>http://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</w:rPr>
          <w:t>www.medienkunstnetz.de</w:t>
        </w:r>
        <w:proofErr w:type="spellEnd"/>
        <w:r w:rsidR="00AE1136" w:rsidRPr="00D118BC">
          <w:rPr>
            <w:rStyle w:val="Hypertextovodkaz"/>
            <w:rFonts w:ascii="Calibri" w:hAnsi="Calibri"/>
            <w:color w:val="auto"/>
          </w:rPr>
          <w:t>/source-text/8/</w:t>
        </w:r>
      </w:hyperlink>
    </w:p>
    <w:p w14:paraId="1EB78454" w14:textId="77777777" w:rsidR="003F1E87" w:rsidRPr="00D118BC" w:rsidRDefault="003F1E87" w:rsidP="003F1E87">
      <w:pPr>
        <w:spacing w:after="0" w:line="240" w:lineRule="auto"/>
        <w:rPr>
          <w:rFonts w:ascii="Calibri" w:hAnsi="Calibri"/>
        </w:rPr>
      </w:pPr>
    </w:p>
    <w:p w14:paraId="788E9AD6" w14:textId="015C56B9" w:rsidR="00AE1136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Daniels</w:t>
      </w:r>
      <w:proofErr w:type="spellEnd"/>
      <w:r w:rsidRPr="00D118BC">
        <w:rPr>
          <w:rFonts w:ascii="Calibri" w:hAnsi="Calibri"/>
        </w:rPr>
        <w:t xml:space="preserve">, Dieter: Media – Art/Art – Media. </w:t>
      </w:r>
      <w:proofErr w:type="spellStart"/>
      <w:r w:rsidRPr="00D118BC">
        <w:rPr>
          <w:rFonts w:ascii="Calibri" w:hAnsi="Calibri"/>
          <w:i/>
        </w:rPr>
        <w:t>Forerunners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of</w:t>
      </w:r>
      <w:proofErr w:type="spellEnd"/>
      <w:r w:rsidRPr="00D118BC">
        <w:rPr>
          <w:rFonts w:ascii="Calibri" w:hAnsi="Calibri"/>
          <w:i/>
        </w:rPr>
        <w:t xml:space="preserve"> media art in </w:t>
      </w:r>
      <w:proofErr w:type="spellStart"/>
      <w:r w:rsidRPr="00D118BC">
        <w:rPr>
          <w:rFonts w:ascii="Calibri" w:hAnsi="Calibri"/>
          <w:i/>
        </w:rPr>
        <w:t>the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first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half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of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the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twentieth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century</w:t>
      </w:r>
      <w:proofErr w:type="spellEnd"/>
      <w:r w:rsidRPr="00D118BC">
        <w:rPr>
          <w:rFonts w:ascii="Calibri" w:hAnsi="Calibri"/>
        </w:rPr>
        <w:t xml:space="preserve">. (od podkapitoly: A </w:t>
      </w:r>
      <w:proofErr w:type="spellStart"/>
      <w:r w:rsidRPr="00D118BC">
        <w:rPr>
          <w:rFonts w:ascii="Calibri" w:hAnsi="Calibri"/>
        </w:rPr>
        <w:t>fresh</w:t>
      </w:r>
      <w:proofErr w:type="spellEnd"/>
      <w:r w:rsidRPr="00D118BC">
        <w:rPr>
          <w:rFonts w:ascii="Calibri" w:hAnsi="Calibri"/>
        </w:rPr>
        <w:t xml:space="preserve"> start </w:t>
      </w:r>
      <w:proofErr w:type="spellStart"/>
      <w:r w:rsidRPr="00D118BC">
        <w:rPr>
          <w:rFonts w:ascii="Calibri" w:hAnsi="Calibri"/>
        </w:rPr>
        <w:t>from</w:t>
      </w:r>
      <w:proofErr w:type="spellEnd"/>
      <w:r w:rsidRPr="00D118BC">
        <w:rPr>
          <w:rFonts w:ascii="Calibri" w:hAnsi="Calibri"/>
        </w:rPr>
        <w:t xml:space="preserve"> 1950 </w:t>
      </w:r>
      <w:proofErr w:type="spellStart"/>
      <w:r w:rsidRPr="00D118BC">
        <w:rPr>
          <w:rFonts w:ascii="Calibri" w:hAnsi="Calibri"/>
        </w:rPr>
        <w:t>onwards</w:t>
      </w:r>
      <w:proofErr w:type="spellEnd"/>
      <w:r w:rsidRPr="00D118BC">
        <w:rPr>
          <w:rFonts w:ascii="Calibri" w:hAnsi="Calibri"/>
        </w:rPr>
        <w:t>).</w:t>
      </w:r>
    </w:p>
    <w:p w14:paraId="11D6EF91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  <w:lang w:val="en-US"/>
        </w:rPr>
        <w:t xml:space="preserve">&lt; </w:t>
      </w:r>
      <w:hyperlink r:id="rId6" w:history="1">
        <w:r w:rsidRPr="00D118BC">
          <w:rPr>
            <w:rStyle w:val="Hypertextovodkaz"/>
            <w:rFonts w:ascii="Calibri" w:hAnsi="Calibri"/>
            <w:color w:val="auto"/>
          </w:rPr>
          <w:t>http://www.mediaartnet.org/themes/overview_of_media_art/forerunners/</w:t>
        </w:r>
      </w:hyperlink>
      <w:r w:rsidRPr="00D118BC">
        <w:rPr>
          <w:rFonts w:ascii="Calibri" w:hAnsi="Calibri"/>
        </w:rPr>
        <w:t xml:space="preserve"> &gt;</w:t>
      </w:r>
    </w:p>
    <w:p w14:paraId="2E224FF0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1650AD7F" w14:textId="5E4C3F39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Daniels</w:t>
      </w:r>
      <w:proofErr w:type="spellEnd"/>
      <w:r w:rsidRPr="00D118BC">
        <w:rPr>
          <w:rFonts w:ascii="Calibri" w:hAnsi="Calibri"/>
        </w:rPr>
        <w:t xml:space="preserve">, Dieter: </w:t>
      </w:r>
      <w:proofErr w:type="spellStart"/>
      <w:r w:rsidRPr="00D118BC">
        <w:rPr>
          <w:rFonts w:ascii="Calibri" w:hAnsi="Calibri"/>
          <w:i/>
        </w:rPr>
        <w:t>Television</w:t>
      </w:r>
      <w:proofErr w:type="spellEnd"/>
      <w:r w:rsidRPr="00D118BC">
        <w:rPr>
          <w:rFonts w:ascii="Calibri" w:hAnsi="Calibri"/>
          <w:i/>
        </w:rPr>
        <w:t xml:space="preserve"> – Art </w:t>
      </w:r>
      <w:proofErr w:type="spellStart"/>
      <w:r w:rsidRPr="00D118BC">
        <w:rPr>
          <w:rFonts w:ascii="Calibri" w:hAnsi="Calibri"/>
          <w:i/>
        </w:rPr>
        <w:t>or</w:t>
      </w:r>
      <w:proofErr w:type="spellEnd"/>
      <w:r w:rsidRPr="00D118BC">
        <w:rPr>
          <w:rFonts w:ascii="Calibri" w:hAnsi="Calibri"/>
          <w:i/>
        </w:rPr>
        <w:t xml:space="preserve"> anti-</w:t>
      </w:r>
      <w:proofErr w:type="gramStart"/>
      <w:r w:rsidRPr="00D118BC">
        <w:rPr>
          <w:rFonts w:ascii="Calibri" w:hAnsi="Calibri"/>
          <w:i/>
        </w:rPr>
        <w:t>art?.</w:t>
      </w:r>
      <w:proofErr w:type="gram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Conflict</w:t>
      </w:r>
      <w:proofErr w:type="spellEnd"/>
      <w:r w:rsidRPr="00D118BC">
        <w:rPr>
          <w:rFonts w:ascii="Calibri" w:hAnsi="Calibri"/>
          <w:i/>
        </w:rPr>
        <w:t xml:space="preserve"> and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cooperation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between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the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avant</w:t>
      </w:r>
      <w:proofErr w:type="spellEnd"/>
      <w:r>
        <w:rPr>
          <w:rFonts w:ascii="Calibri" w:hAnsi="Calibri"/>
          <w:i/>
        </w:rPr>
        <w:t>-</w:t>
      </w:r>
      <w:r w:rsidRPr="00D118BC">
        <w:rPr>
          <w:rFonts w:ascii="Calibri" w:hAnsi="Calibri"/>
          <w:i/>
        </w:rPr>
        <w:t xml:space="preserve">garde and </w:t>
      </w:r>
      <w:proofErr w:type="spellStart"/>
      <w:r w:rsidRPr="00D118BC">
        <w:rPr>
          <w:rFonts w:ascii="Calibri" w:hAnsi="Calibri"/>
          <w:i/>
        </w:rPr>
        <w:t>the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mass</w:t>
      </w:r>
      <w:proofErr w:type="spellEnd"/>
      <w:r w:rsidRPr="00D118BC">
        <w:rPr>
          <w:rFonts w:ascii="Calibri" w:hAnsi="Calibri"/>
          <w:i/>
        </w:rPr>
        <w:t xml:space="preserve"> media in </w:t>
      </w:r>
      <w:proofErr w:type="spellStart"/>
      <w:r w:rsidRPr="00D118BC">
        <w:rPr>
          <w:rFonts w:ascii="Calibri" w:hAnsi="Calibri"/>
          <w:i/>
        </w:rPr>
        <w:t>the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proofErr w:type="gramStart"/>
      <w:r w:rsidRPr="00D118BC">
        <w:rPr>
          <w:rFonts w:ascii="Calibri" w:hAnsi="Calibri"/>
          <w:i/>
        </w:rPr>
        <w:t>1960s</w:t>
      </w:r>
      <w:proofErr w:type="spellEnd"/>
      <w:proofErr w:type="gramEnd"/>
      <w:r w:rsidRPr="00D118BC">
        <w:rPr>
          <w:rFonts w:ascii="Calibri" w:hAnsi="Calibri"/>
          <w:i/>
        </w:rPr>
        <w:t xml:space="preserve"> and </w:t>
      </w:r>
      <w:proofErr w:type="spellStart"/>
      <w:r w:rsidRPr="00D118BC">
        <w:rPr>
          <w:rFonts w:ascii="Calibri" w:hAnsi="Calibri"/>
          <w:i/>
        </w:rPr>
        <w:t>1970s</w:t>
      </w:r>
      <w:proofErr w:type="spellEnd"/>
      <w:r w:rsidRPr="00D118BC">
        <w:rPr>
          <w:rFonts w:ascii="Calibri" w:hAnsi="Calibri"/>
        </w:rPr>
        <w:t xml:space="preserve">. </w:t>
      </w:r>
    </w:p>
    <w:p w14:paraId="301C9237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gramStart"/>
      <w:r w:rsidRPr="00D118BC">
        <w:rPr>
          <w:rFonts w:ascii="Calibri" w:hAnsi="Calibri"/>
        </w:rPr>
        <w:t>&lt; http://www.mediaartnet.org/themes/overview_of_media_art/massmedia/</w:t>
      </w:r>
      <w:proofErr w:type="gramEnd"/>
      <w:r w:rsidRPr="00D118BC">
        <w:rPr>
          <w:rFonts w:ascii="Calibri" w:hAnsi="Calibri"/>
        </w:rPr>
        <w:t xml:space="preserve"> &gt;</w:t>
      </w:r>
    </w:p>
    <w:p w14:paraId="39D3698D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5F52E8A4" w14:textId="7561890B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Daniels</w:t>
      </w:r>
      <w:proofErr w:type="spellEnd"/>
      <w:r w:rsidRPr="00D118BC">
        <w:rPr>
          <w:rFonts w:ascii="Calibri" w:hAnsi="Calibri"/>
        </w:rPr>
        <w:t xml:space="preserve">, Dieter: </w:t>
      </w:r>
      <w:r w:rsidRPr="00D118BC">
        <w:rPr>
          <w:rFonts w:ascii="Calibri" w:hAnsi="Calibri"/>
          <w:i/>
        </w:rPr>
        <w:t xml:space="preserve">Strategie </w:t>
      </w:r>
      <w:proofErr w:type="spellStart"/>
      <w:r w:rsidRPr="00D118BC">
        <w:rPr>
          <w:rFonts w:ascii="Calibri" w:hAnsi="Calibri"/>
          <w:i/>
        </w:rPr>
        <w:t>intreraktivity</w:t>
      </w:r>
      <w:proofErr w:type="spellEnd"/>
      <w:r w:rsidRPr="00D118BC">
        <w:rPr>
          <w:rFonts w:ascii="Calibri" w:hAnsi="Calibri"/>
        </w:rPr>
        <w:t>. 2008.</w:t>
      </w:r>
    </w:p>
    <w:p w14:paraId="0AB3C42E" w14:textId="77777777" w:rsidR="00AE1136" w:rsidRPr="00633868" w:rsidRDefault="003F1E87" w:rsidP="003F1E87">
      <w:pPr>
        <w:spacing w:after="0" w:line="240" w:lineRule="auto"/>
        <w:rPr>
          <w:rFonts w:ascii="Calibri" w:hAnsi="Calibri"/>
          <w:sz w:val="20"/>
          <w:szCs w:val="20"/>
        </w:rPr>
      </w:pPr>
      <w:hyperlink r:id="rId7" w:history="1">
        <w:r w:rsidR="00AE1136" w:rsidRPr="00633868">
          <w:rPr>
            <w:rStyle w:val="Hypertextovodkaz"/>
            <w:rFonts w:ascii="Calibri" w:hAnsi="Calibri"/>
            <w:color w:val="auto"/>
            <w:sz w:val="20"/>
            <w:szCs w:val="20"/>
          </w:rPr>
          <w:t>http://www.hgb-leipzig.de/daniels/vom-readymade-zum-cyberspace/strategies_of_interactivity.html</w:t>
        </w:r>
      </w:hyperlink>
    </w:p>
    <w:p w14:paraId="52FB2531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37E27959" w14:textId="7E85181E" w:rsidR="00AE1136" w:rsidRPr="00D118BC" w:rsidRDefault="00AE1136" w:rsidP="003F1E87">
      <w:pPr>
        <w:spacing w:after="0" w:line="240" w:lineRule="auto"/>
        <w:rPr>
          <w:rFonts w:ascii="Calibri" w:hAnsi="Calibri"/>
          <w:i/>
        </w:rPr>
      </w:pPr>
      <w:proofErr w:type="spellStart"/>
      <w:r w:rsidRPr="00D118BC">
        <w:rPr>
          <w:rFonts w:ascii="Calibri" w:hAnsi="Calibri"/>
        </w:rPr>
        <w:t>Daniles</w:t>
      </w:r>
      <w:proofErr w:type="spellEnd"/>
      <w:r w:rsidRPr="00D118BC">
        <w:rPr>
          <w:rFonts w:ascii="Calibri" w:hAnsi="Calibri"/>
        </w:rPr>
        <w:t xml:space="preserve">, Dieter – </w:t>
      </w:r>
      <w:proofErr w:type="spellStart"/>
      <w:r w:rsidRPr="00D118BC">
        <w:rPr>
          <w:rFonts w:ascii="Calibri" w:hAnsi="Calibri"/>
        </w:rPr>
        <w:t>Frieling</w:t>
      </w:r>
      <w:proofErr w:type="spellEnd"/>
      <w:r w:rsidRPr="00D118BC">
        <w:rPr>
          <w:rFonts w:ascii="Calibri" w:hAnsi="Calibri"/>
        </w:rPr>
        <w:t xml:space="preserve">, Rudolf: </w:t>
      </w:r>
      <w:proofErr w:type="spellStart"/>
      <w:r w:rsidRPr="00D118BC">
        <w:rPr>
          <w:rFonts w:ascii="Calibri" w:hAnsi="Calibri"/>
          <w:i/>
        </w:rPr>
        <w:t>Milestones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of</w:t>
      </w:r>
      <w:proofErr w:type="spellEnd"/>
      <w:r w:rsidRPr="00D118BC">
        <w:rPr>
          <w:rFonts w:ascii="Calibri" w:hAnsi="Calibri"/>
          <w:i/>
        </w:rPr>
        <w:t xml:space="preserve"> media art.</w:t>
      </w:r>
    </w:p>
    <w:p w14:paraId="065616A4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gramStart"/>
      <w:r w:rsidRPr="00D118BC">
        <w:rPr>
          <w:rFonts w:ascii="Calibri" w:hAnsi="Calibri"/>
        </w:rPr>
        <w:t>&lt; http://www.mediaartnet.org/themes/overview_of_media_art/milestone/scroll/</w:t>
      </w:r>
      <w:proofErr w:type="gramEnd"/>
      <w:r w:rsidRPr="00D118BC">
        <w:rPr>
          <w:rFonts w:ascii="Calibri" w:hAnsi="Calibri"/>
        </w:rPr>
        <w:t xml:space="preserve"> &gt; </w:t>
      </w:r>
    </w:p>
    <w:p w14:paraId="1F6A266C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6F60F9A1" w14:textId="07CEB108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Debord</w:t>
      </w:r>
      <w:proofErr w:type="spellEnd"/>
      <w:r w:rsidRPr="00D118BC">
        <w:rPr>
          <w:rFonts w:ascii="Calibri" w:hAnsi="Calibri"/>
        </w:rPr>
        <w:t xml:space="preserve">, </w:t>
      </w:r>
      <w:proofErr w:type="spellStart"/>
      <w:r w:rsidRPr="00D118BC">
        <w:rPr>
          <w:rFonts w:ascii="Calibri" w:hAnsi="Calibri"/>
        </w:rPr>
        <w:t>Guy</w:t>
      </w:r>
      <w:proofErr w:type="spellEnd"/>
      <w:r w:rsidRPr="00D118BC">
        <w:rPr>
          <w:rFonts w:ascii="Calibri" w:hAnsi="Calibri"/>
        </w:rPr>
        <w:t xml:space="preserve">: </w:t>
      </w:r>
      <w:r w:rsidRPr="00D118BC">
        <w:rPr>
          <w:rFonts w:ascii="Calibri" w:hAnsi="Calibri"/>
          <w:i/>
          <w:iCs/>
        </w:rPr>
        <w:t xml:space="preserve">Společnost </w:t>
      </w:r>
      <w:proofErr w:type="spellStart"/>
      <w:r w:rsidRPr="00D118BC">
        <w:rPr>
          <w:rFonts w:ascii="Calibri" w:hAnsi="Calibri"/>
          <w:i/>
          <w:iCs/>
        </w:rPr>
        <w:t>spektáklu</w:t>
      </w:r>
      <w:proofErr w:type="spellEnd"/>
      <w:r w:rsidRPr="00D118BC">
        <w:rPr>
          <w:rFonts w:ascii="Calibri" w:hAnsi="Calibri"/>
        </w:rPr>
        <w:t xml:space="preserve">. Praha: </w:t>
      </w:r>
      <w:proofErr w:type="spellStart"/>
      <w:r w:rsidRPr="00D118BC">
        <w:rPr>
          <w:rFonts w:ascii="Calibri" w:hAnsi="Calibri"/>
        </w:rPr>
        <w:t>Intu</w:t>
      </w:r>
      <w:proofErr w:type="spellEnd"/>
      <w:r w:rsidRPr="00D118BC">
        <w:rPr>
          <w:rFonts w:ascii="Calibri" w:hAnsi="Calibri"/>
        </w:rPr>
        <w:t xml:space="preserve"> 2007.</w:t>
      </w:r>
    </w:p>
    <w:p w14:paraId="76558E1F" w14:textId="77777777" w:rsidR="00AE1136" w:rsidRPr="00633868" w:rsidRDefault="00AE1136" w:rsidP="003F1E87">
      <w:pPr>
        <w:spacing w:after="0" w:line="240" w:lineRule="auto"/>
        <w:rPr>
          <w:rFonts w:ascii="Calibri" w:hAnsi="Calibri"/>
          <w:sz w:val="20"/>
          <w:szCs w:val="20"/>
        </w:rPr>
      </w:pPr>
      <w:r w:rsidRPr="00633868">
        <w:rPr>
          <w:rFonts w:ascii="Calibri" w:hAnsi="Calibri"/>
          <w:sz w:val="20"/>
          <w:szCs w:val="20"/>
        </w:rPr>
        <w:t xml:space="preserve">&lt; </w:t>
      </w:r>
      <w:hyperlink r:id="rId8" w:history="1">
        <w:r w:rsidRPr="00633868">
          <w:rPr>
            <w:rStyle w:val="Hypertextovodkaz"/>
            <w:rFonts w:ascii="Calibri" w:hAnsi="Calibri"/>
            <w:color w:val="auto"/>
            <w:sz w:val="20"/>
            <w:szCs w:val="20"/>
          </w:rPr>
          <w:t>http://aleph.muni.cz/F?func=find-b&amp;find_code=SYS&amp;local_base=MUB01&amp;request=000688217&amp;format=999</w:t>
        </w:r>
      </w:hyperlink>
      <w:r w:rsidRPr="00633868">
        <w:rPr>
          <w:rFonts w:ascii="Calibri" w:hAnsi="Calibri"/>
          <w:sz w:val="20"/>
          <w:szCs w:val="20"/>
        </w:rPr>
        <w:t xml:space="preserve"> &gt;</w:t>
      </w:r>
    </w:p>
    <w:p w14:paraId="10D7BAB6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Eco</w:t>
      </w:r>
      <w:proofErr w:type="spellEnd"/>
      <w:r w:rsidRPr="00D118BC">
        <w:rPr>
          <w:rFonts w:ascii="Calibri" w:hAnsi="Calibri"/>
        </w:rPr>
        <w:t xml:space="preserve">, Umberto. </w:t>
      </w:r>
      <w:r w:rsidRPr="00D118BC">
        <w:rPr>
          <w:rFonts w:ascii="Calibri" w:hAnsi="Calibri"/>
          <w:i/>
        </w:rPr>
        <w:t>Otevřené umělecké dílo</w:t>
      </w:r>
      <w:r w:rsidRPr="00D118BC">
        <w:rPr>
          <w:rFonts w:ascii="Calibri" w:hAnsi="Calibri"/>
        </w:rPr>
        <w:t>. 1962 (studijní materiály předmětu)</w:t>
      </w:r>
    </w:p>
    <w:p w14:paraId="22AEAFBD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2977CD3B" w14:textId="4650BEA6" w:rsidR="00AE1136" w:rsidRPr="00D118BC" w:rsidRDefault="003F1E87" w:rsidP="003F1E87">
      <w:p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F</w:t>
      </w:r>
      <w:r w:rsidR="00AE1136" w:rsidRPr="00D118BC">
        <w:rPr>
          <w:rFonts w:ascii="Calibri" w:hAnsi="Calibri"/>
        </w:rPr>
        <w:t>ontana</w:t>
      </w:r>
      <w:proofErr w:type="spellEnd"/>
      <w:r w:rsidR="00AE1136" w:rsidRPr="00D118BC">
        <w:rPr>
          <w:rFonts w:ascii="Calibri" w:hAnsi="Calibri"/>
        </w:rPr>
        <w:t xml:space="preserve">, </w:t>
      </w:r>
      <w:proofErr w:type="spellStart"/>
      <w:r w:rsidR="00AE1136" w:rsidRPr="00D118BC">
        <w:rPr>
          <w:rFonts w:ascii="Calibri" w:hAnsi="Calibri"/>
        </w:rPr>
        <w:t>Lucio</w:t>
      </w:r>
      <w:proofErr w:type="spellEnd"/>
      <w:r w:rsidR="00AE1136" w:rsidRPr="00D118BC">
        <w:rPr>
          <w:rFonts w:ascii="Calibri" w:hAnsi="Calibri"/>
        </w:rPr>
        <w:t xml:space="preserve">. </w:t>
      </w:r>
      <w:r w:rsidR="00AE1136" w:rsidRPr="00D118BC">
        <w:rPr>
          <w:rFonts w:ascii="Calibri" w:hAnsi="Calibri"/>
          <w:i/>
        </w:rPr>
        <w:t>Televizní manifest</w:t>
      </w:r>
      <w:r w:rsidR="00AE1136" w:rsidRPr="00D118BC">
        <w:rPr>
          <w:rFonts w:ascii="Calibri" w:hAnsi="Calibri"/>
        </w:rPr>
        <w:t>. 1952.</w:t>
      </w:r>
    </w:p>
    <w:p w14:paraId="74091F41" w14:textId="77777777" w:rsidR="00AE1136" w:rsidRPr="00D118BC" w:rsidRDefault="003F1E87" w:rsidP="003F1E87">
      <w:pPr>
        <w:spacing w:after="0" w:line="240" w:lineRule="auto"/>
        <w:rPr>
          <w:rFonts w:ascii="Calibri" w:hAnsi="Calibri"/>
        </w:rPr>
      </w:pPr>
      <w:hyperlink r:id="rId9" w:history="1">
        <w:r w:rsidR="00AE1136" w:rsidRPr="00D118BC">
          <w:rPr>
            <w:rStyle w:val="Hypertextovodkaz"/>
            <w:rFonts w:ascii="Calibri" w:hAnsi="Calibri"/>
            <w:color w:val="auto"/>
          </w:rPr>
          <w:t>http://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</w:rPr>
          <w:t>www.medienkunstnetz.de</w:t>
        </w:r>
        <w:proofErr w:type="spellEnd"/>
        <w:r w:rsidR="00AE1136" w:rsidRPr="00D118BC">
          <w:rPr>
            <w:rStyle w:val="Hypertextovodkaz"/>
            <w:rFonts w:ascii="Calibri" w:hAnsi="Calibri"/>
            <w:color w:val="auto"/>
          </w:rPr>
          <w:t>/source-text/70/</w:t>
        </w:r>
      </w:hyperlink>
    </w:p>
    <w:p w14:paraId="4B079DFB" w14:textId="77777777" w:rsidR="00AE1136" w:rsidRPr="00D118BC" w:rsidRDefault="00AE1136" w:rsidP="003F1E87">
      <w:pPr>
        <w:spacing w:after="0" w:line="240" w:lineRule="auto"/>
        <w:rPr>
          <w:rFonts w:ascii="Calibri" w:hAnsi="Calibri"/>
          <w:bCs/>
          <w:i/>
        </w:rPr>
      </w:pPr>
      <w:bookmarkStart w:id="1" w:name="_GoBack"/>
      <w:bookmarkEnd w:id="1"/>
      <w:proofErr w:type="spellStart"/>
      <w:r w:rsidRPr="00D118BC">
        <w:rPr>
          <w:rFonts w:ascii="Calibri" w:hAnsi="Calibri"/>
          <w:bCs/>
        </w:rPr>
        <w:lastRenderedPageBreak/>
        <w:t>Frieling</w:t>
      </w:r>
      <w:proofErr w:type="spellEnd"/>
      <w:r w:rsidRPr="00D118BC">
        <w:rPr>
          <w:rFonts w:ascii="Calibri" w:hAnsi="Calibri"/>
          <w:bCs/>
        </w:rPr>
        <w:t xml:space="preserve">, Rudolf: </w:t>
      </w:r>
      <w:proofErr w:type="spellStart"/>
      <w:r w:rsidRPr="00D118BC">
        <w:rPr>
          <w:rFonts w:ascii="Calibri" w:hAnsi="Calibri"/>
          <w:bCs/>
          <w:i/>
        </w:rPr>
        <w:t>VT</w:t>
      </w:r>
      <w:proofErr w:type="spellEnd"/>
      <w:r w:rsidRPr="00D118BC">
        <w:rPr>
          <w:rFonts w:ascii="Calibri" w:hAnsi="Calibri"/>
          <w:bCs/>
          <w:i/>
        </w:rPr>
        <w:t xml:space="preserve"> ≠ TV – </w:t>
      </w:r>
      <w:proofErr w:type="spellStart"/>
      <w:r w:rsidRPr="00D118BC">
        <w:rPr>
          <w:rFonts w:ascii="Calibri" w:hAnsi="Calibri"/>
          <w:bCs/>
          <w:i/>
        </w:rPr>
        <w:t>The</w:t>
      </w:r>
      <w:proofErr w:type="spellEnd"/>
      <w:r w:rsidRPr="00D118BC">
        <w:rPr>
          <w:rFonts w:ascii="Calibri" w:hAnsi="Calibri"/>
          <w:bCs/>
          <w:i/>
        </w:rPr>
        <w:t xml:space="preserve"> </w:t>
      </w:r>
      <w:proofErr w:type="spellStart"/>
      <w:r w:rsidRPr="00D118BC">
        <w:rPr>
          <w:rFonts w:ascii="Calibri" w:hAnsi="Calibri"/>
          <w:bCs/>
          <w:i/>
        </w:rPr>
        <w:t>Beginnings</w:t>
      </w:r>
      <w:proofErr w:type="spellEnd"/>
      <w:r w:rsidRPr="00D118BC">
        <w:rPr>
          <w:rFonts w:ascii="Calibri" w:hAnsi="Calibri"/>
          <w:bCs/>
          <w:i/>
        </w:rPr>
        <w:t xml:space="preserve"> </w:t>
      </w:r>
      <w:proofErr w:type="spellStart"/>
      <w:r w:rsidRPr="00D118BC">
        <w:rPr>
          <w:rFonts w:ascii="Calibri" w:hAnsi="Calibri"/>
          <w:bCs/>
          <w:i/>
        </w:rPr>
        <w:t>of</w:t>
      </w:r>
      <w:proofErr w:type="spellEnd"/>
      <w:r w:rsidRPr="00D118BC">
        <w:rPr>
          <w:rFonts w:ascii="Calibri" w:hAnsi="Calibri"/>
          <w:bCs/>
          <w:i/>
        </w:rPr>
        <w:t xml:space="preserve"> Video Art.</w:t>
      </w:r>
    </w:p>
    <w:p w14:paraId="7E449107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 xml:space="preserve">&lt; </w:t>
      </w:r>
      <w:hyperlink r:id="rId10" w:history="1">
        <w:r w:rsidRPr="00D118BC">
          <w:t>http://</w:t>
        </w:r>
        <w:proofErr w:type="spellStart"/>
        <w:r w:rsidRPr="00D118BC">
          <w:t>www.mediaartnet.org</w:t>
        </w:r>
        <w:proofErr w:type="spellEnd"/>
        <w:r w:rsidRPr="00D118BC">
          <w:t>/source-text/63/</w:t>
        </w:r>
      </w:hyperlink>
      <w:r w:rsidRPr="00D118BC">
        <w:rPr>
          <w:rFonts w:ascii="Calibri" w:hAnsi="Calibri"/>
        </w:rPr>
        <w:t xml:space="preserve"> &gt; </w:t>
      </w:r>
    </w:p>
    <w:p w14:paraId="277CBA7F" w14:textId="77777777" w:rsidR="00AE1136" w:rsidRPr="00D118BC" w:rsidRDefault="00AE1136" w:rsidP="003F1E87">
      <w:pPr>
        <w:spacing w:after="0" w:line="240" w:lineRule="auto"/>
        <w:rPr>
          <w:rFonts w:ascii="Calibri" w:hAnsi="Calibri"/>
          <w:i/>
        </w:rPr>
      </w:pPr>
    </w:p>
    <w:p w14:paraId="770B64D6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Frieling</w:t>
      </w:r>
      <w:proofErr w:type="spellEnd"/>
      <w:r w:rsidRPr="00D118BC">
        <w:rPr>
          <w:rFonts w:ascii="Calibri" w:hAnsi="Calibri"/>
        </w:rPr>
        <w:t xml:space="preserve">, Rudolf: </w:t>
      </w:r>
      <w:r w:rsidRPr="00D118BC">
        <w:rPr>
          <w:rFonts w:ascii="Calibri" w:hAnsi="Calibri"/>
          <w:i/>
        </w:rPr>
        <w:t>Reality/</w:t>
      </w:r>
      <w:proofErr w:type="spellStart"/>
      <w:r w:rsidRPr="00D118BC">
        <w:rPr>
          <w:rFonts w:ascii="Calibri" w:hAnsi="Calibri"/>
          <w:i/>
        </w:rPr>
        <w:t>Mediality</w:t>
      </w:r>
      <w:proofErr w:type="spellEnd"/>
      <w:r w:rsidRPr="00D118BC">
        <w:rPr>
          <w:rFonts w:ascii="Calibri" w:hAnsi="Calibri"/>
          <w:i/>
        </w:rPr>
        <w:t xml:space="preserve">: Hybrid </w:t>
      </w:r>
      <w:proofErr w:type="spellStart"/>
      <w:r w:rsidRPr="00D118BC">
        <w:rPr>
          <w:rFonts w:ascii="Calibri" w:hAnsi="Calibri"/>
          <w:i/>
        </w:rPr>
        <w:t>processes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between</w:t>
      </w:r>
      <w:proofErr w:type="spellEnd"/>
      <w:r w:rsidRPr="00D118BC">
        <w:rPr>
          <w:rFonts w:ascii="Calibri" w:hAnsi="Calibri"/>
          <w:i/>
        </w:rPr>
        <w:t xml:space="preserve"> art and </w:t>
      </w:r>
      <w:proofErr w:type="spellStart"/>
      <w:r w:rsidRPr="00D118BC">
        <w:rPr>
          <w:rFonts w:ascii="Calibri" w:hAnsi="Calibri"/>
          <w:i/>
        </w:rPr>
        <w:t>life</w:t>
      </w:r>
      <w:proofErr w:type="spellEnd"/>
      <w:r w:rsidRPr="00D118BC">
        <w:rPr>
          <w:rFonts w:ascii="Calibri" w:hAnsi="Calibri"/>
          <w:i/>
        </w:rPr>
        <w:t>.</w:t>
      </w:r>
    </w:p>
    <w:p w14:paraId="0B28699F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 xml:space="preserve">&lt; </w:t>
      </w:r>
      <w:hyperlink r:id="rId11" w:history="1">
        <w:r w:rsidRPr="00D118BC">
          <w:rPr>
            <w:rStyle w:val="Hypertextovodkaz"/>
            <w:rFonts w:ascii="Calibri" w:hAnsi="Calibri"/>
            <w:color w:val="auto"/>
          </w:rPr>
          <w:t>http://www.mediaartnet.org/themes/overview_of_media_art/performance/</w:t>
        </w:r>
      </w:hyperlink>
      <w:r w:rsidRPr="00D118BC">
        <w:rPr>
          <w:rFonts w:ascii="Calibri" w:hAnsi="Calibri"/>
        </w:rPr>
        <w:t xml:space="preserve"> &gt;</w:t>
      </w:r>
    </w:p>
    <w:p w14:paraId="2868A040" w14:textId="77777777" w:rsidR="00AE1136" w:rsidRPr="00D118BC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50D88686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Higgins</w:t>
      </w:r>
      <w:proofErr w:type="spellEnd"/>
      <w:r w:rsidRPr="00D118BC">
        <w:rPr>
          <w:rFonts w:ascii="Calibri" w:hAnsi="Calibri"/>
        </w:rPr>
        <w:t xml:space="preserve">, </w:t>
      </w:r>
      <w:proofErr w:type="spellStart"/>
      <w:r w:rsidRPr="00D118BC">
        <w:rPr>
          <w:rFonts w:ascii="Calibri" w:hAnsi="Calibri"/>
        </w:rPr>
        <w:t>Dick</w:t>
      </w:r>
      <w:proofErr w:type="spellEnd"/>
      <w:r w:rsidRPr="00D118BC">
        <w:rPr>
          <w:rFonts w:ascii="Calibri" w:hAnsi="Calibri"/>
        </w:rPr>
        <w:t>: Intermedia. 1965.</w:t>
      </w:r>
    </w:p>
    <w:p w14:paraId="1DADA344" w14:textId="77777777" w:rsidR="00AE1136" w:rsidRPr="00D118BC" w:rsidRDefault="00AE1136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r w:rsidRPr="00D118BC">
        <w:rPr>
          <w:rStyle w:val="Hypertextovodkaz"/>
          <w:rFonts w:ascii="Calibri" w:hAnsi="Calibri"/>
          <w:color w:val="auto"/>
        </w:rPr>
        <w:t xml:space="preserve">&lt; </w:t>
      </w:r>
      <w:hyperlink r:id="rId12" w:history="1">
        <w:r w:rsidRPr="00D118BC">
          <w:rPr>
            <w:rStyle w:val="Hypertextovodkaz"/>
            <w:rFonts w:ascii="Calibri" w:hAnsi="Calibri"/>
            <w:color w:val="auto"/>
          </w:rPr>
          <w:t>http://</w:t>
        </w:r>
        <w:proofErr w:type="spellStart"/>
        <w:r w:rsidRPr="00D118BC">
          <w:rPr>
            <w:rStyle w:val="Hypertextovodkaz"/>
            <w:rFonts w:ascii="Calibri" w:hAnsi="Calibri"/>
            <w:color w:val="auto"/>
          </w:rPr>
          <w:t>www.ubu.com</w:t>
        </w:r>
        <w:proofErr w:type="spellEnd"/>
        <w:r w:rsidRPr="00D118BC">
          <w:rPr>
            <w:rStyle w:val="Hypertextovodkaz"/>
            <w:rFonts w:ascii="Calibri" w:hAnsi="Calibri"/>
            <w:color w:val="auto"/>
          </w:rPr>
          <w:t>/</w:t>
        </w:r>
        <w:proofErr w:type="spellStart"/>
        <w:r w:rsidRPr="00D118BC">
          <w:rPr>
            <w:rStyle w:val="Hypertextovodkaz"/>
            <w:rFonts w:ascii="Calibri" w:hAnsi="Calibri"/>
            <w:color w:val="auto"/>
          </w:rPr>
          <w:t>papers</w:t>
        </w:r>
        <w:proofErr w:type="spellEnd"/>
        <w:r w:rsidRPr="00D118BC">
          <w:rPr>
            <w:rStyle w:val="Hypertextovodkaz"/>
            <w:rFonts w:ascii="Calibri" w:hAnsi="Calibri"/>
            <w:color w:val="auto"/>
          </w:rPr>
          <w:t>/</w:t>
        </w:r>
        <w:proofErr w:type="spellStart"/>
        <w:r w:rsidRPr="00D118BC">
          <w:rPr>
            <w:rStyle w:val="Hypertextovodkaz"/>
            <w:rFonts w:ascii="Calibri" w:hAnsi="Calibri"/>
            <w:color w:val="auto"/>
          </w:rPr>
          <w:t>higgins_intermedia.html</w:t>
        </w:r>
        <w:proofErr w:type="spellEnd"/>
      </w:hyperlink>
      <w:r w:rsidRPr="00D118BC">
        <w:rPr>
          <w:rStyle w:val="Hypertextovodkaz"/>
          <w:rFonts w:ascii="Calibri" w:hAnsi="Calibri"/>
          <w:color w:val="auto"/>
        </w:rPr>
        <w:t xml:space="preserve"> &gt;</w:t>
      </w:r>
    </w:p>
    <w:p w14:paraId="295D205A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74AEDC75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Lieser</w:t>
      </w:r>
      <w:proofErr w:type="spellEnd"/>
      <w:r w:rsidRPr="00D118BC">
        <w:rPr>
          <w:rFonts w:ascii="Calibri" w:hAnsi="Calibri"/>
        </w:rPr>
        <w:t xml:space="preserve">, Wolf: </w:t>
      </w:r>
      <w:r w:rsidRPr="00D118BC">
        <w:rPr>
          <w:rFonts w:ascii="Calibri" w:hAnsi="Calibri"/>
          <w:i/>
        </w:rPr>
        <w:t>Digital Art.</w:t>
      </w:r>
      <w:r w:rsidRPr="00D118BC">
        <w:rPr>
          <w:rFonts w:ascii="Calibri" w:hAnsi="Calibri"/>
        </w:rPr>
        <w:t xml:space="preserve"> </w:t>
      </w:r>
      <w:proofErr w:type="spellStart"/>
      <w:r w:rsidRPr="00D118BC">
        <w:rPr>
          <w:rFonts w:ascii="Calibri" w:hAnsi="Calibri"/>
        </w:rPr>
        <w:t>Verlag</w:t>
      </w:r>
      <w:proofErr w:type="spellEnd"/>
      <w:r w:rsidRPr="00D118BC">
        <w:rPr>
          <w:rFonts w:ascii="Calibri" w:hAnsi="Calibri"/>
        </w:rPr>
        <w:t xml:space="preserve"> 2009.</w:t>
      </w:r>
    </w:p>
    <w:p w14:paraId="734C6472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54B651A3" w14:textId="77777777" w:rsidR="00AE1136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Marinetti</w:t>
      </w:r>
      <w:proofErr w:type="spellEnd"/>
      <w:r w:rsidRPr="00D118BC">
        <w:rPr>
          <w:rFonts w:ascii="Calibri" w:hAnsi="Calibri"/>
        </w:rPr>
        <w:t xml:space="preserve">, F. T.; </w:t>
      </w:r>
      <w:proofErr w:type="spellStart"/>
      <w:r w:rsidRPr="00D118BC">
        <w:rPr>
          <w:rFonts w:ascii="Calibri" w:hAnsi="Calibri"/>
        </w:rPr>
        <w:t>Masnata</w:t>
      </w:r>
      <w:proofErr w:type="spellEnd"/>
      <w:r w:rsidRPr="00D118BC">
        <w:rPr>
          <w:rFonts w:ascii="Calibri" w:hAnsi="Calibri"/>
        </w:rPr>
        <w:t xml:space="preserve">, P. </w:t>
      </w:r>
      <w:r w:rsidRPr="00D118BC">
        <w:rPr>
          <w:rFonts w:ascii="Calibri" w:hAnsi="Calibri"/>
          <w:i/>
        </w:rPr>
        <w:t>La Radia</w:t>
      </w:r>
      <w:r w:rsidRPr="00D118BC">
        <w:rPr>
          <w:rFonts w:ascii="Calibri" w:hAnsi="Calibri"/>
        </w:rPr>
        <w:t>. 1933.</w:t>
      </w:r>
      <w:r>
        <w:rPr>
          <w:rFonts w:ascii="Calibri" w:hAnsi="Calibri"/>
        </w:rPr>
        <w:t xml:space="preserve"> </w:t>
      </w:r>
    </w:p>
    <w:p w14:paraId="7166CD87" w14:textId="77777777" w:rsidR="00AE1136" w:rsidRPr="00D118BC" w:rsidRDefault="003F1E87" w:rsidP="003F1E87">
      <w:pPr>
        <w:spacing w:after="0" w:line="240" w:lineRule="auto"/>
        <w:rPr>
          <w:rFonts w:ascii="Calibri" w:hAnsi="Calibri"/>
        </w:rPr>
      </w:pPr>
      <w:hyperlink r:id="rId13" w:history="1">
        <w:r w:rsidR="00AE1136" w:rsidRPr="00D118BC">
          <w:rPr>
            <w:rStyle w:val="Hypertextovodkaz"/>
            <w:rFonts w:ascii="Calibri" w:hAnsi="Calibri"/>
            <w:color w:val="auto"/>
          </w:rPr>
          <w:t>http://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</w:rPr>
          <w:t>www.medienkunstnetz.de</w:t>
        </w:r>
        <w:proofErr w:type="spellEnd"/>
        <w:r w:rsidR="00AE1136" w:rsidRPr="00D118BC">
          <w:rPr>
            <w:rStyle w:val="Hypertextovodkaz"/>
            <w:rFonts w:ascii="Calibri" w:hAnsi="Calibri"/>
            <w:color w:val="auto"/>
          </w:rPr>
          <w:t>/source-text/18/</w:t>
        </w:r>
      </w:hyperlink>
    </w:p>
    <w:p w14:paraId="0FE7A2CA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445CE4D7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Marientti</w:t>
      </w:r>
      <w:proofErr w:type="spellEnd"/>
      <w:r w:rsidRPr="00D118BC">
        <w:rPr>
          <w:rFonts w:ascii="Calibri" w:hAnsi="Calibri"/>
        </w:rPr>
        <w:t xml:space="preserve">, F. T. et al: </w:t>
      </w:r>
      <w:r w:rsidRPr="00D118BC">
        <w:rPr>
          <w:rFonts w:ascii="Calibri" w:hAnsi="Calibri"/>
          <w:i/>
        </w:rPr>
        <w:t>Futuristický film.</w:t>
      </w:r>
      <w:r w:rsidRPr="00D118BC">
        <w:rPr>
          <w:rFonts w:ascii="Calibri" w:hAnsi="Calibri"/>
        </w:rPr>
        <w:t xml:space="preserve"> 1916.</w:t>
      </w:r>
    </w:p>
    <w:p w14:paraId="3AC3F48E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>http://</w:t>
      </w:r>
      <w:proofErr w:type="spellStart"/>
      <w:r w:rsidRPr="00D118BC">
        <w:rPr>
          <w:rFonts w:ascii="Calibri" w:hAnsi="Calibri"/>
        </w:rPr>
        <w:t>www.unknown.nu</w:t>
      </w:r>
      <w:proofErr w:type="spellEnd"/>
      <w:r w:rsidRPr="00D118BC">
        <w:rPr>
          <w:rFonts w:ascii="Calibri" w:hAnsi="Calibri"/>
        </w:rPr>
        <w:t>/</w:t>
      </w:r>
      <w:proofErr w:type="spellStart"/>
      <w:r w:rsidRPr="00D118BC">
        <w:rPr>
          <w:rFonts w:ascii="Calibri" w:hAnsi="Calibri"/>
        </w:rPr>
        <w:t>futurism</w:t>
      </w:r>
      <w:proofErr w:type="spellEnd"/>
      <w:r w:rsidRPr="00D118BC">
        <w:rPr>
          <w:rFonts w:ascii="Calibri" w:hAnsi="Calibri"/>
        </w:rPr>
        <w:t>/</w:t>
      </w:r>
      <w:proofErr w:type="spellStart"/>
      <w:r w:rsidRPr="00D118BC">
        <w:rPr>
          <w:rFonts w:ascii="Calibri" w:hAnsi="Calibri"/>
        </w:rPr>
        <w:t>cinema.html</w:t>
      </w:r>
      <w:proofErr w:type="spellEnd"/>
    </w:p>
    <w:p w14:paraId="0A89CD5F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63986A8F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Moholy</w:t>
      </w:r>
      <w:proofErr w:type="spellEnd"/>
      <w:r w:rsidRPr="00D118BC">
        <w:rPr>
          <w:rFonts w:ascii="Calibri" w:hAnsi="Calibri"/>
        </w:rPr>
        <w:t xml:space="preserve">-Nagy, </w:t>
      </w:r>
      <w:proofErr w:type="spellStart"/>
      <w:r w:rsidRPr="00D118BC">
        <w:rPr>
          <w:rFonts w:ascii="Calibri" w:hAnsi="Calibri"/>
        </w:rPr>
        <w:t>László</w:t>
      </w:r>
      <w:proofErr w:type="spellEnd"/>
      <w:r w:rsidRPr="00D118BC">
        <w:rPr>
          <w:rFonts w:ascii="Calibri" w:hAnsi="Calibri"/>
        </w:rPr>
        <w:t xml:space="preserve">. </w:t>
      </w:r>
      <w:r w:rsidRPr="00D118BC">
        <w:rPr>
          <w:rFonts w:ascii="Calibri" w:hAnsi="Calibri"/>
          <w:i/>
        </w:rPr>
        <w:t xml:space="preserve">Simultánní kino neboli </w:t>
      </w:r>
      <w:proofErr w:type="spellStart"/>
      <w:r w:rsidRPr="00D118BC">
        <w:rPr>
          <w:rFonts w:ascii="Calibri" w:hAnsi="Calibri"/>
          <w:i/>
        </w:rPr>
        <w:t>polykino</w:t>
      </w:r>
      <w:proofErr w:type="spellEnd"/>
      <w:r w:rsidRPr="00D118BC">
        <w:rPr>
          <w:rFonts w:ascii="Calibri" w:hAnsi="Calibri"/>
        </w:rPr>
        <w:t>, 1925.</w:t>
      </w:r>
    </w:p>
    <w:p w14:paraId="693CE0DD" w14:textId="77777777" w:rsidR="00AE1136" w:rsidRPr="00D118BC" w:rsidRDefault="003F1E87" w:rsidP="003F1E87">
      <w:pPr>
        <w:spacing w:after="0" w:line="240" w:lineRule="auto"/>
        <w:rPr>
          <w:rFonts w:ascii="Calibri" w:hAnsi="Calibri"/>
        </w:rPr>
      </w:pPr>
      <w:hyperlink r:id="rId14" w:history="1">
        <w:r w:rsidR="00AE1136" w:rsidRPr="00D118BC">
          <w:rPr>
            <w:rStyle w:val="Hypertextovodkaz"/>
            <w:rFonts w:ascii="Calibri" w:hAnsi="Calibri"/>
            <w:color w:val="auto"/>
          </w:rPr>
          <w:t>http://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</w:rPr>
          <w:t>www.medienkunstnetz.de</w:t>
        </w:r>
        <w:proofErr w:type="spellEnd"/>
        <w:r w:rsidR="00AE1136" w:rsidRPr="00D118BC">
          <w:rPr>
            <w:rStyle w:val="Hypertextovodkaz"/>
            <w:rFonts w:ascii="Calibri" w:hAnsi="Calibri"/>
            <w:color w:val="auto"/>
          </w:rPr>
          <w:t>/source-text/24/</w:t>
        </w:r>
      </w:hyperlink>
    </w:p>
    <w:p w14:paraId="5F8B7438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03F684CE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Ruttmann</w:t>
      </w:r>
      <w:proofErr w:type="spellEnd"/>
      <w:r w:rsidRPr="00D118BC">
        <w:rPr>
          <w:rFonts w:ascii="Calibri" w:hAnsi="Calibri"/>
        </w:rPr>
        <w:t xml:space="preserve">, Walter. </w:t>
      </w:r>
      <w:r w:rsidRPr="00D118BC">
        <w:rPr>
          <w:rFonts w:ascii="Calibri" w:hAnsi="Calibri"/>
          <w:i/>
        </w:rPr>
        <w:t>Malba médiem času</w:t>
      </w:r>
      <w:r w:rsidRPr="00D118BC">
        <w:rPr>
          <w:rFonts w:ascii="Calibri" w:hAnsi="Calibri"/>
          <w:bCs/>
        </w:rPr>
        <w:t>, 1919-1920.</w:t>
      </w:r>
    </w:p>
    <w:p w14:paraId="23517B00" w14:textId="77777777" w:rsidR="00AE1136" w:rsidRPr="00D118BC" w:rsidRDefault="003F1E87" w:rsidP="003F1E87">
      <w:pPr>
        <w:spacing w:after="0" w:line="240" w:lineRule="auto"/>
        <w:rPr>
          <w:rFonts w:ascii="Calibri" w:hAnsi="Calibri"/>
        </w:rPr>
      </w:pPr>
      <w:hyperlink r:id="rId15" w:history="1">
        <w:r w:rsidR="00AE1136" w:rsidRPr="00D118BC">
          <w:rPr>
            <w:rStyle w:val="Hypertextovodkaz"/>
            <w:rFonts w:ascii="Calibri" w:hAnsi="Calibri"/>
            <w:color w:val="auto"/>
          </w:rPr>
          <w:t>http://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</w:rPr>
          <w:t>www.medienkunstnetz.de</w:t>
        </w:r>
        <w:proofErr w:type="spellEnd"/>
        <w:r w:rsidR="00AE1136" w:rsidRPr="00D118BC">
          <w:rPr>
            <w:rStyle w:val="Hypertextovodkaz"/>
            <w:rFonts w:ascii="Calibri" w:hAnsi="Calibri"/>
            <w:color w:val="auto"/>
          </w:rPr>
          <w:t>/source-text/19/</w:t>
        </w:r>
      </w:hyperlink>
    </w:p>
    <w:p w14:paraId="00C51364" w14:textId="77777777" w:rsidR="00D226CC" w:rsidRDefault="00D226CC" w:rsidP="003F1E87">
      <w:pPr>
        <w:spacing w:after="0" w:line="240" w:lineRule="auto"/>
        <w:rPr>
          <w:rFonts w:ascii="Calibri" w:hAnsi="Calibri"/>
          <w:b/>
        </w:rPr>
      </w:pPr>
    </w:p>
    <w:p w14:paraId="07E87044" w14:textId="40401B4B" w:rsidR="00AE1136" w:rsidRPr="003F1E87" w:rsidRDefault="00D226CC" w:rsidP="003F1E87">
      <w:pPr>
        <w:spacing w:after="0" w:line="240" w:lineRule="auto"/>
        <w:rPr>
          <w:rFonts w:ascii="Calibri" w:hAnsi="Calibri"/>
        </w:rPr>
      </w:pPr>
      <w:r w:rsidRPr="003F1E87">
        <w:rPr>
          <w:rFonts w:ascii="Calibri" w:hAnsi="Calibri"/>
        </w:rPr>
        <w:t xml:space="preserve">kol.: </w:t>
      </w:r>
      <w:r w:rsidRPr="003F1E87">
        <w:rPr>
          <w:rFonts w:ascii="Calibri" w:hAnsi="Calibri"/>
          <w:i/>
        </w:rPr>
        <w:t>Manifesty pohyblivého obrazu: Barevná hudba</w:t>
      </w:r>
      <w:r w:rsidRPr="003F1E87">
        <w:rPr>
          <w:rFonts w:ascii="Calibri" w:hAnsi="Calibri"/>
        </w:rPr>
        <w:t>, Olomouc: PAF, 2010.</w:t>
      </w:r>
    </w:p>
    <w:p w14:paraId="308755D1" w14:textId="52F408DE" w:rsidR="00D226CC" w:rsidRDefault="00D226CC" w:rsidP="003F1E87">
      <w:pPr>
        <w:spacing w:after="0" w:line="240" w:lineRule="auto"/>
        <w:rPr>
          <w:rFonts w:ascii="Calibri" w:hAnsi="Calibri"/>
          <w:b/>
        </w:rPr>
      </w:pPr>
    </w:p>
    <w:p w14:paraId="7B279C31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Schum</w:t>
      </w:r>
      <w:proofErr w:type="spellEnd"/>
      <w:r w:rsidRPr="00D118BC">
        <w:rPr>
          <w:rFonts w:ascii="Calibri" w:hAnsi="Calibri"/>
        </w:rPr>
        <w:t xml:space="preserve">, G. </w:t>
      </w:r>
      <w:r w:rsidRPr="00D118BC">
        <w:rPr>
          <w:rFonts w:ascii="Calibri" w:hAnsi="Calibri"/>
          <w:i/>
        </w:rPr>
        <w:t>TV galerie</w:t>
      </w:r>
      <w:r w:rsidRPr="00D118BC">
        <w:rPr>
          <w:rFonts w:ascii="Calibri" w:hAnsi="Calibri"/>
        </w:rPr>
        <w:t>. 1969.</w:t>
      </w:r>
    </w:p>
    <w:p w14:paraId="39A00C8C" w14:textId="77777777" w:rsidR="00AE1136" w:rsidRPr="00D118BC" w:rsidRDefault="003F1E87" w:rsidP="003F1E87">
      <w:pPr>
        <w:spacing w:after="0" w:line="240" w:lineRule="auto"/>
        <w:rPr>
          <w:rFonts w:ascii="Calibri" w:hAnsi="Calibri"/>
        </w:rPr>
      </w:pPr>
      <w:hyperlink r:id="rId16" w:history="1">
        <w:r w:rsidR="00AE1136" w:rsidRPr="00D118BC">
          <w:rPr>
            <w:rStyle w:val="Hypertextovodkaz"/>
            <w:rFonts w:ascii="Calibri" w:hAnsi="Calibri"/>
            <w:color w:val="auto"/>
          </w:rPr>
          <w:t>http://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</w:rPr>
          <w:t>www.medienkunstnetz.de</w:t>
        </w:r>
        <w:proofErr w:type="spellEnd"/>
        <w:r w:rsidR="00AE1136" w:rsidRPr="00D118BC">
          <w:rPr>
            <w:rStyle w:val="Hypertextovodkaz"/>
            <w:rFonts w:ascii="Calibri" w:hAnsi="Calibri"/>
            <w:color w:val="auto"/>
          </w:rPr>
          <w:t>/source-text/89/</w:t>
        </w:r>
      </w:hyperlink>
    </w:p>
    <w:p w14:paraId="4C0E1D5E" w14:textId="77777777" w:rsidR="00AE1136" w:rsidRPr="00D118BC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54897610" w14:textId="77777777" w:rsidR="00AE1136" w:rsidRPr="00D10D7E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  <w:i/>
        </w:rPr>
        <w:t xml:space="preserve">TV as a </w:t>
      </w:r>
      <w:proofErr w:type="spellStart"/>
      <w:r w:rsidRPr="00D118BC">
        <w:rPr>
          <w:rFonts w:ascii="Calibri" w:hAnsi="Calibri"/>
          <w:i/>
        </w:rPr>
        <w:t>Creat</w:t>
      </w:r>
      <w:r>
        <w:rPr>
          <w:rFonts w:ascii="Calibri" w:hAnsi="Calibri"/>
          <w:i/>
        </w:rPr>
        <w:t>i</w:t>
      </w:r>
      <w:r w:rsidRPr="00D118BC">
        <w:rPr>
          <w:rFonts w:ascii="Calibri" w:hAnsi="Calibri"/>
          <w:i/>
        </w:rPr>
        <w:t>ve</w:t>
      </w:r>
      <w:proofErr w:type="spellEnd"/>
      <w:r w:rsidRPr="00D118BC">
        <w:rPr>
          <w:rFonts w:ascii="Calibri" w:hAnsi="Calibri"/>
          <w:i/>
        </w:rPr>
        <w:t xml:space="preserve"> Medium</w:t>
      </w:r>
      <w:r w:rsidRPr="00D118BC">
        <w:rPr>
          <w:rFonts w:ascii="Calibri" w:hAnsi="Calibri"/>
        </w:rPr>
        <w:t>, katalog výstavy: 1969.</w:t>
      </w:r>
      <w:r>
        <w:rPr>
          <w:rFonts w:ascii="Calibri" w:hAnsi="Calibri"/>
        </w:rPr>
        <w:t xml:space="preserve"> (studijní materiály předmětu)</w:t>
      </w:r>
    </w:p>
    <w:p w14:paraId="388338A0" w14:textId="77777777" w:rsidR="00AE1136" w:rsidRPr="00D118BC" w:rsidRDefault="00AE1136" w:rsidP="003F1E87">
      <w:pPr>
        <w:spacing w:after="0" w:line="240" w:lineRule="auto"/>
        <w:jc w:val="both"/>
        <w:rPr>
          <w:rFonts w:ascii="Calibri" w:hAnsi="Calibri"/>
        </w:rPr>
      </w:pPr>
    </w:p>
    <w:p w14:paraId="1D2032C9" w14:textId="77777777" w:rsidR="00AE1136" w:rsidRPr="00D118BC" w:rsidRDefault="00AE1136" w:rsidP="003F1E87">
      <w:pPr>
        <w:spacing w:after="0" w:line="240" w:lineRule="auto"/>
        <w:rPr>
          <w:rFonts w:ascii="Calibri" w:hAnsi="Calibri"/>
          <w:lang w:val="en-US"/>
        </w:rPr>
      </w:pPr>
      <w:r w:rsidRPr="00D118BC">
        <w:rPr>
          <w:rFonts w:ascii="Calibri" w:hAnsi="Calibri"/>
          <w:lang w:val="en-US"/>
        </w:rPr>
        <w:t>Weibel, P</w:t>
      </w:r>
      <w:r w:rsidRPr="00D118BC">
        <w:rPr>
          <w:rFonts w:ascii="Calibri" w:hAnsi="Calibri"/>
          <w:i/>
          <w:lang w:val="en-US"/>
        </w:rPr>
        <w:t xml:space="preserve">. </w:t>
      </w:r>
      <w:proofErr w:type="spellStart"/>
      <w:r w:rsidRPr="00D118BC">
        <w:rPr>
          <w:rFonts w:ascii="Calibri" w:hAnsi="Calibri"/>
          <w:i/>
          <w:lang w:val="en-US"/>
        </w:rPr>
        <w:t>Videology</w:t>
      </w:r>
      <w:proofErr w:type="spellEnd"/>
      <w:r w:rsidRPr="00D118BC">
        <w:rPr>
          <w:rFonts w:ascii="Calibri" w:hAnsi="Calibri"/>
          <w:lang w:val="en-US"/>
        </w:rPr>
        <w:t>, 1974-75.</w:t>
      </w:r>
      <w:r w:rsidRPr="00D118BC">
        <w:rPr>
          <w:rFonts w:ascii="Calibri" w:hAnsi="Calibri"/>
          <w:b/>
          <w:lang w:val="en-US"/>
        </w:rPr>
        <w:br/>
      </w:r>
      <w:hyperlink r:id="rId17" w:history="1">
        <w:r w:rsidRPr="00D118BC">
          <w:rPr>
            <w:rStyle w:val="Hypertextovodkaz"/>
            <w:rFonts w:ascii="Calibri" w:hAnsi="Calibri"/>
            <w:color w:val="auto"/>
            <w:lang w:val="en-US"/>
          </w:rPr>
          <w:t>http://</w:t>
        </w:r>
        <w:proofErr w:type="spellStart"/>
        <w:r w:rsidRPr="00D118BC">
          <w:rPr>
            <w:rStyle w:val="Hypertextovodkaz"/>
            <w:rFonts w:ascii="Calibri" w:hAnsi="Calibri"/>
            <w:color w:val="auto"/>
            <w:lang w:val="en-US"/>
          </w:rPr>
          <w:t>www.vasulka.org</w:t>
        </w:r>
        <w:proofErr w:type="spellEnd"/>
        <w:r w:rsidRPr="00D118BC">
          <w:rPr>
            <w:rStyle w:val="Hypertextovodkaz"/>
            <w:rFonts w:ascii="Calibri" w:hAnsi="Calibri"/>
            <w:color w:val="auto"/>
            <w:lang w:val="en-US"/>
          </w:rPr>
          <w:t>/archive/</w:t>
        </w:r>
        <w:proofErr w:type="spellStart"/>
        <w:r w:rsidRPr="00D118BC">
          <w:rPr>
            <w:rStyle w:val="Hypertextovodkaz"/>
            <w:rFonts w:ascii="Calibri" w:hAnsi="Calibri"/>
            <w:color w:val="auto"/>
            <w:lang w:val="en-US"/>
          </w:rPr>
          <w:t>Artists9</w:t>
        </w:r>
        <w:proofErr w:type="spellEnd"/>
        <w:r w:rsidRPr="00D118BC">
          <w:rPr>
            <w:rStyle w:val="Hypertextovodkaz"/>
            <w:rFonts w:ascii="Calibri" w:hAnsi="Calibri"/>
            <w:color w:val="auto"/>
            <w:lang w:val="en-US"/>
          </w:rPr>
          <w:t>/</w:t>
        </w:r>
        <w:proofErr w:type="spellStart"/>
        <w:r w:rsidRPr="00D118BC">
          <w:rPr>
            <w:rStyle w:val="Hypertextovodkaz"/>
            <w:rFonts w:ascii="Calibri" w:hAnsi="Calibri"/>
            <w:color w:val="auto"/>
            <w:lang w:val="en-US"/>
          </w:rPr>
          <w:t>Weibel,Peter</w:t>
        </w:r>
        <w:proofErr w:type="spellEnd"/>
        <w:r w:rsidRPr="00D118BC">
          <w:rPr>
            <w:rStyle w:val="Hypertextovodkaz"/>
            <w:rFonts w:ascii="Calibri" w:hAnsi="Calibri"/>
            <w:color w:val="auto"/>
            <w:lang w:val="en-US"/>
          </w:rPr>
          <w:t>/</w:t>
        </w:r>
        <w:proofErr w:type="spellStart"/>
        <w:r w:rsidRPr="00D118BC">
          <w:rPr>
            <w:rStyle w:val="Hypertextovodkaz"/>
            <w:rFonts w:ascii="Calibri" w:hAnsi="Calibri"/>
            <w:color w:val="auto"/>
            <w:lang w:val="en-US"/>
          </w:rPr>
          <w:t>weibel.pdf</w:t>
        </w:r>
        <w:proofErr w:type="spellEnd"/>
      </w:hyperlink>
    </w:p>
    <w:p w14:paraId="774908A1" w14:textId="77777777" w:rsidR="00AE1136" w:rsidRPr="00D118BC" w:rsidRDefault="00AE1136" w:rsidP="003F1E87">
      <w:pPr>
        <w:spacing w:after="0" w:line="240" w:lineRule="auto"/>
        <w:rPr>
          <w:rFonts w:ascii="Calibri" w:hAnsi="Calibri"/>
          <w:lang w:val="en-US"/>
        </w:rPr>
      </w:pPr>
    </w:p>
    <w:p w14:paraId="47DD10DC" w14:textId="77777777" w:rsidR="00AE1136" w:rsidRPr="00D118BC" w:rsidRDefault="00AE1136" w:rsidP="003F1E87">
      <w:pPr>
        <w:spacing w:after="0" w:line="240" w:lineRule="auto"/>
        <w:rPr>
          <w:rFonts w:ascii="Calibri" w:hAnsi="Calibri"/>
          <w:lang w:val="en-US"/>
        </w:rPr>
      </w:pPr>
      <w:proofErr w:type="spellStart"/>
      <w:r w:rsidRPr="00D118BC">
        <w:rPr>
          <w:rFonts w:ascii="Calibri" w:hAnsi="Calibri"/>
          <w:lang w:val="en-US"/>
        </w:rPr>
        <w:t>Youngblodd</w:t>
      </w:r>
      <w:proofErr w:type="spellEnd"/>
      <w:r w:rsidRPr="00D118BC">
        <w:rPr>
          <w:rFonts w:ascii="Calibri" w:hAnsi="Calibri"/>
          <w:lang w:val="en-US"/>
        </w:rPr>
        <w:t xml:space="preserve">, G. </w:t>
      </w:r>
      <w:r w:rsidRPr="00D118BC">
        <w:rPr>
          <w:rFonts w:ascii="Calibri" w:hAnsi="Calibri"/>
          <w:i/>
          <w:lang w:val="en-US"/>
        </w:rPr>
        <w:t>Expanded Cinema</w:t>
      </w:r>
      <w:r w:rsidRPr="00D118BC">
        <w:rPr>
          <w:rFonts w:ascii="Calibri" w:hAnsi="Calibri"/>
          <w:lang w:val="en-US"/>
        </w:rPr>
        <w:t>, 1971.</w:t>
      </w:r>
    </w:p>
    <w:p w14:paraId="06DC91E1" w14:textId="77777777" w:rsidR="00AE1136" w:rsidRPr="00D118BC" w:rsidRDefault="003F1E87" w:rsidP="003F1E87">
      <w:pPr>
        <w:spacing w:after="0" w:line="240" w:lineRule="auto"/>
        <w:rPr>
          <w:rFonts w:ascii="Calibri" w:hAnsi="Calibri"/>
          <w:lang w:val="en-US"/>
        </w:rPr>
      </w:pPr>
      <w:hyperlink r:id="rId18" w:history="1">
        <w:r w:rsidR="00AE1136" w:rsidRPr="00D118BC">
          <w:rPr>
            <w:rStyle w:val="Hypertextovodkaz"/>
            <w:rFonts w:ascii="Calibri" w:hAnsi="Calibri"/>
            <w:color w:val="auto"/>
            <w:lang w:val="en-US"/>
          </w:rPr>
          <w:t>http://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  <w:lang w:val="en-US"/>
          </w:rPr>
          <w:t>www.vasulka.org</w:t>
        </w:r>
        <w:proofErr w:type="spellEnd"/>
        <w:r w:rsidR="00AE1136" w:rsidRPr="00D118BC">
          <w:rPr>
            <w:rStyle w:val="Hypertextovodkaz"/>
            <w:rFonts w:ascii="Calibri" w:hAnsi="Calibri"/>
            <w:color w:val="auto"/>
            <w:lang w:val="en-US"/>
          </w:rPr>
          <w:t>/Kitchen/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  <w:lang w:val="en-US"/>
          </w:rPr>
          <w:t>PDF_ExpandedCinema</w:t>
        </w:r>
        <w:proofErr w:type="spellEnd"/>
        <w:r w:rsidR="00AE1136" w:rsidRPr="00D118BC">
          <w:rPr>
            <w:rStyle w:val="Hypertextovodkaz"/>
            <w:rFonts w:ascii="Calibri" w:hAnsi="Calibri"/>
            <w:color w:val="auto"/>
            <w:lang w:val="en-US"/>
          </w:rPr>
          <w:t>/</w:t>
        </w:r>
        <w:proofErr w:type="spellStart"/>
        <w:r w:rsidR="00AE1136" w:rsidRPr="00D118BC">
          <w:rPr>
            <w:rStyle w:val="Hypertextovodkaz"/>
            <w:rFonts w:ascii="Calibri" w:hAnsi="Calibri"/>
            <w:color w:val="auto"/>
            <w:lang w:val="en-US"/>
          </w:rPr>
          <w:t>book.pdf</w:t>
        </w:r>
        <w:proofErr w:type="spellEnd"/>
      </w:hyperlink>
    </w:p>
    <w:p w14:paraId="56D522ED" w14:textId="77777777" w:rsidR="00AE1136" w:rsidRPr="00D118BC" w:rsidRDefault="00AE1136" w:rsidP="003F1E87">
      <w:pPr>
        <w:spacing w:after="0" w:line="240" w:lineRule="auto"/>
        <w:rPr>
          <w:rFonts w:ascii="Calibri" w:hAnsi="Calibri"/>
          <w:b/>
          <w:lang w:val="en-US"/>
        </w:rPr>
      </w:pPr>
    </w:p>
    <w:p w14:paraId="49A9D529" w14:textId="77777777" w:rsidR="00AE1136" w:rsidRPr="00D118BC" w:rsidRDefault="00AE1136" w:rsidP="003F1E87">
      <w:pPr>
        <w:spacing w:after="0" w:line="240" w:lineRule="auto"/>
      </w:pPr>
    </w:p>
    <w:p w14:paraId="1363516D" w14:textId="77777777" w:rsidR="00AE1136" w:rsidRPr="00D118BC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3F43825E" w14:textId="77777777" w:rsidR="00AE1136" w:rsidRDefault="00AE1136" w:rsidP="003F1E87">
      <w:pPr>
        <w:spacing w:after="0" w:line="240" w:lineRule="auto"/>
      </w:pPr>
    </w:p>
    <w:p w14:paraId="2AA31080" w14:textId="77777777" w:rsidR="00AE1136" w:rsidRDefault="00AE1136" w:rsidP="003F1E87">
      <w:pPr>
        <w:spacing w:after="0" w:line="240" w:lineRule="auto"/>
      </w:pPr>
    </w:p>
    <w:p w14:paraId="03AA7472" w14:textId="77777777" w:rsidR="00AE1136" w:rsidRDefault="00AE1136" w:rsidP="003F1E87">
      <w:pPr>
        <w:spacing w:after="0" w:line="240" w:lineRule="auto"/>
      </w:pPr>
    </w:p>
    <w:p w14:paraId="24E79B7A" w14:textId="77777777" w:rsidR="00AE1136" w:rsidRDefault="00AE1136" w:rsidP="0027187C"/>
    <w:p w14:paraId="2D99C764" w14:textId="77777777" w:rsidR="00AE1136" w:rsidRDefault="00AE1136" w:rsidP="0027187C"/>
    <w:p w14:paraId="6323B13C" w14:textId="77777777" w:rsidR="00AE1136" w:rsidRDefault="00AE1136" w:rsidP="0027187C"/>
    <w:p w14:paraId="700D4EBF" w14:textId="77777777" w:rsidR="00AE1136" w:rsidRDefault="00AE1136" w:rsidP="0027187C"/>
    <w:p w14:paraId="23551117" w14:textId="77777777" w:rsidR="00AE1136" w:rsidRDefault="00AE1136" w:rsidP="0027187C"/>
    <w:p w14:paraId="13ADFB36" w14:textId="77777777" w:rsidR="00AE1136" w:rsidRDefault="00AE1136" w:rsidP="0027187C"/>
    <w:p w14:paraId="35F37680" w14:textId="77777777" w:rsidR="00AE1136" w:rsidRDefault="00AE1136" w:rsidP="0027187C"/>
    <w:p w14:paraId="5866A97A" w14:textId="77777777" w:rsidR="00AE1136" w:rsidRDefault="00AE1136" w:rsidP="0027187C"/>
    <w:p w14:paraId="6309B0CF" w14:textId="77777777" w:rsidR="00AE1136" w:rsidRDefault="00AE1136" w:rsidP="0027187C"/>
    <w:p w14:paraId="3977E3B7" w14:textId="77777777" w:rsidR="00AE1136" w:rsidRDefault="00AE1136" w:rsidP="0027187C"/>
    <w:p w14:paraId="715E09E4" w14:textId="77777777" w:rsidR="00AE1136" w:rsidRDefault="00AE1136" w:rsidP="0027187C"/>
    <w:p w14:paraId="1F2CD5C3" w14:textId="77777777" w:rsidR="00AE1136" w:rsidRDefault="00AE1136" w:rsidP="0027187C"/>
    <w:sectPr w:rsidR="00AE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81111"/>
    <w:multiLevelType w:val="hybridMultilevel"/>
    <w:tmpl w:val="E23E15A2"/>
    <w:lvl w:ilvl="0" w:tplc="7B480C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B"/>
    <w:rsid w:val="000214EE"/>
    <w:rsid w:val="000E1188"/>
    <w:rsid w:val="00102127"/>
    <w:rsid w:val="00155BE1"/>
    <w:rsid w:val="001C194B"/>
    <w:rsid w:val="00201FCA"/>
    <w:rsid w:val="0021560E"/>
    <w:rsid w:val="0027187C"/>
    <w:rsid w:val="003F1E87"/>
    <w:rsid w:val="00566A41"/>
    <w:rsid w:val="0062546A"/>
    <w:rsid w:val="0068438C"/>
    <w:rsid w:val="006C44C6"/>
    <w:rsid w:val="00785E5D"/>
    <w:rsid w:val="00872B32"/>
    <w:rsid w:val="0094621E"/>
    <w:rsid w:val="00966337"/>
    <w:rsid w:val="009B4F08"/>
    <w:rsid w:val="009C7963"/>
    <w:rsid w:val="00A106D5"/>
    <w:rsid w:val="00A33AC3"/>
    <w:rsid w:val="00A34257"/>
    <w:rsid w:val="00AE1136"/>
    <w:rsid w:val="00AF00EA"/>
    <w:rsid w:val="00AF4B2C"/>
    <w:rsid w:val="00BB445E"/>
    <w:rsid w:val="00C0387D"/>
    <w:rsid w:val="00C41694"/>
    <w:rsid w:val="00CC696B"/>
    <w:rsid w:val="00D226CC"/>
    <w:rsid w:val="00E6392F"/>
    <w:rsid w:val="00E65F1B"/>
    <w:rsid w:val="00EE5982"/>
    <w:rsid w:val="00F554C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25ED"/>
  <w15:chartTrackingRefBased/>
  <w15:docId w15:val="{5E967FBB-18F5-4B97-A3A9-C893CF6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1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ph.muni.cz/F?func=find-b&amp;find_code=SYS&amp;local_base=MUB01&amp;request=000688217&amp;format=999" TargetMode="External"/><Relationship Id="rId13" Type="http://schemas.openxmlformats.org/officeDocument/2006/relationships/hyperlink" Target="http://www.medienkunstnetz.de/source-text/18/" TargetMode="External"/><Relationship Id="rId18" Type="http://schemas.openxmlformats.org/officeDocument/2006/relationships/hyperlink" Target="http://www.vasulka.org/Kitchen/PDF_ExpandedCinema/boo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gb-leipzig.de/daniels/vom-readymade-zum-cyberspace/strategies_of_interactivity.html" TargetMode="External"/><Relationship Id="rId12" Type="http://schemas.openxmlformats.org/officeDocument/2006/relationships/hyperlink" Target="http://www.ubu.com/papers/higgins_intermedia.html" TargetMode="External"/><Relationship Id="rId17" Type="http://schemas.openxmlformats.org/officeDocument/2006/relationships/hyperlink" Target="http://www.vasulka.org/archive/Artists9/Weibel,Peter/weibe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enkunstnetz.de/source-text/8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iaartnet.org/themes/overview_of_media_art/forerunners/" TargetMode="External"/><Relationship Id="rId11" Type="http://schemas.openxmlformats.org/officeDocument/2006/relationships/hyperlink" Target="http://www.mediaartnet.org/themes/overview_of_media_art/performance/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hyperlink" Target="http://www.medienkunstnetz.de/source-text/19/" TargetMode="External"/><Relationship Id="rId10" Type="http://schemas.openxmlformats.org/officeDocument/2006/relationships/hyperlink" Target="http://www.mediaartnet.org/source-text/6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medienkunstnetz.de/source-text/2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15</cp:revision>
  <dcterms:created xsi:type="dcterms:W3CDTF">2019-02-07T11:56:00Z</dcterms:created>
  <dcterms:modified xsi:type="dcterms:W3CDTF">2019-02-16T11:08:00Z</dcterms:modified>
</cp:coreProperties>
</file>