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8765F" w14:textId="36E010A9" w:rsidR="00863A36" w:rsidRDefault="002A3D04">
      <w:r>
        <w:t xml:space="preserve">Vorläufiges </w:t>
      </w:r>
      <w:r w:rsidR="008F50CB">
        <w:t>Seminarp</w:t>
      </w:r>
      <w:r w:rsidR="005629A6">
        <w:t xml:space="preserve">rogramm </w:t>
      </w:r>
      <w:bookmarkStart w:id="0" w:name="_GoBack"/>
      <w:bookmarkEnd w:id="0"/>
      <w:r w:rsidR="00C66471" w:rsidRPr="008F50CB">
        <w:rPr>
          <w:b/>
        </w:rPr>
        <w:t>Arbeitstechniken Literaturwissenschaft</w:t>
      </w:r>
      <w:r w:rsidR="008F50CB">
        <w:t>, Frühjahr 2019</w:t>
      </w:r>
    </w:p>
    <w:p w14:paraId="1811FD0C" w14:textId="77777777" w:rsidR="00C66471" w:rsidRDefault="00C66471" w:rsidP="00C66471">
      <w:pPr>
        <w:pStyle w:val="Odstavecseseznamem"/>
        <w:numPr>
          <w:ilvl w:val="0"/>
          <w:numId w:val="1"/>
        </w:numPr>
      </w:pPr>
      <w:r>
        <w:t>Lesen von Fachtexten</w:t>
      </w:r>
    </w:p>
    <w:p w14:paraId="0525635F" w14:textId="2C21CA19" w:rsidR="00C66471" w:rsidRDefault="00C66471" w:rsidP="00C66471">
      <w:pPr>
        <w:pStyle w:val="Odstavecseseznamem"/>
        <w:numPr>
          <w:ilvl w:val="1"/>
          <w:numId w:val="1"/>
        </w:numPr>
      </w:pPr>
      <w:r>
        <w:t>geleitetes Lesen</w:t>
      </w:r>
      <w:r w:rsidR="00BA10A8">
        <w:t xml:space="preserve"> eines Sachtextes</w:t>
      </w:r>
      <w:r>
        <w:t xml:space="preserve"> </w:t>
      </w:r>
      <w:r w:rsidR="001E3191">
        <w:t xml:space="preserve">(Text: Romano </w:t>
      </w:r>
      <w:proofErr w:type="spellStart"/>
      <w:r w:rsidR="001E3191">
        <w:t>Guardini</w:t>
      </w:r>
      <w:proofErr w:type="spellEnd"/>
      <w:r w:rsidR="001E3191">
        <w:t xml:space="preserve"> – Vorwort zu „Die Macht“)</w:t>
      </w:r>
    </w:p>
    <w:p w14:paraId="0661D4DC" w14:textId="65E96ED8" w:rsidR="00C66471" w:rsidRDefault="00C66471" w:rsidP="00C66471">
      <w:pPr>
        <w:pStyle w:val="Odstavecseseznamem"/>
        <w:numPr>
          <w:ilvl w:val="1"/>
          <w:numId w:val="1"/>
        </w:numPr>
      </w:pPr>
      <w:r>
        <w:t>Lesetechniken: Fachtext</w:t>
      </w:r>
      <w:r w:rsidR="001E3191">
        <w:t xml:space="preserve"> (Text: Ines </w:t>
      </w:r>
      <w:proofErr w:type="spellStart"/>
      <w:r w:rsidR="001E3191">
        <w:t>Koeltzsch</w:t>
      </w:r>
      <w:proofErr w:type="spellEnd"/>
      <w:r w:rsidR="001E3191">
        <w:t xml:space="preserve"> – Die gezählte Stadt)</w:t>
      </w:r>
    </w:p>
    <w:p w14:paraId="722FA8E0" w14:textId="25C77D4B" w:rsidR="00C66471" w:rsidRDefault="00C66471" w:rsidP="00C66471">
      <w:pPr>
        <w:pStyle w:val="Odstavecseseznamem"/>
        <w:numPr>
          <w:ilvl w:val="2"/>
          <w:numId w:val="1"/>
        </w:numPr>
      </w:pPr>
      <w:r>
        <w:t>Schlüsselwörter</w:t>
      </w:r>
      <w:r w:rsidR="001E3191">
        <w:t xml:space="preserve"> identifizieren</w:t>
      </w:r>
    </w:p>
    <w:p w14:paraId="296E98FB" w14:textId="77777777" w:rsidR="00C66471" w:rsidRDefault="00C66471" w:rsidP="00C66471">
      <w:pPr>
        <w:pStyle w:val="Odstavecseseznamem"/>
        <w:numPr>
          <w:ilvl w:val="2"/>
          <w:numId w:val="1"/>
        </w:numPr>
      </w:pPr>
      <w:r>
        <w:t>Argumentationsgang und Beispiele, These, Einleitung, Schlussfolgerung identifizieren (mündlich)</w:t>
      </w:r>
    </w:p>
    <w:p w14:paraId="12EF958D" w14:textId="1D325703" w:rsidR="00C66471" w:rsidRDefault="00C66471" w:rsidP="00C66471">
      <w:pPr>
        <w:pStyle w:val="Odstavecseseznamem"/>
        <w:numPr>
          <w:ilvl w:val="0"/>
          <w:numId w:val="1"/>
        </w:numPr>
      </w:pPr>
      <w:r>
        <w:t>Bearbeiten von Fachtexten</w:t>
      </w:r>
      <w:r w:rsidR="001E3191">
        <w:t xml:space="preserve"> (Text: Ines </w:t>
      </w:r>
      <w:proofErr w:type="spellStart"/>
      <w:r w:rsidR="001E3191">
        <w:t>Koeltzsch</w:t>
      </w:r>
      <w:proofErr w:type="spellEnd"/>
      <w:r w:rsidR="001E3191">
        <w:t xml:space="preserve"> – Die gezählte Stadt)</w:t>
      </w:r>
    </w:p>
    <w:p w14:paraId="0C48F6D3" w14:textId="77777777" w:rsidR="00C66471" w:rsidRDefault="00C66471" w:rsidP="00C66471">
      <w:pPr>
        <w:pStyle w:val="Odstavecseseznamem"/>
        <w:numPr>
          <w:ilvl w:val="1"/>
          <w:numId w:val="1"/>
        </w:numPr>
      </w:pPr>
      <w:r>
        <w:t>Argumentationsgang tabellarisch darstellen</w:t>
      </w:r>
    </w:p>
    <w:p w14:paraId="6631C3C2" w14:textId="77777777" w:rsidR="00C66471" w:rsidRDefault="0012520C" w:rsidP="00C66471">
      <w:pPr>
        <w:pStyle w:val="Odstavecseseznamem"/>
        <w:numPr>
          <w:ilvl w:val="1"/>
          <w:numId w:val="1"/>
        </w:numPr>
      </w:pPr>
      <w:r>
        <w:t>Zusammenfassung schreiben</w:t>
      </w:r>
    </w:p>
    <w:p w14:paraId="1E2FD1C7" w14:textId="77777777" w:rsidR="00C211B3" w:rsidRDefault="00C211B3" w:rsidP="00C211B3">
      <w:pPr>
        <w:pStyle w:val="Odstavecseseznamem"/>
        <w:numPr>
          <w:ilvl w:val="2"/>
          <w:numId w:val="1"/>
        </w:numPr>
      </w:pPr>
      <w:r>
        <w:t xml:space="preserve">dazu: Techniken </w:t>
      </w:r>
      <w:r w:rsidR="00E63BE0">
        <w:t xml:space="preserve">und Redemittel </w:t>
      </w:r>
      <w:r>
        <w:t>der Redewiedergabe</w:t>
      </w:r>
    </w:p>
    <w:p w14:paraId="2B8F9324" w14:textId="797F7D45" w:rsidR="0012520C" w:rsidRDefault="0012520C" w:rsidP="00C66471">
      <w:pPr>
        <w:pStyle w:val="Odstavecseseznamem"/>
        <w:numPr>
          <w:ilvl w:val="1"/>
          <w:numId w:val="1"/>
        </w:numPr>
      </w:pPr>
      <w:r>
        <w:t>Exzerpt schreiben</w:t>
      </w:r>
      <w:r w:rsidR="001E3191">
        <w:t xml:space="preserve"> (Text: XY)</w:t>
      </w:r>
    </w:p>
    <w:p w14:paraId="3E0C895F" w14:textId="77777777" w:rsidR="00E63BE0" w:rsidRDefault="00E63BE0" w:rsidP="00E63BE0">
      <w:pPr>
        <w:pStyle w:val="Odstavecseseznamem"/>
        <w:numPr>
          <w:ilvl w:val="2"/>
          <w:numId w:val="1"/>
        </w:numPr>
      </w:pPr>
      <w:r>
        <w:t>dazu: Techniken und Redemittel des Abwägens, Beurteilens</w:t>
      </w:r>
    </w:p>
    <w:p w14:paraId="01FECB52" w14:textId="0C61E282" w:rsidR="0012520C" w:rsidRDefault="00E63BE0" w:rsidP="00C66471">
      <w:pPr>
        <w:pStyle w:val="Odstavecseseznamem"/>
        <w:numPr>
          <w:ilvl w:val="1"/>
          <w:numId w:val="1"/>
        </w:numPr>
      </w:pPr>
      <w:r>
        <w:t>(</w:t>
      </w:r>
      <w:r w:rsidR="001E3191">
        <w:t xml:space="preserve">eventuell: </w:t>
      </w:r>
      <w:r w:rsidR="0012520C">
        <w:t>Mitschrift/Protokoll verfassen</w:t>
      </w:r>
      <w:r w:rsidR="001E3191">
        <w:t xml:space="preserve">, Text: Vortrag von Richard David </w:t>
      </w:r>
      <w:proofErr w:type="spellStart"/>
      <w:r w:rsidR="001E3191">
        <w:t>Precht</w:t>
      </w:r>
      <w:proofErr w:type="spellEnd"/>
      <w:r>
        <w:t>)</w:t>
      </w:r>
    </w:p>
    <w:p w14:paraId="26CAB90B" w14:textId="77777777" w:rsidR="0012520C" w:rsidRPr="009D2D3F" w:rsidRDefault="009D2D3F" w:rsidP="0012520C">
      <w:pPr>
        <w:pStyle w:val="Odstavecseseznamem"/>
        <w:numPr>
          <w:ilvl w:val="0"/>
          <w:numId w:val="1"/>
        </w:numPr>
      </w:pPr>
      <w:proofErr w:type="spellStart"/>
      <w:r>
        <w:rPr>
          <w:lang w:val="cs-CZ"/>
        </w:rPr>
        <w:t>Recherche</w:t>
      </w:r>
      <w:proofErr w:type="spellEnd"/>
    </w:p>
    <w:p w14:paraId="4A29B3F0" w14:textId="50EF2BD8" w:rsidR="009D2D3F" w:rsidRDefault="003B5992" w:rsidP="009D2D3F">
      <w:pPr>
        <w:pStyle w:val="Odstavecseseznamem"/>
        <w:numPr>
          <w:ilvl w:val="1"/>
          <w:numId w:val="1"/>
        </w:numPr>
      </w:pPr>
      <w:r>
        <w:t>Bibliotheken</w:t>
      </w:r>
    </w:p>
    <w:p w14:paraId="3CE8DFF8" w14:textId="5F7F0BD4" w:rsidR="003B5992" w:rsidRDefault="003B5992" w:rsidP="009D2D3F">
      <w:pPr>
        <w:pStyle w:val="Odstavecseseznamem"/>
        <w:numPr>
          <w:ilvl w:val="1"/>
          <w:numId w:val="1"/>
        </w:numPr>
      </w:pPr>
      <w:r>
        <w:t>Archive</w:t>
      </w:r>
    </w:p>
    <w:p w14:paraId="4CE50881" w14:textId="77777777" w:rsidR="003B5992" w:rsidRDefault="003B5992" w:rsidP="009D2D3F">
      <w:pPr>
        <w:pStyle w:val="Odstavecseseznamem"/>
        <w:numPr>
          <w:ilvl w:val="1"/>
          <w:numId w:val="1"/>
        </w:numPr>
      </w:pPr>
      <w:r>
        <w:t>Forschungsstand-Kapitel schreiben</w:t>
      </w:r>
    </w:p>
    <w:p w14:paraId="09842DC9" w14:textId="7A429E72" w:rsidR="00E63BE0" w:rsidRDefault="00E63BE0" w:rsidP="00E63BE0">
      <w:pPr>
        <w:pStyle w:val="Odstavecseseznamem"/>
        <w:numPr>
          <w:ilvl w:val="2"/>
          <w:numId w:val="1"/>
        </w:numPr>
      </w:pPr>
      <w:r>
        <w:t>mehrere Themen</w:t>
      </w:r>
      <w:r w:rsidR="000D169C">
        <w:t>, entsprechend eigenem Vorhaben</w:t>
      </w:r>
    </w:p>
    <w:p w14:paraId="2EDD213B" w14:textId="77777777" w:rsidR="003B5992" w:rsidRDefault="003B5992" w:rsidP="003B5992">
      <w:pPr>
        <w:pStyle w:val="Odstavecseseznamem"/>
        <w:numPr>
          <w:ilvl w:val="0"/>
          <w:numId w:val="1"/>
        </w:numPr>
      </w:pPr>
      <w:r>
        <w:t xml:space="preserve">Mehrere Quellen </w:t>
      </w:r>
      <w:r w:rsidR="00E25FC3">
        <w:t xml:space="preserve">zum gleichen Thema </w:t>
      </w:r>
      <w:r>
        <w:t>konfrontieren</w:t>
      </w:r>
    </w:p>
    <w:p w14:paraId="7450AA86" w14:textId="77777777" w:rsidR="00073AB1" w:rsidRDefault="00073AB1" w:rsidP="00AD7C64">
      <w:pPr>
        <w:pStyle w:val="Odstavecseseznamem"/>
        <w:numPr>
          <w:ilvl w:val="1"/>
          <w:numId w:val="1"/>
        </w:numPr>
      </w:pPr>
      <w:r>
        <w:t>dieselben Themen wie beim Forschungsstand</w:t>
      </w:r>
      <w:r w:rsidR="00AB2339">
        <w:t>, idealerweise</w:t>
      </w:r>
    </w:p>
    <w:p w14:paraId="55AACB91" w14:textId="77777777" w:rsidR="00AD7C64" w:rsidRDefault="00AD7C64" w:rsidP="00AD7C64">
      <w:pPr>
        <w:pStyle w:val="Odstavecseseznamem"/>
        <w:numPr>
          <w:ilvl w:val="0"/>
          <w:numId w:val="1"/>
        </w:numPr>
      </w:pPr>
      <w:r>
        <w:t>Zitierregeln</w:t>
      </w:r>
    </w:p>
    <w:p w14:paraId="1450614E" w14:textId="77777777" w:rsidR="00AD7C64" w:rsidRDefault="00AD7C64" w:rsidP="00AD7C64">
      <w:pPr>
        <w:pStyle w:val="Odstavecseseznamem"/>
        <w:numPr>
          <w:ilvl w:val="1"/>
          <w:numId w:val="1"/>
        </w:numPr>
      </w:pPr>
      <w:r>
        <w:t xml:space="preserve">Aufgabe: </w:t>
      </w:r>
      <w:r w:rsidR="00285394">
        <w:t>verknüpfen mit</w:t>
      </w:r>
      <w:r w:rsidR="00067802">
        <w:t xml:space="preserve"> der Aufgabe „Mehrere Quellen konfrontieren“</w:t>
      </w:r>
    </w:p>
    <w:p w14:paraId="6AB1A8D4" w14:textId="77777777" w:rsidR="00067802" w:rsidRPr="00C66471" w:rsidRDefault="00067802" w:rsidP="00067802">
      <w:pPr>
        <w:pStyle w:val="Odstavecseseznamem"/>
        <w:numPr>
          <w:ilvl w:val="2"/>
          <w:numId w:val="1"/>
        </w:numPr>
      </w:pPr>
      <w:r>
        <w:t>gemeinsam suchen, was geeignete Zitierstellen sind</w:t>
      </w:r>
    </w:p>
    <w:sectPr w:rsidR="00067802" w:rsidRPr="00C66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7E57"/>
    <w:multiLevelType w:val="hybridMultilevel"/>
    <w:tmpl w:val="B7889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71"/>
    <w:rsid w:val="00067802"/>
    <w:rsid w:val="00073AB1"/>
    <w:rsid w:val="000B106A"/>
    <w:rsid w:val="000D169C"/>
    <w:rsid w:val="0012520C"/>
    <w:rsid w:val="001E3191"/>
    <w:rsid w:val="00285394"/>
    <w:rsid w:val="002A3D04"/>
    <w:rsid w:val="002D77D4"/>
    <w:rsid w:val="003B5992"/>
    <w:rsid w:val="004371A7"/>
    <w:rsid w:val="005629A6"/>
    <w:rsid w:val="005D0F4F"/>
    <w:rsid w:val="008F50CB"/>
    <w:rsid w:val="009D2D3F"/>
    <w:rsid w:val="00A61ED5"/>
    <w:rsid w:val="00AB2339"/>
    <w:rsid w:val="00AD6980"/>
    <w:rsid w:val="00AD7C64"/>
    <w:rsid w:val="00BA10A8"/>
    <w:rsid w:val="00C211B3"/>
    <w:rsid w:val="00C66471"/>
    <w:rsid w:val="00E25FC3"/>
    <w:rsid w:val="00E63BE0"/>
    <w:rsid w:val="00E927C3"/>
    <w:rsid w:val="00F4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36FF"/>
  <w15:chartTrackingRefBased/>
  <w15:docId w15:val="{A9CCE5F6-DCA7-4ABE-873F-411FFA38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Jan Budňák</cp:lastModifiedBy>
  <cp:revision>2</cp:revision>
  <dcterms:created xsi:type="dcterms:W3CDTF">2019-02-20T08:54:00Z</dcterms:created>
  <dcterms:modified xsi:type="dcterms:W3CDTF">2019-02-20T08:54:00Z</dcterms:modified>
</cp:coreProperties>
</file>