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41" w:rsidRPr="00D8734F" w:rsidRDefault="00047D41" w:rsidP="00843CF1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</w:p>
    <w:p w:rsidR="00395604" w:rsidRPr="00D8734F" w:rsidRDefault="00395604" w:rsidP="00D20E2C">
      <w:pPr>
        <w:autoSpaceDE w:val="0"/>
        <w:autoSpaceDN w:val="0"/>
        <w:adjustRightInd w:val="0"/>
        <w:spacing w:after="0"/>
        <w:rPr>
          <w:rFonts w:eastAsia="PFEncoreSansPro-Book" w:cs="PFEncoreSansPro-Book"/>
          <w:lang w:val="lt-LT"/>
        </w:rPr>
      </w:pPr>
      <w:r w:rsidRPr="00D8734F">
        <w:rPr>
          <w:rFonts w:eastAsia="PFEncoreSansPro-Book" w:cs="PFEncoreSansPro-Book"/>
          <w:lang w:val="lt-LT"/>
        </w:rPr>
        <w:t>„Žingsnis I</w:t>
      </w:r>
      <w:r w:rsidR="00FB30AB" w:rsidRPr="00D8734F">
        <w:rPr>
          <w:rFonts w:eastAsia="PFEncoreSansPro-Book" w:cs="PFEncoreSansPro-Book"/>
          <w:lang w:val="lt-LT"/>
        </w:rPr>
        <w:t>I</w:t>
      </w:r>
      <w:r w:rsidRPr="00D8734F">
        <w:rPr>
          <w:rFonts w:eastAsia="PFEncoreSansPro-Book" w:cs="PFEncoreSansPro-Book"/>
          <w:lang w:val="lt-LT"/>
        </w:rPr>
        <w:t xml:space="preserve">“, cv. č. </w:t>
      </w:r>
      <w:r w:rsidR="00D20E2C" w:rsidRPr="00D8734F">
        <w:rPr>
          <w:rFonts w:eastAsia="PFEncoreSansPro-Book" w:cs="PFEncoreSansPro-Book"/>
          <w:lang w:val="lt-LT"/>
        </w:rPr>
        <w:t>3</w:t>
      </w:r>
      <w:r w:rsidR="006E04C1" w:rsidRPr="00D8734F">
        <w:rPr>
          <w:rFonts w:eastAsia="PFEncoreSansPro-Book" w:cs="PFEncoreSansPro-Book"/>
          <w:lang w:val="lt-LT"/>
        </w:rPr>
        <w:t xml:space="preserve"> </w:t>
      </w:r>
      <w:r w:rsidR="006E04C1" w:rsidRPr="00D8734F">
        <w:rPr>
          <w:rFonts w:ascii="Times New Roman" w:eastAsia="PFEncoreSansPro-Book" w:hAnsi="Times New Roman" w:cs="Times New Roman"/>
          <w:lang w:val="lt-LT"/>
        </w:rPr>
        <w:t>‒</w:t>
      </w:r>
      <w:r w:rsidR="009418E2" w:rsidRPr="00D8734F">
        <w:rPr>
          <w:rFonts w:eastAsia="PFEncoreSansPro-Book" w:cs="Times New Roman"/>
          <w:lang w:val="lt-LT"/>
        </w:rPr>
        <w:t xml:space="preserve"> </w:t>
      </w:r>
      <w:r w:rsidRPr="00D8734F">
        <w:rPr>
          <w:rFonts w:eastAsia="PFEncoreSansPro-Book" w:cs="PFEncoreSansPro-Book"/>
          <w:lang w:val="lt-LT"/>
        </w:rPr>
        <w:t xml:space="preserve">str. </w:t>
      </w:r>
      <w:r w:rsidR="00533BEA" w:rsidRPr="00D8734F">
        <w:rPr>
          <w:rFonts w:eastAsia="PFEncoreSansPro-Book" w:cs="PFEncoreSansPro-Book"/>
          <w:lang w:val="lt-LT"/>
        </w:rPr>
        <w:t>1</w:t>
      </w:r>
      <w:r w:rsidR="00D20E2C" w:rsidRPr="00D8734F">
        <w:rPr>
          <w:rFonts w:eastAsia="PFEncoreSansPro-Book" w:cs="PFEncoreSansPro-Book"/>
          <w:lang w:val="lt-LT"/>
        </w:rPr>
        <w:t>9</w:t>
      </w:r>
      <w:r w:rsidRPr="00D8734F">
        <w:rPr>
          <w:rFonts w:eastAsia="PFEncoreSansPro-Book" w:cs="PFEncoreSansPro-Book"/>
          <w:lang w:val="lt-LT"/>
        </w:rPr>
        <w:t>.</w:t>
      </w:r>
    </w:p>
    <w:p w:rsidR="00533BEA" w:rsidRPr="00D8734F" w:rsidRDefault="00533BEA" w:rsidP="00843CF1">
      <w:pPr>
        <w:autoSpaceDE w:val="0"/>
        <w:autoSpaceDN w:val="0"/>
        <w:adjustRightInd w:val="0"/>
        <w:spacing w:after="0"/>
        <w:rPr>
          <w:rFonts w:cs="PFEncoreSansPro-Regular"/>
          <w:lang w:val="lt-LT"/>
        </w:rPr>
      </w:pP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D8734F">
        <w:rPr>
          <w:rFonts w:eastAsia="PFEncoreSansPro-Bold" w:cs="PFEncoreSansPro-Bold"/>
          <w:b/>
          <w:bCs/>
          <w:lang w:val="lt-LT"/>
        </w:rPr>
        <w:t>3. Iš šių veiksmažodžių</w:t>
      </w:r>
      <w:r>
        <w:rPr>
          <w:rFonts w:eastAsia="PFEncoreSansPro-Bold" w:cs="PFEncoreSansPro-Bold"/>
          <w:b/>
          <w:bCs/>
          <w:lang w:val="lt-LT"/>
        </w:rPr>
        <w:t xml:space="preserve"> padary</w:t>
      </w:r>
      <w:r w:rsidRPr="00D8734F">
        <w:rPr>
          <w:rFonts w:eastAsia="PFEncoreSansPro-Bold" w:cs="PFEncoreSansPro-Bold"/>
          <w:b/>
          <w:bCs/>
          <w:lang w:val="lt-LT"/>
        </w:rPr>
        <w:t>kite būtojo laiko veikiamosios rūšies dalyvius ir įrašykite į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Bold"/>
          <w:b/>
          <w:bCs/>
          <w:lang w:val="lt-LT"/>
        </w:rPr>
      </w:pPr>
      <w:r w:rsidRPr="00D8734F">
        <w:rPr>
          <w:rFonts w:eastAsia="PFEncoreSansPro-Bold" w:cs="PFEncoreSansPro-Bold"/>
          <w:b/>
          <w:bCs/>
          <w:lang w:val="lt-LT"/>
        </w:rPr>
        <w:t>sakinius.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D8734F">
        <w:rPr>
          <w:rFonts w:eastAsia="PFEncoreSansPro-Bold" w:cs="PFEncoreSansPro-Italic"/>
          <w:i/>
          <w:iCs/>
          <w:lang w:val="lt-LT"/>
        </w:rPr>
        <w:t>ateiti, pasipuošti, pasisi</w:t>
      </w:r>
      <w:r w:rsidRPr="00D8734F">
        <w:rPr>
          <w:rFonts w:eastAsia="PFEncoreSansPro-Bold" w:cs="Calibri"/>
          <w:i/>
          <w:iCs/>
          <w:lang w:val="lt-LT"/>
        </w:rPr>
        <w:t>ū</w:t>
      </w:r>
      <w:r w:rsidRPr="00D8734F">
        <w:rPr>
          <w:rFonts w:eastAsia="PFEncoreSansPro-Bold" w:cs="PFEncoreSansPro-Italic"/>
          <w:i/>
          <w:iCs/>
          <w:lang w:val="lt-LT"/>
        </w:rPr>
        <w:t>lyti, pavargti, pav</w:t>
      </w:r>
      <w:r w:rsidRPr="00D8734F">
        <w:rPr>
          <w:rFonts w:eastAsia="PFEncoreSansPro-Bold" w:cs="Calibri"/>
          <w:i/>
          <w:iCs/>
          <w:lang w:val="lt-LT"/>
        </w:rPr>
        <w:t>ė</w:t>
      </w:r>
      <w:r w:rsidRPr="00D8734F">
        <w:rPr>
          <w:rFonts w:eastAsia="PFEncoreSansPro-Bold" w:cs="PFEncoreSansPro-Italic"/>
          <w:i/>
          <w:iCs/>
          <w:lang w:val="lt-LT"/>
        </w:rPr>
        <w:t>luoti, pralaim</w:t>
      </w:r>
      <w:r w:rsidRPr="00D8734F">
        <w:rPr>
          <w:rFonts w:eastAsia="PFEncoreSansPro-Bold" w:cs="Calibri"/>
          <w:i/>
          <w:iCs/>
          <w:lang w:val="lt-LT"/>
        </w:rPr>
        <w:t>ė</w:t>
      </w:r>
      <w:r w:rsidRPr="00D8734F">
        <w:rPr>
          <w:rFonts w:eastAsia="PFEncoreSansPro-Bold" w:cs="PFEncoreSansPro-Italic"/>
          <w:i/>
          <w:iCs/>
          <w:lang w:val="lt-LT"/>
        </w:rPr>
        <w:t>ti, supykti, susijaudinti, susirinkti,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Italic"/>
          <w:i/>
          <w:iCs/>
          <w:lang w:val="lt-LT"/>
        </w:rPr>
      </w:pPr>
      <w:r w:rsidRPr="00D8734F">
        <w:rPr>
          <w:rFonts w:eastAsia="PFEncoreSansPro-Bold" w:cs="PFEncoreSansPro-Italic"/>
          <w:i/>
          <w:iCs/>
          <w:lang w:val="lt-LT"/>
        </w:rPr>
        <w:t>susir</w:t>
      </w:r>
      <w:r w:rsidRPr="00D8734F">
        <w:rPr>
          <w:rFonts w:eastAsia="PFEncoreSansPro-Bold" w:cs="Calibri"/>
          <w:i/>
          <w:iCs/>
          <w:lang w:val="lt-LT"/>
        </w:rPr>
        <w:t>ū</w:t>
      </w:r>
      <w:r w:rsidRPr="00D8734F">
        <w:rPr>
          <w:rFonts w:eastAsia="PFEncoreSansPro-Bold" w:cs="PFEncoreSansPro-Italic"/>
          <w:i/>
          <w:iCs/>
          <w:lang w:val="lt-LT"/>
        </w:rPr>
        <w:t>pinti, sušalti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0. </w:t>
      </w:r>
      <w:r w:rsidRPr="00D8734F">
        <w:rPr>
          <w:rFonts w:eastAsia="PFEncoreSansPro-BoldItalic" w:cs="PFEncoreSansPro-BoldItalic"/>
          <w:b/>
          <w:bCs/>
          <w:i/>
          <w:iCs/>
          <w:lang w:val="lt-LT"/>
        </w:rPr>
        <w:t xml:space="preserve">Susijaudinę </w:t>
      </w:r>
      <w:r w:rsidRPr="00D8734F">
        <w:rPr>
          <w:rFonts w:eastAsia="PFEncoreSansPro-Bold" w:cs="PFEncoreSansPro-Regular"/>
          <w:lang w:val="lt-LT"/>
        </w:rPr>
        <w:t>studentai lauk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 xml:space="preserve"> egzamino.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1. </w:t>
      </w:r>
      <w:r w:rsidRPr="00D8734F">
        <w:rPr>
          <w:rFonts w:eastAsia="PFEncoreSansPro-Bold" w:cs="PFEncoreSansPro-Regular"/>
          <w:b/>
          <w:bCs/>
          <w:i/>
          <w:iCs/>
          <w:lang w:val="lt-LT"/>
        </w:rPr>
        <w:t>Pavargę</w:t>
      </w:r>
      <w:r w:rsidRPr="00D8734F">
        <w:rPr>
          <w:rFonts w:eastAsia="PFEncoreSansPro-Bold" w:cs="PFEncoreSansPro-Regular"/>
          <w:lang w:val="lt-LT"/>
        </w:rPr>
        <w:t xml:space="preserve"> keliautojai sustojo pails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>ti.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>2.</w:t>
      </w:r>
      <w:r>
        <w:rPr>
          <w:rFonts w:eastAsia="PFEncoreSansPro-Bold" w:cs="PFEncoreSansPro-Regular"/>
          <w:lang w:val="lt-LT"/>
        </w:rPr>
        <w:t xml:space="preserve"> </w:t>
      </w:r>
      <w:r w:rsidRPr="00D8734F">
        <w:rPr>
          <w:rFonts w:eastAsia="PFEncoreSansPro-Bold" w:cs="PFEncoreSansPro-Regular"/>
          <w:b/>
          <w:bCs/>
          <w:i/>
          <w:iCs/>
          <w:lang w:val="lt-LT"/>
        </w:rPr>
        <w:t>Atėję</w:t>
      </w:r>
      <w:r w:rsidRPr="00D8734F">
        <w:rPr>
          <w:rFonts w:eastAsia="PFEncoreSansPro-Bold" w:cs="PFEncoreSansPro-Regular"/>
          <w:lang w:val="lt-LT"/>
        </w:rPr>
        <w:t xml:space="preserve"> svečiai pasveikino šeimininkus.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3. Vakar man paskambino </w:t>
      </w:r>
      <w:r w:rsidRPr="00D8734F">
        <w:rPr>
          <w:rFonts w:eastAsia="PFEncoreSansPro-Bold" w:cs="PFEncoreSansPro-Regular"/>
          <w:b/>
          <w:bCs/>
          <w:i/>
          <w:iCs/>
          <w:lang w:val="lt-LT"/>
        </w:rPr>
        <w:t>susijaudinusi</w:t>
      </w:r>
      <w:r w:rsidRPr="00D8734F">
        <w:rPr>
          <w:rFonts w:eastAsia="PFEncoreSansPro-Bold" w:cs="PFEncoreSansPro-Regular"/>
          <w:lang w:val="lt-LT"/>
        </w:rPr>
        <w:t xml:space="preserve"> mama.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4. </w:t>
      </w:r>
      <w:r w:rsidRPr="00D8734F">
        <w:rPr>
          <w:rFonts w:eastAsia="PFEncoreSansPro-Bold" w:cs="PFEncoreSansPro-Regular"/>
          <w:b/>
          <w:bCs/>
          <w:i/>
          <w:iCs/>
          <w:lang w:val="lt-LT"/>
        </w:rPr>
        <w:t>Sušalę</w:t>
      </w:r>
      <w:r w:rsidRPr="00D8734F">
        <w:rPr>
          <w:rFonts w:eastAsia="PFEncoreSansPro-Bold" w:cs="PFEncoreSansPro-Regular"/>
          <w:lang w:val="lt-LT"/>
        </w:rPr>
        <w:t xml:space="preserve"> draugai už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 xml:space="preserve">jo </w:t>
      </w:r>
      <w:r w:rsidRPr="00D8734F">
        <w:rPr>
          <w:rFonts w:eastAsia="PFEncoreSansPro-Bold" w:cs="Calibri"/>
          <w:lang w:val="lt-LT"/>
        </w:rPr>
        <w:t>į</w:t>
      </w:r>
      <w:r w:rsidRPr="00D8734F">
        <w:rPr>
          <w:rFonts w:eastAsia="PFEncoreSansPro-Bold" w:cs="PFEncoreSansPro-Regular"/>
          <w:lang w:val="lt-LT"/>
        </w:rPr>
        <w:t xml:space="preserve"> kavinę išgerti karštos arbatos.</w:t>
      </w:r>
    </w:p>
    <w:p w:rsidR="00D8734F" w:rsidRPr="00D8734F" w:rsidRDefault="00D8734F" w:rsidP="00D8734F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5. </w:t>
      </w:r>
      <w:r w:rsidRPr="00D8734F">
        <w:rPr>
          <w:rFonts w:eastAsia="PFEncoreSansPro-Bold" w:cs="PFEncoreSansPro-Regular"/>
          <w:b/>
          <w:bCs/>
          <w:i/>
          <w:iCs/>
          <w:lang w:val="lt-LT"/>
        </w:rPr>
        <w:t>Pasipuošusios</w:t>
      </w:r>
      <w:r w:rsidRPr="00D8734F">
        <w:rPr>
          <w:rFonts w:eastAsia="PFEncoreSansPro-Bold" w:cs="PFEncoreSansPro-Regular"/>
          <w:lang w:val="lt-LT"/>
        </w:rPr>
        <w:t xml:space="preserve"> tautiniais drabužiais merginos pasitiko užsienio diplomatus.</w:t>
      </w:r>
    </w:p>
    <w:p w:rsidR="00D8734F" w:rsidRPr="00D8734F" w:rsidRDefault="00D8734F" w:rsidP="00B24E15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6. </w:t>
      </w:r>
      <w:r w:rsidR="00B24E15" w:rsidRPr="00B24E15">
        <w:rPr>
          <w:rFonts w:eastAsia="PFEncoreSansPro-Bold" w:cs="PFEncoreSansPro-Regular"/>
          <w:b/>
          <w:bCs/>
          <w:i/>
          <w:iCs/>
          <w:lang w:val="lt-LT"/>
        </w:rPr>
        <w:t>Susirinkę</w:t>
      </w:r>
      <w:r w:rsidRPr="00D8734F">
        <w:rPr>
          <w:rFonts w:eastAsia="PFEncoreSansPro-Bold" w:cs="PFEncoreSansPro-Regular"/>
          <w:lang w:val="lt-LT"/>
        </w:rPr>
        <w:t xml:space="preserve"> sal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>je ži</w:t>
      </w:r>
      <w:r w:rsidRPr="00D8734F">
        <w:rPr>
          <w:rFonts w:eastAsia="PFEncoreSansPro-Bold" w:cs="Calibri"/>
          <w:lang w:val="lt-LT"/>
        </w:rPr>
        <w:t>ū</w:t>
      </w:r>
      <w:r w:rsidRPr="00D8734F">
        <w:rPr>
          <w:rFonts w:eastAsia="PFEncoreSansPro-Bold" w:cs="PFEncoreSansPro-Regular"/>
          <w:lang w:val="lt-LT"/>
        </w:rPr>
        <w:t>rovai išjung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 xml:space="preserve"> telefonus ir lauk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 xml:space="preserve"> spektaklio.</w:t>
      </w:r>
    </w:p>
    <w:p w:rsidR="00D8734F" w:rsidRPr="00D8734F" w:rsidRDefault="00D8734F" w:rsidP="00B24E15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7. </w:t>
      </w:r>
      <w:r w:rsidR="00B24E15" w:rsidRPr="00B24E15">
        <w:rPr>
          <w:rFonts w:eastAsia="PFEncoreSansPro-Bold" w:cs="PFEncoreSansPro-Regular"/>
          <w:b/>
          <w:bCs/>
          <w:i/>
          <w:iCs/>
          <w:lang w:val="lt-LT"/>
        </w:rPr>
        <w:t>Pralaimėjusi</w:t>
      </w:r>
      <w:r w:rsidRPr="00D8734F">
        <w:rPr>
          <w:rFonts w:eastAsia="PFEncoreSansPro-Bold" w:cs="PFEncoreSansPro-Regular"/>
          <w:lang w:val="lt-LT"/>
        </w:rPr>
        <w:t xml:space="preserve"> varžybas komanda išvažiavo namo.</w:t>
      </w:r>
    </w:p>
    <w:p w:rsidR="00D8734F" w:rsidRPr="00D8734F" w:rsidRDefault="00D8734F" w:rsidP="00B24E15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8. </w:t>
      </w:r>
      <w:r w:rsidR="00B24E15" w:rsidRPr="00B24E15">
        <w:rPr>
          <w:rFonts w:eastAsia="PFEncoreSansPro-Bold" w:cs="PFEncoreSansPro-Regular"/>
          <w:b/>
          <w:i/>
          <w:lang w:val="lt-LT"/>
        </w:rPr>
        <w:t>Supykęs</w:t>
      </w:r>
      <w:r w:rsidRPr="00D8734F">
        <w:rPr>
          <w:rFonts w:eastAsia="PFEncoreSansPro-Bold" w:cs="PFEncoreSansPro-Regular"/>
          <w:lang w:val="lt-LT"/>
        </w:rPr>
        <w:t xml:space="preserve"> draugas neskambina jau savaitę.</w:t>
      </w:r>
    </w:p>
    <w:p w:rsidR="00D8734F" w:rsidRPr="00D8734F" w:rsidRDefault="00D8734F" w:rsidP="00B24E15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 xml:space="preserve">9. </w:t>
      </w:r>
      <w:r w:rsidR="00B24E15" w:rsidRPr="00B24E15">
        <w:rPr>
          <w:rFonts w:eastAsia="PFEncoreSansPro-Bold" w:cs="PFEncoreSansPro-Regular"/>
          <w:b/>
          <w:bCs/>
          <w:i/>
          <w:iCs/>
          <w:lang w:val="lt-LT"/>
        </w:rPr>
        <w:t>Pavėlavęs</w:t>
      </w:r>
      <w:r w:rsidRPr="00D8734F">
        <w:rPr>
          <w:rFonts w:eastAsia="PFEncoreSansPro-Bold" w:cs="PFEncoreSansPro-Regular"/>
          <w:lang w:val="lt-LT"/>
        </w:rPr>
        <w:t xml:space="preserve"> studentas </w:t>
      </w:r>
      <w:r w:rsidRPr="00D8734F">
        <w:rPr>
          <w:rFonts w:eastAsia="PFEncoreSansPro-Bold" w:cs="Calibri"/>
          <w:lang w:val="lt-LT"/>
        </w:rPr>
        <w:t>įė</w:t>
      </w:r>
      <w:r w:rsidRPr="00D8734F">
        <w:rPr>
          <w:rFonts w:eastAsia="PFEncoreSansPro-Bold" w:cs="PFEncoreSansPro-Regular"/>
          <w:lang w:val="lt-LT"/>
        </w:rPr>
        <w:t xml:space="preserve">jo </w:t>
      </w:r>
      <w:r w:rsidRPr="00D8734F">
        <w:rPr>
          <w:rFonts w:eastAsia="PFEncoreSansPro-Bold" w:cs="Calibri"/>
          <w:lang w:val="lt-LT"/>
        </w:rPr>
        <w:t>į</w:t>
      </w:r>
      <w:r w:rsidRPr="00D8734F">
        <w:rPr>
          <w:rFonts w:eastAsia="PFEncoreSansPro-Bold" w:cs="PFEncoreSansPro-Regular"/>
          <w:lang w:val="lt-LT"/>
        </w:rPr>
        <w:t xml:space="preserve"> auditoriją.</w:t>
      </w:r>
    </w:p>
    <w:p w:rsidR="00AD3440" w:rsidRPr="00D8734F" w:rsidRDefault="00D8734F" w:rsidP="00B24E15">
      <w:pPr>
        <w:autoSpaceDE w:val="0"/>
        <w:autoSpaceDN w:val="0"/>
        <w:adjustRightInd w:val="0"/>
        <w:spacing w:after="0"/>
        <w:rPr>
          <w:rFonts w:eastAsia="PFEncoreSansPro-Bold" w:cs="PFEncoreSansPro-Regular"/>
          <w:lang w:val="lt-LT"/>
        </w:rPr>
      </w:pPr>
      <w:r w:rsidRPr="00D8734F">
        <w:rPr>
          <w:rFonts w:eastAsia="PFEncoreSansPro-Bold" w:cs="PFEncoreSansPro-Regular"/>
          <w:lang w:val="lt-LT"/>
        </w:rPr>
        <w:t>10. Jie pad</w:t>
      </w:r>
      <w:r w:rsidRPr="00D8734F">
        <w:rPr>
          <w:rFonts w:eastAsia="PFEncoreSansPro-Bold" w:cs="Calibri"/>
          <w:lang w:val="lt-LT"/>
        </w:rPr>
        <w:t>ė</w:t>
      </w:r>
      <w:r w:rsidRPr="00D8734F">
        <w:rPr>
          <w:rFonts w:eastAsia="PFEncoreSansPro-Bold" w:cs="PFEncoreSansPro-Regular"/>
          <w:lang w:val="lt-LT"/>
        </w:rPr>
        <w:t xml:space="preserve">kojo </w:t>
      </w:r>
      <w:r w:rsidRPr="00D8734F">
        <w:rPr>
          <w:rFonts w:eastAsia="PFEncoreSansPro-Bold" w:cs="Calibri"/>
          <w:lang w:val="lt-LT"/>
        </w:rPr>
        <w:t>į</w:t>
      </w:r>
      <w:r w:rsidRPr="00D8734F">
        <w:rPr>
          <w:rFonts w:eastAsia="PFEncoreSansPro-Bold" w:cs="PFEncoreSansPro-Regular"/>
          <w:lang w:val="lt-LT"/>
        </w:rPr>
        <w:t xml:space="preserve"> pagalbą </w:t>
      </w:r>
      <w:r w:rsidR="00B24E15" w:rsidRPr="00B24E15">
        <w:rPr>
          <w:rFonts w:eastAsia="PFEncoreSansPro-Bold" w:cs="PFEncoreSansPro-Regular"/>
          <w:b/>
          <w:bCs/>
          <w:i/>
          <w:iCs/>
          <w:lang w:val="lt-LT"/>
        </w:rPr>
        <w:t>pasisiūliusiam</w:t>
      </w:r>
      <w:bookmarkStart w:id="0" w:name="_GoBack"/>
      <w:bookmarkEnd w:id="0"/>
      <w:r w:rsidRPr="00D8734F">
        <w:rPr>
          <w:rFonts w:eastAsia="PFEncoreSansPro-Bold" w:cs="PFEncoreSansPro-Regular"/>
          <w:lang w:val="lt-LT"/>
        </w:rPr>
        <w:t xml:space="preserve"> vyrui.</w:t>
      </w:r>
    </w:p>
    <w:sectPr w:rsidR="00AD3440" w:rsidRPr="00D8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FEncoreSansPro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FEncoreSansPro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FEncoreSansPro-Bold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41"/>
    <w:rsid w:val="00001D70"/>
    <w:rsid w:val="00043AB0"/>
    <w:rsid w:val="00047D41"/>
    <w:rsid w:val="00206944"/>
    <w:rsid w:val="00220D57"/>
    <w:rsid w:val="00395604"/>
    <w:rsid w:val="004B797B"/>
    <w:rsid w:val="00533BEA"/>
    <w:rsid w:val="00571E07"/>
    <w:rsid w:val="00664865"/>
    <w:rsid w:val="006E04C1"/>
    <w:rsid w:val="00784C71"/>
    <w:rsid w:val="00843CF1"/>
    <w:rsid w:val="00876EBA"/>
    <w:rsid w:val="008D5864"/>
    <w:rsid w:val="009418E2"/>
    <w:rsid w:val="00A10284"/>
    <w:rsid w:val="00A52733"/>
    <w:rsid w:val="00A7048D"/>
    <w:rsid w:val="00AD3440"/>
    <w:rsid w:val="00AE2084"/>
    <w:rsid w:val="00B24E15"/>
    <w:rsid w:val="00BA2C8D"/>
    <w:rsid w:val="00D20E2C"/>
    <w:rsid w:val="00D52BCC"/>
    <w:rsid w:val="00D8734F"/>
    <w:rsid w:val="00D977F8"/>
    <w:rsid w:val="00DB727E"/>
    <w:rsid w:val="00E96B07"/>
    <w:rsid w:val="00EA6DA2"/>
    <w:rsid w:val="00EC6F7F"/>
    <w:rsid w:val="00F63EB0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6D09D-85C5-47B9-8617-D8AA4AF5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</cp:revision>
  <dcterms:created xsi:type="dcterms:W3CDTF">2020-04-15T15:00:00Z</dcterms:created>
  <dcterms:modified xsi:type="dcterms:W3CDTF">2020-04-15T15:05:00Z</dcterms:modified>
</cp:coreProperties>
</file>