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B80" w:rsidRPr="000C0B3D" w:rsidRDefault="0053725F">
      <w:pPr>
        <w:rPr>
          <w:rFonts w:ascii="Times New Roman" w:hAnsi="Times New Roman" w:cs="Times New Roman"/>
          <w:b/>
          <w:sz w:val="24"/>
          <w:szCs w:val="24"/>
        </w:rPr>
      </w:pPr>
      <w:r w:rsidRPr="000C0B3D">
        <w:rPr>
          <w:rFonts w:ascii="Times New Roman" w:hAnsi="Times New Roman" w:cs="Times New Roman"/>
          <w:b/>
          <w:sz w:val="24"/>
          <w:szCs w:val="24"/>
        </w:rPr>
        <w:t xml:space="preserve">Antimodernistické hybridní mísení figurace a abstrakce: </w:t>
      </w:r>
      <w:proofErr w:type="spellStart"/>
      <w:r w:rsidRPr="000C0B3D">
        <w:rPr>
          <w:rFonts w:ascii="Times New Roman" w:hAnsi="Times New Roman" w:cs="Times New Roman"/>
          <w:b/>
          <w:sz w:val="24"/>
          <w:szCs w:val="24"/>
        </w:rPr>
        <w:t>neo</w:t>
      </w:r>
      <w:proofErr w:type="spellEnd"/>
      <w:r w:rsidRPr="000C0B3D">
        <w:rPr>
          <w:rFonts w:ascii="Times New Roman" w:hAnsi="Times New Roman" w:cs="Times New Roman"/>
          <w:b/>
          <w:sz w:val="24"/>
          <w:szCs w:val="24"/>
        </w:rPr>
        <w:t xml:space="preserve"> dada a pop art</w:t>
      </w:r>
    </w:p>
    <w:p w:rsidR="001F546E" w:rsidRDefault="001F546E">
      <w:pPr>
        <w:rPr>
          <w:rFonts w:ascii="Times New Roman" w:hAnsi="Times New Roman" w:cs="Times New Roman"/>
          <w:sz w:val="24"/>
          <w:szCs w:val="24"/>
        </w:rPr>
      </w:pPr>
    </w:p>
    <w:p w:rsidR="001F546E" w:rsidRDefault="001F5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Abstrakce </w:t>
      </w:r>
      <w:r w:rsidR="00B8642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americký abstraktní expresionismus</w:t>
      </w:r>
      <w:r w:rsidR="00B86426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představoval čisté vizuální sdělení,</w:t>
      </w:r>
      <w:r w:rsidR="00B86426">
        <w:rPr>
          <w:rFonts w:ascii="Times New Roman" w:hAnsi="Times New Roman" w:cs="Times New Roman"/>
          <w:sz w:val="24"/>
          <w:szCs w:val="24"/>
        </w:rPr>
        <w:t xml:space="preserve"> odrážel vnitřní svět tvůrce; </w:t>
      </w:r>
      <w:r>
        <w:rPr>
          <w:rFonts w:ascii="Times New Roman" w:hAnsi="Times New Roman" w:cs="Times New Roman"/>
          <w:sz w:val="24"/>
          <w:szCs w:val="24"/>
        </w:rPr>
        <w:t xml:space="preserve"> důraz </w:t>
      </w:r>
      <w:r w:rsidR="00B86426">
        <w:rPr>
          <w:rFonts w:ascii="Times New Roman" w:hAnsi="Times New Roman" w:cs="Times New Roman"/>
          <w:sz w:val="24"/>
          <w:szCs w:val="24"/>
        </w:rPr>
        <w:t xml:space="preserve">byl </w:t>
      </w:r>
      <w:r>
        <w:rPr>
          <w:rFonts w:ascii="Times New Roman" w:hAnsi="Times New Roman" w:cs="Times New Roman"/>
          <w:sz w:val="24"/>
          <w:szCs w:val="24"/>
        </w:rPr>
        <w:t xml:space="preserve">kladený na malbu samotnou, nikoliv na nějaké další významy. Nehledá se předmět, sledujeme primárně způsob malby. Postupně se ale abstrakce konceptualizuje (viz </w:t>
      </w:r>
      <w:proofErr w:type="spellStart"/>
      <w:r w:rsidRPr="00B86426">
        <w:rPr>
          <w:rFonts w:ascii="Times New Roman" w:hAnsi="Times New Roman" w:cs="Times New Roman"/>
          <w:b/>
          <w:sz w:val="24"/>
          <w:szCs w:val="24"/>
        </w:rPr>
        <w:t>pomalířská</w:t>
      </w:r>
      <w:proofErr w:type="spellEnd"/>
      <w:r w:rsidRPr="00B86426">
        <w:rPr>
          <w:rFonts w:ascii="Times New Roman" w:hAnsi="Times New Roman" w:cs="Times New Roman"/>
          <w:b/>
          <w:sz w:val="24"/>
          <w:szCs w:val="24"/>
        </w:rPr>
        <w:t xml:space="preserve"> abstrakce</w:t>
      </w:r>
      <w:r>
        <w:rPr>
          <w:rFonts w:ascii="Times New Roman" w:hAnsi="Times New Roman" w:cs="Times New Roman"/>
          <w:sz w:val="24"/>
          <w:szCs w:val="24"/>
        </w:rPr>
        <w:t>): odstraňuje se gesto jako subjektivní výraz (barva sama stéká</w:t>
      </w:r>
      <w:r w:rsidR="00B86426">
        <w:rPr>
          <w:rFonts w:ascii="Times New Roman" w:hAnsi="Times New Roman" w:cs="Times New Roman"/>
          <w:sz w:val="24"/>
          <w:szCs w:val="24"/>
        </w:rPr>
        <w:t xml:space="preserve"> </w:t>
      </w:r>
      <w:r w:rsidR="00A71AA1">
        <w:rPr>
          <w:rFonts w:ascii="Times New Roman" w:hAnsi="Times New Roman" w:cs="Times New Roman"/>
          <w:sz w:val="24"/>
          <w:szCs w:val="24"/>
        </w:rPr>
        <w:t xml:space="preserve">- </w:t>
      </w:r>
      <w:r w:rsidR="00B86426">
        <w:rPr>
          <w:rFonts w:ascii="Times New Roman" w:hAnsi="Times New Roman" w:cs="Times New Roman"/>
          <w:sz w:val="24"/>
          <w:szCs w:val="24"/>
        </w:rPr>
        <w:t>viz</w:t>
      </w:r>
      <w:r>
        <w:rPr>
          <w:rFonts w:ascii="Times New Roman" w:hAnsi="Times New Roman" w:cs="Times New Roman"/>
          <w:sz w:val="24"/>
          <w:szCs w:val="24"/>
        </w:rPr>
        <w:t xml:space="preserve"> Morris Louis; používají se šablony</w:t>
      </w:r>
      <w:r w:rsidR="000C0B3D">
        <w:rPr>
          <w:rFonts w:ascii="Times New Roman" w:hAnsi="Times New Roman" w:cs="Times New Roman"/>
          <w:sz w:val="24"/>
          <w:szCs w:val="24"/>
        </w:rPr>
        <w:t>, vzniká malba bez rukopisu</w:t>
      </w:r>
      <w:r w:rsidR="00B86426">
        <w:rPr>
          <w:rFonts w:ascii="Times New Roman" w:hAnsi="Times New Roman" w:cs="Times New Roman"/>
          <w:sz w:val="24"/>
          <w:szCs w:val="24"/>
        </w:rPr>
        <w:t xml:space="preserve"> </w:t>
      </w:r>
      <w:r w:rsidR="00A71AA1">
        <w:rPr>
          <w:rFonts w:ascii="Times New Roman" w:hAnsi="Times New Roman" w:cs="Times New Roman"/>
          <w:sz w:val="24"/>
          <w:szCs w:val="24"/>
        </w:rPr>
        <w:t xml:space="preserve">- </w:t>
      </w:r>
      <w:r w:rsidR="00B86426">
        <w:rPr>
          <w:rFonts w:ascii="Times New Roman" w:hAnsi="Times New Roman" w:cs="Times New Roman"/>
          <w:sz w:val="24"/>
          <w:szCs w:val="24"/>
        </w:rPr>
        <w:t>viz</w:t>
      </w:r>
      <w:r>
        <w:rPr>
          <w:rFonts w:ascii="Times New Roman" w:hAnsi="Times New Roman" w:cs="Times New Roman"/>
          <w:sz w:val="24"/>
          <w:szCs w:val="24"/>
        </w:rPr>
        <w:t xml:space="preserve"> Kenneth </w:t>
      </w:r>
      <w:proofErr w:type="spellStart"/>
      <w:r>
        <w:rPr>
          <w:rFonts w:ascii="Times New Roman" w:hAnsi="Times New Roman" w:cs="Times New Roman"/>
          <w:sz w:val="24"/>
          <w:szCs w:val="24"/>
        </w:rPr>
        <w:t>Noland</w:t>
      </w:r>
      <w:proofErr w:type="spellEnd"/>
      <w:r w:rsidR="000C0B3D">
        <w:rPr>
          <w:rFonts w:ascii="Times New Roman" w:hAnsi="Times New Roman" w:cs="Times New Roman"/>
          <w:sz w:val="24"/>
          <w:szCs w:val="24"/>
        </w:rPr>
        <w:t>; plátno s </w:t>
      </w:r>
      <w:proofErr w:type="spellStart"/>
      <w:r w:rsidR="000C0B3D">
        <w:rPr>
          <w:rFonts w:ascii="Times New Roman" w:hAnsi="Times New Roman" w:cs="Times New Roman"/>
          <w:sz w:val="24"/>
          <w:szCs w:val="24"/>
        </w:rPr>
        <w:t>abstr.malbou</w:t>
      </w:r>
      <w:proofErr w:type="spellEnd"/>
      <w:r w:rsidR="000C0B3D">
        <w:rPr>
          <w:rFonts w:ascii="Times New Roman" w:hAnsi="Times New Roman" w:cs="Times New Roman"/>
          <w:sz w:val="24"/>
          <w:szCs w:val="24"/>
        </w:rPr>
        <w:t xml:space="preserve"> se rozřeže a sestaví jinak, dráha gesta</w:t>
      </w:r>
      <w:r w:rsidR="00B86426">
        <w:rPr>
          <w:rFonts w:ascii="Times New Roman" w:hAnsi="Times New Roman" w:cs="Times New Roman"/>
          <w:sz w:val="24"/>
          <w:szCs w:val="24"/>
        </w:rPr>
        <w:t xml:space="preserve"> je přerušena </w:t>
      </w:r>
      <w:r w:rsidR="00A71AA1">
        <w:rPr>
          <w:rFonts w:ascii="Times New Roman" w:hAnsi="Times New Roman" w:cs="Times New Roman"/>
          <w:sz w:val="24"/>
          <w:szCs w:val="24"/>
        </w:rPr>
        <w:t xml:space="preserve">- </w:t>
      </w:r>
      <w:r w:rsidR="00B86426">
        <w:rPr>
          <w:rFonts w:ascii="Times New Roman" w:hAnsi="Times New Roman" w:cs="Times New Roman"/>
          <w:sz w:val="24"/>
          <w:szCs w:val="24"/>
        </w:rPr>
        <w:t>viz</w:t>
      </w:r>
      <w:r w:rsidR="000C0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6426">
        <w:rPr>
          <w:rFonts w:ascii="Times New Roman" w:hAnsi="Times New Roman" w:cs="Times New Roman"/>
          <w:sz w:val="24"/>
          <w:szCs w:val="24"/>
        </w:rPr>
        <w:t>E</w:t>
      </w:r>
      <w:r w:rsidR="000C0B3D">
        <w:rPr>
          <w:rFonts w:ascii="Times New Roman" w:hAnsi="Times New Roman" w:cs="Times New Roman"/>
          <w:sz w:val="24"/>
          <w:szCs w:val="24"/>
        </w:rPr>
        <w:t>llsworth</w:t>
      </w:r>
      <w:proofErr w:type="spellEnd"/>
      <w:r w:rsidR="000C0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B3D">
        <w:rPr>
          <w:rFonts w:ascii="Times New Roman" w:hAnsi="Times New Roman" w:cs="Times New Roman"/>
          <w:sz w:val="24"/>
          <w:szCs w:val="24"/>
        </w:rPr>
        <w:t>Kelly</w:t>
      </w:r>
      <w:proofErr w:type="spellEnd"/>
      <w:r w:rsidR="000C0B3D">
        <w:rPr>
          <w:rFonts w:ascii="Times New Roman" w:hAnsi="Times New Roman" w:cs="Times New Roman"/>
          <w:sz w:val="24"/>
          <w:szCs w:val="24"/>
        </w:rPr>
        <w:t>)</w:t>
      </w:r>
      <w:r w:rsidR="0035481F">
        <w:rPr>
          <w:rFonts w:ascii="Times New Roman" w:hAnsi="Times New Roman" w:cs="Times New Roman"/>
          <w:sz w:val="24"/>
          <w:szCs w:val="24"/>
        </w:rPr>
        <w:t>. Povede k minimalismu.</w:t>
      </w:r>
    </w:p>
    <w:p w:rsidR="000C0B3D" w:rsidRDefault="000C0B3D">
      <w:pPr>
        <w:rPr>
          <w:rFonts w:ascii="Times New Roman" w:hAnsi="Times New Roman" w:cs="Times New Roman"/>
          <w:sz w:val="24"/>
          <w:szCs w:val="24"/>
        </w:rPr>
      </w:pPr>
      <w:r w:rsidRPr="000C0B3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6BFB38B" wp14:editId="16EE54C1">
            <wp:extent cx="1657350" cy="124301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8206" cy="125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81F">
        <w:rPr>
          <w:rFonts w:ascii="Times New Roman" w:hAnsi="Times New Roman" w:cs="Times New Roman"/>
          <w:sz w:val="24"/>
          <w:szCs w:val="24"/>
        </w:rPr>
        <w:t xml:space="preserve">     </w:t>
      </w:r>
      <w:r w:rsidRPr="000C0B3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0E8B9A3" wp14:editId="3B447B5C">
            <wp:extent cx="1600200" cy="1200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5291" cy="120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81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B3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CDB6FA6" wp14:editId="1772C63A">
            <wp:extent cx="1704975" cy="127873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0041" cy="129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788" w:rsidRDefault="005E57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Druhá reakce na </w:t>
      </w:r>
      <w:proofErr w:type="spellStart"/>
      <w:r>
        <w:rPr>
          <w:rFonts w:ascii="Times New Roman" w:hAnsi="Times New Roman" w:cs="Times New Roman"/>
          <w:sz w:val="24"/>
          <w:szCs w:val="24"/>
        </w:rPr>
        <w:t>abstr.expr</w:t>
      </w:r>
      <w:proofErr w:type="spellEnd"/>
      <w:r>
        <w:rPr>
          <w:rFonts w:ascii="Times New Roman" w:hAnsi="Times New Roman" w:cs="Times New Roman"/>
          <w:sz w:val="24"/>
          <w:szCs w:val="24"/>
        </w:rPr>
        <w:t>. je figurace: po</w:t>
      </w:r>
      <w:r w:rsidR="00B86426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art – začíná ve Velké Británii, pokračuje v Americe, kde navazuje na </w:t>
      </w:r>
      <w:proofErr w:type="spellStart"/>
      <w:r>
        <w:rPr>
          <w:rFonts w:ascii="Times New Roman" w:hAnsi="Times New Roman" w:cs="Times New Roman"/>
          <w:sz w:val="24"/>
          <w:szCs w:val="24"/>
        </w:rPr>
        <w:t>neo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dada (J. </w:t>
      </w:r>
      <w:proofErr w:type="spellStart"/>
      <w:r>
        <w:rPr>
          <w:rFonts w:ascii="Times New Roman" w:hAnsi="Times New Roman" w:cs="Times New Roman"/>
          <w:sz w:val="24"/>
          <w:szCs w:val="24"/>
        </w:rPr>
        <w:t>Johns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R. </w:t>
      </w:r>
      <w:proofErr w:type="spellStart"/>
      <w:r>
        <w:rPr>
          <w:rFonts w:ascii="Times New Roman" w:hAnsi="Times New Roman" w:cs="Times New Roman"/>
          <w:sz w:val="24"/>
          <w:szCs w:val="24"/>
        </w:rPr>
        <w:t>Rauschenberg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Pro mísení obou oblastí byla podstatná koláž, eventuálně princip koláže = setkávání různých motivů a stylů. </w:t>
      </w:r>
    </w:p>
    <w:p w:rsidR="005E5788" w:rsidRDefault="005E5788" w:rsidP="009A5F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6426">
        <w:rPr>
          <w:rFonts w:ascii="Times New Roman" w:hAnsi="Times New Roman" w:cs="Times New Roman"/>
          <w:b/>
          <w:sz w:val="24"/>
          <w:szCs w:val="24"/>
        </w:rPr>
        <w:t>Poválečná Británie</w:t>
      </w:r>
      <w:r>
        <w:rPr>
          <w:rFonts w:ascii="Times New Roman" w:hAnsi="Times New Roman" w:cs="Times New Roman"/>
          <w:sz w:val="24"/>
          <w:szCs w:val="24"/>
        </w:rPr>
        <w:t xml:space="preserve"> – 194</w:t>
      </w:r>
      <w:r w:rsidR="00D9661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založen Institute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Contemporary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 na obnovu a rozvoj umění, ale příliš oficiální</w:t>
      </w:r>
      <w:r w:rsidR="00B8642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Vedle toho zájem o masovou kulturu, </w:t>
      </w:r>
      <w:r w:rsidR="00A71AA1">
        <w:rPr>
          <w:rFonts w:ascii="Times New Roman" w:hAnsi="Times New Roman" w:cs="Times New Roman"/>
          <w:sz w:val="24"/>
          <w:szCs w:val="24"/>
        </w:rPr>
        <w:t>která lépe odráží skutečný</w:t>
      </w:r>
      <w:r>
        <w:rPr>
          <w:rFonts w:ascii="Times New Roman" w:hAnsi="Times New Roman" w:cs="Times New Roman"/>
          <w:sz w:val="24"/>
          <w:szCs w:val="24"/>
        </w:rPr>
        <w:t xml:space="preserve"> život.</w:t>
      </w:r>
    </w:p>
    <w:p w:rsidR="009A5FDD" w:rsidRDefault="009A5FDD" w:rsidP="009A5F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5FDD" w:rsidRDefault="009A5FDD" w:rsidP="009A5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Začátek </w:t>
      </w:r>
      <w:proofErr w:type="gramStart"/>
      <w:r>
        <w:rPr>
          <w:rFonts w:ascii="Times New Roman" w:hAnsi="Times New Roman" w:cs="Times New Roman"/>
          <w:sz w:val="24"/>
          <w:szCs w:val="24"/>
        </w:rPr>
        <w:t>50.let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E5788" w:rsidRPr="00B86426">
        <w:rPr>
          <w:rFonts w:ascii="Times New Roman" w:hAnsi="Times New Roman" w:cs="Times New Roman"/>
          <w:b/>
          <w:sz w:val="24"/>
          <w:szCs w:val="24"/>
        </w:rPr>
        <w:t xml:space="preserve">Lawrence </w:t>
      </w:r>
      <w:proofErr w:type="spellStart"/>
      <w:r w:rsidR="005E5788" w:rsidRPr="00B86426">
        <w:rPr>
          <w:rFonts w:ascii="Times New Roman" w:hAnsi="Times New Roman" w:cs="Times New Roman"/>
          <w:b/>
          <w:sz w:val="24"/>
          <w:szCs w:val="24"/>
        </w:rPr>
        <w:t>Alloway</w:t>
      </w:r>
      <w:proofErr w:type="spellEnd"/>
      <w:r w:rsidR="005E5788">
        <w:rPr>
          <w:rFonts w:ascii="Times New Roman" w:hAnsi="Times New Roman" w:cs="Times New Roman"/>
          <w:sz w:val="24"/>
          <w:szCs w:val="24"/>
        </w:rPr>
        <w:t xml:space="preserve">  - koncepce pop </w:t>
      </w:r>
      <w:proofErr w:type="spellStart"/>
      <w:r w:rsidR="005E5788">
        <w:rPr>
          <w:rFonts w:ascii="Times New Roman" w:hAnsi="Times New Roman" w:cs="Times New Roman"/>
          <w:sz w:val="24"/>
          <w:szCs w:val="24"/>
        </w:rPr>
        <w:t>artu</w:t>
      </w:r>
      <w:proofErr w:type="spellEnd"/>
      <w:r w:rsidR="005E5788">
        <w:rPr>
          <w:rFonts w:ascii="Times New Roman" w:hAnsi="Times New Roman" w:cs="Times New Roman"/>
          <w:sz w:val="24"/>
          <w:szCs w:val="24"/>
        </w:rPr>
        <w:t xml:space="preserve"> jako širšího pojetí kultury,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5788">
        <w:rPr>
          <w:rFonts w:ascii="Times New Roman" w:hAnsi="Times New Roman" w:cs="Times New Roman"/>
          <w:sz w:val="24"/>
          <w:szCs w:val="24"/>
        </w:rPr>
        <w:t>s plakáty, reklamami,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1AA1">
        <w:rPr>
          <w:rFonts w:ascii="Times New Roman" w:hAnsi="Times New Roman" w:cs="Times New Roman"/>
          <w:sz w:val="24"/>
          <w:szCs w:val="24"/>
        </w:rPr>
        <w:t xml:space="preserve">technikou, fotografií….; </w:t>
      </w:r>
      <w:r>
        <w:rPr>
          <w:rFonts w:ascii="Times New Roman" w:hAnsi="Times New Roman" w:cs="Times New Roman"/>
          <w:sz w:val="24"/>
          <w:szCs w:val="24"/>
        </w:rPr>
        <w:t>důraz na diváka, na komunikaci, ze začátku ještě bez nové tvorby.  Stojí proti koncepci Harolda Rosenberga – zastánce „vysokého umění“</w:t>
      </w:r>
      <w:r w:rsidR="00B86426">
        <w:rPr>
          <w:rFonts w:ascii="Times New Roman" w:hAnsi="Times New Roman" w:cs="Times New Roman"/>
          <w:sz w:val="24"/>
          <w:szCs w:val="24"/>
        </w:rPr>
        <w:t>.</w:t>
      </w:r>
    </w:p>
    <w:p w:rsidR="009A5FDD" w:rsidRDefault="00A71AA1" w:rsidP="009A5FD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Allowayovo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pojetí realizovala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5FDD" w:rsidRPr="009A5FDD">
        <w:rPr>
          <w:rFonts w:ascii="Times New Roman" w:hAnsi="Times New Roman" w:cs="Times New Roman"/>
          <w:b/>
          <w:sz w:val="24"/>
          <w:szCs w:val="24"/>
        </w:rPr>
        <w:t>Independent Group</w:t>
      </w:r>
      <w:r w:rsidR="009A5FDD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viz </w:t>
      </w:r>
      <w:r w:rsidR="009A5FDD">
        <w:rPr>
          <w:rFonts w:ascii="Times New Roman" w:hAnsi="Times New Roman" w:cs="Times New Roman"/>
          <w:sz w:val="24"/>
          <w:szCs w:val="24"/>
        </w:rPr>
        <w:t xml:space="preserve">výstavy Paralela života a umění (1953), Man, </w:t>
      </w:r>
      <w:proofErr w:type="spellStart"/>
      <w:r w:rsidR="009A5FDD">
        <w:rPr>
          <w:rFonts w:ascii="Times New Roman" w:hAnsi="Times New Roman" w:cs="Times New Roman"/>
          <w:sz w:val="24"/>
          <w:szCs w:val="24"/>
        </w:rPr>
        <w:t>Machine</w:t>
      </w:r>
      <w:proofErr w:type="spellEnd"/>
      <w:r w:rsidR="009A5FD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A5FDD">
        <w:rPr>
          <w:rFonts w:ascii="Times New Roman" w:hAnsi="Times New Roman" w:cs="Times New Roman"/>
          <w:sz w:val="24"/>
          <w:szCs w:val="24"/>
        </w:rPr>
        <w:t>Motion</w:t>
      </w:r>
      <w:proofErr w:type="spellEnd"/>
      <w:r w:rsidR="009A5FDD">
        <w:rPr>
          <w:rFonts w:ascii="Times New Roman" w:hAnsi="Times New Roman" w:cs="Times New Roman"/>
          <w:sz w:val="24"/>
          <w:szCs w:val="24"/>
        </w:rPr>
        <w:t xml:space="preserve"> (1955) a nejslavnější </w:t>
      </w:r>
      <w:proofErr w:type="spellStart"/>
      <w:r w:rsidR="009A5FD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9A5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FD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9A5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FDD">
        <w:rPr>
          <w:rFonts w:ascii="Times New Roman" w:hAnsi="Times New Roman" w:cs="Times New Roman"/>
          <w:sz w:val="24"/>
          <w:szCs w:val="24"/>
        </w:rPr>
        <w:t>Tomorow</w:t>
      </w:r>
      <w:proofErr w:type="spellEnd"/>
      <w:r w:rsidR="009A5FD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9A5FDD">
        <w:rPr>
          <w:rFonts w:ascii="Times New Roman" w:hAnsi="Times New Roman" w:cs="Times New Roman"/>
          <w:sz w:val="24"/>
          <w:szCs w:val="24"/>
        </w:rPr>
        <w:t>1956)</w:t>
      </w:r>
      <w:r>
        <w:rPr>
          <w:rFonts w:ascii="Times New Roman" w:hAnsi="Times New Roman" w:cs="Times New Roman"/>
          <w:sz w:val="24"/>
          <w:szCs w:val="24"/>
        </w:rPr>
        <w:t>,kterou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jistě znáte.</w:t>
      </w:r>
    </w:p>
    <w:p w:rsidR="009A5FDD" w:rsidRDefault="009A5FDD" w:rsidP="009A5FD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2.vlna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britského pop </w:t>
      </w:r>
      <w:proofErr w:type="spellStart"/>
      <w:r>
        <w:rPr>
          <w:rFonts w:ascii="Times New Roman" w:hAnsi="Times New Roman" w:cs="Times New Roman"/>
          <w:sz w:val="24"/>
          <w:szCs w:val="24"/>
        </w:rPr>
        <w:t>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už vlastní díla, spojení </w:t>
      </w:r>
      <w:r w:rsidR="00EC53A0">
        <w:rPr>
          <w:rFonts w:ascii="Times New Roman" w:hAnsi="Times New Roman" w:cs="Times New Roman"/>
          <w:sz w:val="24"/>
          <w:szCs w:val="24"/>
        </w:rPr>
        <w:t>abstrakce a figurace (</w:t>
      </w:r>
      <w:r w:rsidR="00A71AA1">
        <w:rPr>
          <w:rFonts w:ascii="Times New Roman" w:hAnsi="Times New Roman" w:cs="Times New Roman"/>
          <w:sz w:val="24"/>
          <w:szCs w:val="24"/>
        </w:rPr>
        <w:t xml:space="preserve">především </w:t>
      </w:r>
      <w:proofErr w:type="spellStart"/>
      <w:r w:rsidR="00EC53A0">
        <w:rPr>
          <w:rFonts w:ascii="Times New Roman" w:hAnsi="Times New Roman" w:cs="Times New Roman"/>
          <w:sz w:val="24"/>
          <w:szCs w:val="24"/>
        </w:rPr>
        <w:t>Hamilton</w:t>
      </w:r>
      <w:proofErr w:type="spellEnd"/>
      <w:r w:rsidR="00EC53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Paolozzi</w:t>
      </w:r>
      <w:proofErr w:type="spellEnd"/>
      <w:r w:rsidR="00EC53A0">
        <w:rPr>
          <w:rFonts w:ascii="Times New Roman" w:hAnsi="Times New Roman" w:cs="Times New Roman"/>
          <w:sz w:val="24"/>
          <w:szCs w:val="24"/>
        </w:rPr>
        <w:t>, později Blake</w:t>
      </w:r>
      <w:r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5E5788" w:rsidRDefault="009A5FDD">
      <w:pPr>
        <w:rPr>
          <w:rFonts w:ascii="Times New Roman" w:hAnsi="Times New Roman" w:cs="Times New Roman"/>
          <w:sz w:val="24"/>
          <w:szCs w:val="24"/>
        </w:rPr>
      </w:pPr>
      <w:r w:rsidRPr="009A5FD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2E5D31B" wp14:editId="7EF9F695">
            <wp:extent cx="2057400" cy="15430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6939" cy="155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199">
        <w:rPr>
          <w:rFonts w:ascii="Times New Roman" w:hAnsi="Times New Roman" w:cs="Times New Roman"/>
          <w:sz w:val="24"/>
          <w:szCs w:val="24"/>
        </w:rPr>
        <w:t xml:space="preserve"> </w:t>
      </w:r>
      <w:r w:rsidR="000A7666">
        <w:rPr>
          <w:rFonts w:ascii="Times New Roman" w:hAnsi="Times New Roman" w:cs="Times New Roman"/>
          <w:sz w:val="24"/>
          <w:szCs w:val="24"/>
        </w:rPr>
        <w:t xml:space="preserve">        </w:t>
      </w:r>
      <w:r w:rsidR="009A4199">
        <w:rPr>
          <w:rFonts w:ascii="Times New Roman" w:hAnsi="Times New Roman" w:cs="Times New Roman"/>
          <w:sz w:val="24"/>
          <w:szCs w:val="24"/>
        </w:rPr>
        <w:t xml:space="preserve"> </w:t>
      </w:r>
      <w:r w:rsidR="009A4199" w:rsidRPr="009A419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558116B" wp14:editId="17BE7E95">
            <wp:extent cx="1781175" cy="133588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3629" cy="134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DD" w:rsidRDefault="009A5FDD">
      <w:pPr>
        <w:rPr>
          <w:rFonts w:ascii="Times New Roman" w:hAnsi="Times New Roman" w:cs="Times New Roman"/>
          <w:sz w:val="24"/>
          <w:szCs w:val="24"/>
        </w:rPr>
      </w:pPr>
      <w:r w:rsidRPr="009A5FDD">
        <w:rPr>
          <w:rFonts w:ascii="Times New Roman" w:hAnsi="Times New Roman" w:cs="Times New Roman"/>
          <w:b/>
          <w:sz w:val="24"/>
          <w:szCs w:val="24"/>
        </w:rPr>
        <w:t xml:space="preserve">Richard </w:t>
      </w:r>
      <w:proofErr w:type="spellStart"/>
      <w:r w:rsidRPr="009A5FDD">
        <w:rPr>
          <w:rFonts w:ascii="Times New Roman" w:hAnsi="Times New Roman" w:cs="Times New Roman"/>
          <w:b/>
          <w:sz w:val="24"/>
          <w:szCs w:val="24"/>
        </w:rPr>
        <w:t>Hamilton</w:t>
      </w:r>
      <w:proofErr w:type="spellEnd"/>
      <w:r w:rsidR="00EC53A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C53A0" w:rsidRPr="00EC53A0">
        <w:rPr>
          <w:rFonts w:ascii="Times New Roman" w:hAnsi="Times New Roman" w:cs="Times New Roman"/>
          <w:sz w:val="24"/>
          <w:szCs w:val="24"/>
        </w:rPr>
        <w:t>1922</w:t>
      </w:r>
      <w:r w:rsidR="00EC53A0">
        <w:rPr>
          <w:rFonts w:ascii="Times New Roman" w:hAnsi="Times New Roman" w:cs="Times New Roman"/>
          <w:sz w:val="24"/>
          <w:szCs w:val="24"/>
        </w:rPr>
        <w:t>-2011)</w:t>
      </w:r>
      <w:r>
        <w:rPr>
          <w:rFonts w:ascii="Times New Roman" w:hAnsi="Times New Roman" w:cs="Times New Roman"/>
          <w:sz w:val="24"/>
          <w:szCs w:val="24"/>
        </w:rPr>
        <w:t>, člen Independent Group, obdivovatel Marcela Duchampa, rekonstruoval jeho Velké sklo, 1966 připravil jeho výstavu</w:t>
      </w:r>
      <w:r w:rsidR="003B5999">
        <w:rPr>
          <w:rFonts w:ascii="Times New Roman" w:hAnsi="Times New Roman" w:cs="Times New Roman"/>
          <w:sz w:val="24"/>
          <w:szCs w:val="24"/>
        </w:rPr>
        <w:t>.</w:t>
      </w:r>
    </w:p>
    <w:p w:rsidR="003B5999" w:rsidRDefault="003B599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Hommage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Chrysler </w:t>
      </w:r>
      <w:proofErr w:type="spellStart"/>
      <w:r>
        <w:rPr>
          <w:rFonts w:ascii="Times New Roman" w:hAnsi="Times New Roman" w:cs="Times New Roman"/>
          <w:sz w:val="24"/>
          <w:szCs w:val="24"/>
        </w:rPr>
        <w:t>Corp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olej, </w:t>
      </w:r>
      <w:proofErr w:type="spellStart"/>
      <w:r>
        <w:rPr>
          <w:rFonts w:ascii="Times New Roman" w:hAnsi="Times New Roman" w:cs="Times New Roman"/>
          <w:sz w:val="24"/>
          <w:szCs w:val="24"/>
        </w:rPr>
        <w:t>kov.fólie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původně koláž, později nahrazeno </w:t>
      </w:r>
      <w:proofErr w:type="spellStart"/>
      <w:r>
        <w:rPr>
          <w:rFonts w:ascii="Times New Roman" w:hAnsi="Times New Roman" w:cs="Times New Roman"/>
          <w:sz w:val="24"/>
          <w:szCs w:val="24"/>
        </w:rPr>
        <w:t>dig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tiskem, </w:t>
      </w:r>
      <w:proofErr w:type="gramStart"/>
      <w:r>
        <w:rPr>
          <w:rFonts w:ascii="Times New Roman" w:hAnsi="Times New Roman" w:cs="Times New Roman"/>
          <w:sz w:val="24"/>
          <w:szCs w:val="24"/>
        </w:rPr>
        <w:t>dřevo ,122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81cm,Tate. První dílo R. H. podle zásad pop </w:t>
      </w:r>
      <w:proofErr w:type="spellStart"/>
      <w:r>
        <w:rPr>
          <w:rFonts w:ascii="Times New Roman" w:hAnsi="Times New Roman" w:cs="Times New Roman"/>
          <w:sz w:val="24"/>
          <w:szCs w:val="24"/>
        </w:rPr>
        <w:t>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R. H. čerpal z časopisů a reklam na automobily, převzal charakteristické reklamní spojení auta a ženského těla, to je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vymezeno negativně, se zdůrazněnými ňadry (převzato z reklam na podprsenky) a rudými rty (údajně americké </w:t>
      </w:r>
      <w:proofErr w:type="spellStart"/>
      <w:r>
        <w:rPr>
          <w:rFonts w:ascii="Times New Roman" w:hAnsi="Times New Roman" w:cs="Times New Roman"/>
          <w:sz w:val="24"/>
          <w:szCs w:val="24"/>
        </w:rPr>
        <w:t>tv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herečky).</w:t>
      </w:r>
      <w:r w:rsidR="00FC61F9">
        <w:rPr>
          <w:rFonts w:ascii="Times New Roman" w:hAnsi="Times New Roman" w:cs="Times New Roman"/>
          <w:sz w:val="24"/>
          <w:szCs w:val="24"/>
        </w:rPr>
        <w:t xml:space="preserve"> Všimněte si č</w:t>
      </w:r>
      <w:r w:rsidR="009A4199">
        <w:rPr>
          <w:rFonts w:ascii="Times New Roman" w:hAnsi="Times New Roman" w:cs="Times New Roman"/>
          <w:sz w:val="24"/>
          <w:szCs w:val="24"/>
        </w:rPr>
        <w:t xml:space="preserve">erné linky nahoře – </w:t>
      </w:r>
      <w:r w:rsidR="00B86426">
        <w:rPr>
          <w:rFonts w:ascii="Times New Roman" w:hAnsi="Times New Roman" w:cs="Times New Roman"/>
          <w:sz w:val="24"/>
          <w:szCs w:val="24"/>
        </w:rPr>
        <w:t xml:space="preserve">zdrojem může být časopisecká typografie, </w:t>
      </w:r>
      <w:r w:rsidR="009A4199">
        <w:rPr>
          <w:rFonts w:ascii="Times New Roman" w:hAnsi="Times New Roman" w:cs="Times New Roman"/>
          <w:sz w:val="24"/>
          <w:szCs w:val="24"/>
        </w:rPr>
        <w:t xml:space="preserve">sama o sobě připomene </w:t>
      </w:r>
      <w:proofErr w:type="spellStart"/>
      <w:proofErr w:type="gramStart"/>
      <w:r w:rsidR="009A4199">
        <w:rPr>
          <w:rFonts w:ascii="Times New Roman" w:hAnsi="Times New Roman" w:cs="Times New Roman"/>
          <w:sz w:val="24"/>
          <w:szCs w:val="24"/>
        </w:rPr>
        <w:t>Mondriana</w:t>
      </w:r>
      <w:proofErr w:type="spellEnd"/>
      <w:r w:rsidR="009A4199">
        <w:rPr>
          <w:rFonts w:ascii="Times New Roman" w:hAnsi="Times New Roman" w:cs="Times New Roman"/>
          <w:sz w:val="24"/>
          <w:szCs w:val="24"/>
        </w:rPr>
        <w:t xml:space="preserve">  nebo</w:t>
      </w:r>
      <w:proofErr w:type="gramEnd"/>
      <w:r w:rsidR="009A4199">
        <w:rPr>
          <w:rFonts w:ascii="Times New Roman" w:hAnsi="Times New Roman" w:cs="Times New Roman"/>
          <w:sz w:val="24"/>
          <w:szCs w:val="24"/>
        </w:rPr>
        <w:t xml:space="preserve"> Kupku, v obraze čerpajícím z masové kultury je najednou odlišným prvkem</w:t>
      </w:r>
      <w:r w:rsidR="000A7666">
        <w:rPr>
          <w:rFonts w:ascii="Times New Roman" w:hAnsi="Times New Roman" w:cs="Times New Roman"/>
          <w:sz w:val="24"/>
          <w:szCs w:val="24"/>
        </w:rPr>
        <w:t>.</w:t>
      </w:r>
      <w:r w:rsidR="00B86426">
        <w:rPr>
          <w:rFonts w:ascii="Times New Roman" w:hAnsi="Times New Roman" w:cs="Times New Roman"/>
          <w:sz w:val="24"/>
          <w:szCs w:val="24"/>
        </w:rPr>
        <w:t xml:space="preserve"> Podobná spojení pak častá u </w:t>
      </w:r>
      <w:proofErr w:type="gramStart"/>
      <w:r w:rsidR="00B86426">
        <w:rPr>
          <w:rFonts w:ascii="Times New Roman" w:hAnsi="Times New Roman" w:cs="Times New Roman"/>
          <w:sz w:val="24"/>
          <w:szCs w:val="24"/>
        </w:rPr>
        <w:t>R.H.</w:t>
      </w:r>
      <w:proofErr w:type="gramEnd"/>
      <w:r w:rsidR="00B86426">
        <w:rPr>
          <w:rFonts w:ascii="Times New Roman" w:hAnsi="Times New Roman" w:cs="Times New Roman"/>
          <w:sz w:val="24"/>
          <w:szCs w:val="24"/>
        </w:rPr>
        <w:t xml:space="preserve"> v 60.letech</w:t>
      </w:r>
    </w:p>
    <w:p w:rsidR="000A7666" w:rsidRDefault="00FC61F9">
      <w:pPr>
        <w:rPr>
          <w:rFonts w:ascii="Times New Roman" w:hAnsi="Times New Roman" w:cs="Times New Roman"/>
          <w:sz w:val="24"/>
          <w:szCs w:val="24"/>
        </w:rPr>
      </w:pPr>
      <w:r w:rsidRPr="00FC61F9">
        <w:rPr>
          <w:rFonts w:ascii="Times New Roman" w:hAnsi="Times New Roman" w:cs="Times New Roman"/>
          <w:sz w:val="24"/>
          <w:szCs w:val="24"/>
        </w:rPr>
        <w:t>$</w:t>
      </w:r>
      <w:r w:rsidR="000A7666">
        <w:rPr>
          <w:rFonts w:ascii="Times New Roman" w:hAnsi="Times New Roman" w:cs="Times New Roman"/>
          <w:sz w:val="24"/>
          <w:szCs w:val="24"/>
        </w:rPr>
        <w:t xml:space="preserve">he, olej a komb. </w:t>
      </w:r>
      <w:proofErr w:type="gramStart"/>
      <w:r w:rsidR="000A7666">
        <w:rPr>
          <w:rFonts w:ascii="Times New Roman" w:hAnsi="Times New Roman" w:cs="Times New Roman"/>
          <w:sz w:val="24"/>
          <w:szCs w:val="24"/>
        </w:rPr>
        <w:t>malba</w:t>
      </w:r>
      <w:proofErr w:type="gramEnd"/>
      <w:r w:rsidR="000A7666">
        <w:rPr>
          <w:rFonts w:ascii="Times New Roman" w:hAnsi="Times New Roman" w:cs="Times New Roman"/>
          <w:sz w:val="24"/>
          <w:szCs w:val="24"/>
        </w:rPr>
        <w:t>, papír, plast, dřevo, 122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7666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7666">
        <w:rPr>
          <w:rFonts w:ascii="Times New Roman" w:hAnsi="Times New Roman" w:cs="Times New Roman"/>
          <w:sz w:val="24"/>
          <w:szCs w:val="24"/>
        </w:rPr>
        <w:t xml:space="preserve">82cm, </w:t>
      </w:r>
      <w:proofErr w:type="spellStart"/>
      <w:r w:rsidR="000A7666">
        <w:rPr>
          <w:rFonts w:ascii="Times New Roman" w:hAnsi="Times New Roman" w:cs="Times New Roman"/>
          <w:sz w:val="24"/>
          <w:szCs w:val="24"/>
        </w:rPr>
        <w:t>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86426">
        <w:rPr>
          <w:rFonts w:ascii="Times New Roman" w:hAnsi="Times New Roman" w:cs="Times New Roman"/>
          <w:sz w:val="24"/>
          <w:szCs w:val="24"/>
        </w:rPr>
        <w:t xml:space="preserve">Název aluze na komerci. </w:t>
      </w:r>
      <w:r>
        <w:rPr>
          <w:rFonts w:ascii="Times New Roman" w:hAnsi="Times New Roman" w:cs="Times New Roman"/>
          <w:sz w:val="24"/>
          <w:szCs w:val="24"/>
        </w:rPr>
        <w:t xml:space="preserve">Podobné: sex. </w:t>
      </w:r>
      <w:proofErr w:type="gramStart"/>
      <w:r>
        <w:rPr>
          <w:rFonts w:ascii="Times New Roman" w:hAnsi="Times New Roman" w:cs="Times New Roman"/>
          <w:sz w:val="24"/>
          <w:szCs w:val="24"/>
        </w:rPr>
        <w:t>fragmenty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ženského těla + výrobky do domácnosti, spojení vysavače a opékače topinek dole.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Černé </w:t>
      </w:r>
      <w:r w:rsidR="00B86426">
        <w:rPr>
          <w:rFonts w:ascii="Times New Roman" w:hAnsi="Times New Roman" w:cs="Times New Roman"/>
          <w:sz w:val="24"/>
          <w:szCs w:val="24"/>
        </w:rPr>
        <w:t xml:space="preserve"> „prostřílené</w:t>
      </w:r>
      <w:proofErr w:type="gramEnd"/>
      <w:r w:rsidR="00B86426">
        <w:rPr>
          <w:rFonts w:ascii="Times New Roman" w:hAnsi="Times New Roman" w:cs="Times New Roman"/>
          <w:sz w:val="24"/>
          <w:szCs w:val="24"/>
        </w:rPr>
        <w:t xml:space="preserve">“ </w:t>
      </w:r>
      <w:r>
        <w:rPr>
          <w:rFonts w:ascii="Times New Roman" w:hAnsi="Times New Roman" w:cs="Times New Roman"/>
          <w:sz w:val="24"/>
          <w:szCs w:val="24"/>
        </w:rPr>
        <w:t>body –  odka</w:t>
      </w:r>
      <w:r w:rsidR="00B86426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na kovbojky</w:t>
      </w:r>
      <w:r w:rsidR="00B86426">
        <w:rPr>
          <w:rFonts w:ascii="Times New Roman" w:hAnsi="Times New Roman" w:cs="Times New Roman"/>
          <w:sz w:val="24"/>
          <w:szCs w:val="24"/>
        </w:rPr>
        <w:t>,</w:t>
      </w:r>
      <w:r w:rsidR="00A71AA1">
        <w:rPr>
          <w:rFonts w:ascii="Times New Roman" w:hAnsi="Times New Roman" w:cs="Times New Roman"/>
          <w:sz w:val="24"/>
          <w:szCs w:val="24"/>
        </w:rPr>
        <w:t xml:space="preserve"> </w:t>
      </w:r>
      <w:r w:rsidR="00B86426">
        <w:rPr>
          <w:rFonts w:ascii="Times New Roman" w:hAnsi="Times New Roman" w:cs="Times New Roman"/>
          <w:sz w:val="24"/>
          <w:szCs w:val="24"/>
        </w:rPr>
        <w:t>ale celek se tak</w:t>
      </w:r>
      <w:r w:rsidR="00A71AA1">
        <w:rPr>
          <w:rFonts w:ascii="Times New Roman" w:hAnsi="Times New Roman" w:cs="Times New Roman"/>
          <w:sz w:val="24"/>
          <w:szCs w:val="24"/>
        </w:rPr>
        <w:t>é</w:t>
      </w:r>
      <w:r w:rsidR="00B86426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nterpretuj</w:t>
      </w:r>
      <w:r w:rsidR="00B8642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v souvislosti s </w:t>
      </w:r>
      <w:proofErr w:type="spellStart"/>
      <w:r>
        <w:rPr>
          <w:rFonts w:ascii="Times New Roman" w:hAnsi="Times New Roman" w:cs="Times New Roman"/>
          <w:sz w:val="24"/>
          <w:szCs w:val="24"/>
        </w:rPr>
        <w:t>Ducha</w:t>
      </w:r>
      <w:r w:rsidR="00A71AA1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povým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Velkým sklem – jako mechanizace erotiky, stroj a „vábení“ nevěsty – porovnejte samostatně.</w:t>
      </w:r>
    </w:p>
    <w:p w:rsidR="00FC61F9" w:rsidRDefault="00FC61F9">
      <w:pPr>
        <w:rPr>
          <w:rFonts w:ascii="Times New Roman" w:hAnsi="Times New Roman" w:cs="Times New Roman"/>
          <w:sz w:val="24"/>
          <w:szCs w:val="24"/>
        </w:rPr>
      </w:pPr>
      <w:r w:rsidRPr="00FC61F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8D29710" wp14:editId="051C307B">
            <wp:extent cx="1854200" cy="13906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8549" cy="140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1C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601C8" w:rsidRPr="008601C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0CD6C58" wp14:editId="112D6EA8">
            <wp:extent cx="1619250" cy="1214438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602" cy="122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C8" w:rsidRDefault="00D9661A" w:rsidP="008601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Oba obrazy vycházejí z fotografie komerčního filmu, Stůl je koláž na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fotogr.desce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62x89, založeno na kontrastech </w:t>
      </w:r>
      <w:r w:rsidR="00EC53A0">
        <w:rPr>
          <w:rFonts w:ascii="Times New Roman" w:hAnsi="Times New Roman" w:cs="Times New Roman"/>
          <w:sz w:val="24"/>
          <w:szCs w:val="24"/>
        </w:rPr>
        <w:t>reprodukce stolu v prostor.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perspektiv</w:t>
      </w:r>
      <w:r w:rsidR="00EC53A0">
        <w:rPr>
          <w:rFonts w:ascii="Times New Roman" w:hAnsi="Times New Roman" w:cs="Times New Roman"/>
          <w:sz w:val="24"/>
          <w:szCs w:val="24"/>
        </w:rPr>
        <w:t>ě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plošné geometrické prvky v</w:t>
      </w:r>
      <w:r w:rsidR="00EC53A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pozadí</w:t>
      </w:r>
      <w:r w:rsidR="00EC53A0">
        <w:rPr>
          <w:rFonts w:ascii="Times New Roman" w:hAnsi="Times New Roman" w:cs="Times New Roman"/>
          <w:sz w:val="24"/>
          <w:szCs w:val="24"/>
        </w:rPr>
        <w:t xml:space="preserve"> (s koláží telefonu) </w:t>
      </w:r>
      <w:r>
        <w:rPr>
          <w:rFonts w:ascii="Times New Roman" w:hAnsi="Times New Roman" w:cs="Times New Roman"/>
          <w:sz w:val="24"/>
          <w:szCs w:val="24"/>
        </w:rPr>
        <w:t xml:space="preserve">, pod stolem expresivní </w:t>
      </w:r>
      <w:proofErr w:type="spellStart"/>
      <w:r>
        <w:rPr>
          <w:rFonts w:ascii="Times New Roman" w:hAnsi="Times New Roman" w:cs="Times New Roman"/>
          <w:sz w:val="24"/>
          <w:szCs w:val="24"/>
        </w:rPr>
        <w:t>abstr.tvar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na </w:t>
      </w:r>
      <w:proofErr w:type="spellStart"/>
      <w:r>
        <w:rPr>
          <w:rFonts w:ascii="Times New Roman" w:hAnsi="Times New Roman" w:cs="Times New Roman"/>
          <w:sz w:val="24"/>
          <w:szCs w:val="24"/>
        </w:rPr>
        <w:t>orig.fotce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tělo zabitého muže, to tady zmizelo, zůstal jen nevysvětlitelný tvar</w:t>
      </w:r>
      <w:r w:rsidR="00EC53A0">
        <w:rPr>
          <w:rFonts w:ascii="Times New Roman" w:hAnsi="Times New Roman" w:cs="Times New Roman"/>
          <w:sz w:val="24"/>
          <w:szCs w:val="24"/>
        </w:rPr>
        <w:t xml:space="preserve"> : kombinace  </w:t>
      </w:r>
      <w:proofErr w:type="spellStart"/>
      <w:r w:rsidR="00EC53A0">
        <w:rPr>
          <w:rFonts w:ascii="Times New Roman" w:hAnsi="Times New Roman" w:cs="Times New Roman"/>
          <w:sz w:val="24"/>
          <w:szCs w:val="24"/>
        </w:rPr>
        <w:t>popis.real</w:t>
      </w:r>
      <w:proofErr w:type="spellEnd"/>
      <w:r w:rsidR="00EC53A0">
        <w:rPr>
          <w:rFonts w:ascii="Times New Roman" w:hAnsi="Times New Roman" w:cs="Times New Roman"/>
          <w:sz w:val="24"/>
          <w:szCs w:val="24"/>
        </w:rPr>
        <w:t>., geometrických plošných tvarů, gestické abstrakce.</w:t>
      </w:r>
    </w:p>
    <w:p w:rsidR="00D9661A" w:rsidRDefault="008601C8" w:rsidP="008601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Nejednotné obrazy, propojují abstraktní malbu s prvky pop kultury, jsou mezi abstrakcí a zobrazením, kombinují více „jazyků“, inspirace vizuální výrazností reklamy</w:t>
      </w:r>
      <w:r w:rsidR="00A71AA1">
        <w:rPr>
          <w:rFonts w:ascii="Times New Roman" w:hAnsi="Times New Roman" w:cs="Times New Roman"/>
          <w:sz w:val="24"/>
          <w:szCs w:val="24"/>
        </w:rPr>
        <w:t>. Projděte si jeho další díla.</w:t>
      </w:r>
    </w:p>
    <w:p w:rsidR="008601C8" w:rsidRDefault="008601C8" w:rsidP="008601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01C8" w:rsidRDefault="00EC53A0" w:rsidP="00A71A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53A0">
        <w:rPr>
          <w:rFonts w:ascii="Times New Roman" w:hAnsi="Times New Roman" w:cs="Times New Roman"/>
          <w:b/>
          <w:sz w:val="24"/>
          <w:szCs w:val="24"/>
        </w:rPr>
        <w:t xml:space="preserve">Eduardo </w:t>
      </w:r>
      <w:proofErr w:type="spellStart"/>
      <w:r w:rsidRPr="00EC53A0">
        <w:rPr>
          <w:rFonts w:ascii="Times New Roman" w:hAnsi="Times New Roman" w:cs="Times New Roman"/>
          <w:b/>
          <w:sz w:val="24"/>
          <w:szCs w:val="24"/>
        </w:rPr>
        <w:t>Paolozzi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(1924-2005),koláže od konce </w:t>
      </w:r>
      <w:proofErr w:type="gramStart"/>
      <w:r>
        <w:rPr>
          <w:rFonts w:ascii="Times New Roman" w:hAnsi="Times New Roman" w:cs="Times New Roman"/>
          <w:sz w:val="24"/>
          <w:szCs w:val="24"/>
        </w:rPr>
        <w:t>40.let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z amerických časopisů, v roce 1953 své koláže promítal</w:t>
      </w:r>
      <w:r w:rsidR="008601C8">
        <w:rPr>
          <w:rFonts w:ascii="Times New Roman" w:hAnsi="Times New Roman" w:cs="Times New Roman"/>
          <w:sz w:val="24"/>
          <w:szCs w:val="24"/>
        </w:rPr>
        <w:t xml:space="preserve"> – nešlo</w:t>
      </w:r>
      <w:r w:rsidR="00A71AA1">
        <w:rPr>
          <w:rFonts w:ascii="Times New Roman" w:hAnsi="Times New Roman" w:cs="Times New Roman"/>
          <w:sz w:val="24"/>
          <w:szCs w:val="24"/>
        </w:rPr>
        <w:t xml:space="preserve"> </w:t>
      </w:r>
      <w:r w:rsidR="008601C8">
        <w:rPr>
          <w:rFonts w:ascii="Times New Roman" w:hAnsi="Times New Roman" w:cs="Times New Roman"/>
          <w:sz w:val="24"/>
          <w:szCs w:val="24"/>
        </w:rPr>
        <w:t>o originál, ale o rychlé střídání vizuálních vjemů jako v moderní civilizaci</w:t>
      </w:r>
    </w:p>
    <w:p w:rsidR="00EC53A0" w:rsidRDefault="008601C8" w:rsidP="00A71A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Později tyto koláže reprodukovány sítotiskem. V 60.</w:t>
      </w:r>
      <w:r w:rsidR="00A71A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letech spojov</w:t>
      </w:r>
      <w:r w:rsidR="00A71AA1"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z w:val="24"/>
          <w:szCs w:val="24"/>
        </w:rPr>
        <w:t xml:space="preserve"> motiv</w:t>
      </w:r>
      <w:r w:rsidR="00A71AA1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z vysokého umění a masové kultury nebo abstraktní (či dekorativní) motivy a zobrazení</w:t>
      </w:r>
      <w:r w:rsidR="00F86EC8">
        <w:rPr>
          <w:rFonts w:ascii="Times New Roman" w:hAnsi="Times New Roman" w:cs="Times New Roman"/>
          <w:sz w:val="24"/>
          <w:szCs w:val="24"/>
        </w:rPr>
        <w:t xml:space="preserve"> – velmi specifická i ironická tvorba, neexistence hierarchie mezi motivy už připomene postmodernismus.</w:t>
      </w:r>
    </w:p>
    <w:p w:rsidR="00A71AA1" w:rsidRDefault="00A71AA1" w:rsidP="00A71A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01C8" w:rsidRDefault="008601C8">
      <w:pPr>
        <w:rPr>
          <w:rFonts w:ascii="Times New Roman" w:hAnsi="Times New Roman" w:cs="Times New Roman"/>
          <w:sz w:val="24"/>
          <w:szCs w:val="24"/>
        </w:rPr>
      </w:pPr>
      <w:r w:rsidRPr="008601C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2D045CD" wp14:editId="3768CAB5">
            <wp:extent cx="2146300" cy="1609725"/>
            <wp:effectExtent l="0" t="0" r="635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3048" cy="162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601C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9688584" wp14:editId="12A96FE6">
            <wp:extent cx="2145453" cy="1609090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2707" cy="162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C8" w:rsidRDefault="008601C8">
      <w:pPr>
        <w:rPr>
          <w:rFonts w:ascii="Times New Roman" w:hAnsi="Times New Roman" w:cs="Times New Roman"/>
          <w:sz w:val="24"/>
          <w:szCs w:val="24"/>
        </w:rPr>
      </w:pPr>
    </w:p>
    <w:p w:rsidR="008601C8" w:rsidRDefault="008601C8">
      <w:pPr>
        <w:rPr>
          <w:rFonts w:ascii="Times New Roman" w:hAnsi="Times New Roman" w:cs="Times New Roman"/>
          <w:sz w:val="24"/>
          <w:szCs w:val="24"/>
        </w:rPr>
      </w:pPr>
      <w:r w:rsidRPr="008601C8">
        <w:rPr>
          <w:rFonts w:ascii="Times New Roman" w:hAnsi="Times New Roman" w:cs="Times New Roman"/>
          <w:b/>
          <w:sz w:val="24"/>
          <w:szCs w:val="24"/>
        </w:rPr>
        <w:lastRenderedPageBreak/>
        <w:t>Peter Blake</w:t>
      </w:r>
      <w:r>
        <w:rPr>
          <w:rFonts w:ascii="Times New Roman" w:hAnsi="Times New Roman" w:cs="Times New Roman"/>
          <w:sz w:val="24"/>
          <w:szCs w:val="24"/>
        </w:rPr>
        <w:t xml:space="preserve"> (1932)</w:t>
      </w:r>
      <w:r w:rsidR="00B85F99">
        <w:rPr>
          <w:rFonts w:ascii="Times New Roman" w:hAnsi="Times New Roman" w:cs="Times New Roman"/>
          <w:sz w:val="24"/>
          <w:szCs w:val="24"/>
        </w:rPr>
        <w:t>, vystavuje od zač.</w:t>
      </w:r>
      <w:r w:rsidR="00F86EC8">
        <w:rPr>
          <w:rFonts w:ascii="Times New Roman" w:hAnsi="Times New Roman" w:cs="Times New Roman"/>
          <w:sz w:val="24"/>
          <w:szCs w:val="24"/>
        </w:rPr>
        <w:t xml:space="preserve"> </w:t>
      </w:r>
      <w:r w:rsidR="00B85F99">
        <w:rPr>
          <w:rFonts w:ascii="Times New Roman" w:hAnsi="Times New Roman" w:cs="Times New Roman"/>
          <w:sz w:val="24"/>
          <w:szCs w:val="24"/>
        </w:rPr>
        <w:t>60.</w:t>
      </w:r>
      <w:r w:rsidR="00F86EC8">
        <w:rPr>
          <w:rFonts w:ascii="Times New Roman" w:hAnsi="Times New Roman" w:cs="Times New Roman"/>
          <w:sz w:val="24"/>
          <w:szCs w:val="24"/>
        </w:rPr>
        <w:t xml:space="preserve"> </w:t>
      </w:r>
      <w:r w:rsidR="00B85F99">
        <w:rPr>
          <w:rFonts w:ascii="Times New Roman" w:hAnsi="Times New Roman" w:cs="Times New Roman"/>
          <w:sz w:val="24"/>
          <w:szCs w:val="24"/>
        </w:rPr>
        <w:t>let, inspir</w:t>
      </w:r>
      <w:r w:rsidR="00F86EC8">
        <w:rPr>
          <w:rFonts w:ascii="Times New Roman" w:hAnsi="Times New Roman" w:cs="Times New Roman"/>
          <w:sz w:val="24"/>
          <w:szCs w:val="24"/>
        </w:rPr>
        <w:t>uje se</w:t>
      </w:r>
      <w:r w:rsidR="00B85F99">
        <w:rPr>
          <w:rFonts w:ascii="Times New Roman" w:hAnsi="Times New Roman" w:cs="Times New Roman"/>
          <w:sz w:val="24"/>
          <w:szCs w:val="24"/>
        </w:rPr>
        <w:t xml:space="preserve"> masovou kulturou, dělá koláže a asambláže</w:t>
      </w:r>
      <w:r w:rsidR="00F86EC8">
        <w:rPr>
          <w:rFonts w:ascii="Times New Roman" w:hAnsi="Times New Roman" w:cs="Times New Roman"/>
          <w:sz w:val="24"/>
          <w:szCs w:val="24"/>
        </w:rPr>
        <w:t>.</w:t>
      </w:r>
    </w:p>
    <w:p w:rsidR="00B85F99" w:rsidRDefault="00B85F99">
      <w:pPr>
        <w:rPr>
          <w:rFonts w:ascii="Times New Roman" w:hAnsi="Times New Roman" w:cs="Times New Roman"/>
          <w:sz w:val="24"/>
          <w:szCs w:val="24"/>
        </w:rPr>
      </w:pPr>
      <w:r w:rsidRPr="00B85F9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E7768FD" wp14:editId="18A39F63">
            <wp:extent cx="1993054" cy="1494790"/>
            <wp:effectExtent l="0" t="0" r="762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2305" cy="153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5F9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A9B39CA" wp14:editId="24935D47">
            <wp:extent cx="1993900" cy="1495425"/>
            <wp:effectExtent l="0" t="0" r="635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4237" cy="150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F99" w:rsidRDefault="00B85F9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Everly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Wall, olej s přetištěnými reprodukcemi,</w:t>
      </w:r>
      <w:r w:rsidR="00F86E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masonit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91x61cm.Kombinuje </w:t>
      </w:r>
      <w:proofErr w:type="spellStart"/>
      <w:r>
        <w:rPr>
          <w:rFonts w:ascii="Times New Roman" w:hAnsi="Times New Roman" w:cs="Times New Roman"/>
          <w:sz w:val="24"/>
          <w:szCs w:val="24"/>
        </w:rPr>
        <w:t>abstr.malbu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koláží – viz obálka desky </w:t>
      </w:r>
      <w:proofErr w:type="spellStart"/>
      <w:r>
        <w:rPr>
          <w:rFonts w:ascii="Times New Roman" w:hAnsi="Times New Roman" w:cs="Times New Roman"/>
          <w:sz w:val="24"/>
          <w:szCs w:val="24"/>
        </w:rPr>
        <w:t>Everly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Brothers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amer.pop.hudba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tvoří dvě oddělené části, </w:t>
      </w:r>
      <w:r w:rsidR="00F86EC8">
        <w:rPr>
          <w:rFonts w:ascii="Times New Roman" w:hAnsi="Times New Roman" w:cs="Times New Roman"/>
          <w:sz w:val="24"/>
          <w:szCs w:val="24"/>
        </w:rPr>
        <w:t xml:space="preserve">aditivní řazení jazyka geometrické abstrakce a populární kultury, </w:t>
      </w:r>
      <w:proofErr w:type="spellStart"/>
      <w:r w:rsidR="00F86EC8">
        <w:rPr>
          <w:rFonts w:ascii="Times New Roman" w:hAnsi="Times New Roman" w:cs="Times New Roman"/>
          <w:sz w:val="24"/>
          <w:szCs w:val="24"/>
        </w:rPr>
        <w:t>kterýmje</w:t>
      </w:r>
      <w:proofErr w:type="spellEnd"/>
      <w:r w:rsidR="00F86EC8">
        <w:rPr>
          <w:rFonts w:ascii="Times New Roman" w:hAnsi="Times New Roman" w:cs="Times New Roman"/>
          <w:sz w:val="24"/>
          <w:szCs w:val="24"/>
        </w:rPr>
        <w:t xml:space="preserve"> přidělen vlastní </w:t>
      </w:r>
      <w:proofErr w:type="gramStart"/>
      <w:r w:rsidR="00F86EC8">
        <w:rPr>
          <w:rFonts w:ascii="Times New Roman" w:hAnsi="Times New Roman" w:cs="Times New Roman"/>
          <w:sz w:val="24"/>
          <w:szCs w:val="24"/>
        </w:rPr>
        <w:t>prostor,  je</w:t>
      </w:r>
      <w:proofErr w:type="gramEnd"/>
      <w:r w:rsidR="00F86EC8">
        <w:rPr>
          <w:rFonts w:ascii="Times New Roman" w:hAnsi="Times New Roman" w:cs="Times New Roman"/>
          <w:sz w:val="24"/>
          <w:szCs w:val="24"/>
        </w:rPr>
        <w:t xml:space="preserve"> pro </w:t>
      </w:r>
      <w:proofErr w:type="spellStart"/>
      <w:r w:rsidR="00F86EC8">
        <w:rPr>
          <w:rFonts w:ascii="Times New Roman" w:hAnsi="Times New Roman" w:cs="Times New Roman"/>
          <w:sz w:val="24"/>
          <w:szCs w:val="24"/>
        </w:rPr>
        <w:t>P.B.typické</w:t>
      </w:r>
      <w:proofErr w:type="spellEnd"/>
      <w:r w:rsidR="00F86EC8">
        <w:rPr>
          <w:rFonts w:ascii="Times New Roman" w:hAnsi="Times New Roman" w:cs="Times New Roman"/>
          <w:sz w:val="24"/>
          <w:szCs w:val="24"/>
        </w:rPr>
        <w:t>. J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="00F86EC8">
        <w:rPr>
          <w:rFonts w:ascii="Times New Roman" w:hAnsi="Times New Roman" w:cs="Times New Roman"/>
          <w:sz w:val="24"/>
          <w:szCs w:val="24"/>
        </w:rPr>
        <w:t xml:space="preserve">také </w:t>
      </w:r>
      <w:r>
        <w:rPr>
          <w:rFonts w:ascii="Times New Roman" w:hAnsi="Times New Roman" w:cs="Times New Roman"/>
          <w:sz w:val="24"/>
          <w:szCs w:val="24"/>
        </w:rPr>
        <w:t xml:space="preserve">patrná znalost americké abstrakce (1959 velká výstava The New </w:t>
      </w:r>
      <w:proofErr w:type="spellStart"/>
      <w:r>
        <w:rPr>
          <w:rFonts w:ascii="Times New Roman" w:hAnsi="Times New Roman" w:cs="Times New Roman"/>
          <w:sz w:val="24"/>
          <w:szCs w:val="24"/>
        </w:rPr>
        <w:t>American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PAinting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85F99" w:rsidRDefault="00B85F99">
      <w:pPr>
        <w:rPr>
          <w:rFonts w:ascii="Times New Roman" w:hAnsi="Times New Roman" w:cs="Times New Roman"/>
          <w:sz w:val="24"/>
          <w:szCs w:val="24"/>
        </w:rPr>
      </w:pPr>
      <w:r w:rsidRPr="00B85F9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F028F87" wp14:editId="6ECB633C">
            <wp:extent cx="1751965" cy="1313974"/>
            <wp:effectExtent l="0" t="0" r="635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7983" cy="134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F99" w:rsidRDefault="00B85F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Koláž a skutečný koupený terč,</w:t>
      </w:r>
      <w:r w:rsidR="00AA3549">
        <w:rPr>
          <w:rFonts w:ascii="Times New Roman" w:hAnsi="Times New Roman" w:cs="Times New Roman"/>
          <w:sz w:val="24"/>
          <w:szCs w:val="24"/>
        </w:rPr>
        <w:t xml:space="preserve"> 54x49cm, </w:t>
      </w:r>
      <w:proofErr w:type="spellStart"/>
      <w:r w:rsidR="00AA3549">
        <w:rPr>
          <w:rFonts w:ascii="Times New Roman" w:hAnsi="Times New Roman" w:cs="Times New Roman"/>
          <w:sz w:val="24"/>
          <w:szCs w:val="24"/>
        </w:rPr>
        <w:t>Tate</w:t>
      </w:r>
      <w:proofErr w:type="spellEnd"/>
      <w:r w:rsidR="00AA3549">
        <w:rPr>
          <w:rFonts w:ascii="Times New Roman" w:hAnsi="Times New Roman" w:cs="Times New Roman"/>
          <w:sz w:val="24"/>
          <w:szCs w:val="24"/>
        </w:rPr>
        <w:t>. S</w:t>
      </w:r>
      <w:r>
        <w:rPr>
          <w:rFonts w:ascii="Times New Roman" w:hAnsi="Times New Roman" w:cs="Times New Roman"/>
          <w:sz w:val="24"/>
          <w:szCs w:val="24"/>
        </w:rPr>
        <w:t xml:space="preserve">píš </w:t>
      </w:r>
      <w:proofErr w:type="spellStart"/>
      <w:r>
        <w:rPr>
          <w:rFonts w:ascii="Times New Roman" w:hAnsi="Times New Roman" w:cs="Times New Roman"/>
          <w:sz w:val="24"/>
          <w:szCs w:val="24"/>
        </w:rPr>
        <w:t>ready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made,</w:t>
      </w:r>
      <w:r w:rsidR="00AA35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 jako malba ale není to malba; srovnejte s J. </w:t>
      </w:r>
      <w:proofErr w:type="spellStart"/>
      <w:r>
        <w:rPr>
          <w:rFonts w:ascii="Times New Roman" w:hAnsi="Times New Roman" w:cs="Times New Roman"/>
          <w:sz w:val="24"/>
          <w:szCs w:val="24"/>
        </w:rPr>
        <w:t>Johnsem</w:t>
      </w:r>
      <w:proofErr w:type="spellEnd"/>
      <w:r w:rsidR="00AA35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A3549">
        <w:rPr>
          <w:rFonts w:ascii="Times New Roman" w:hAnsi="Times New Roman" w:cs="Times New Roman"/>
          <w:sz w:val="24"/>
          <w:szCs w:val="24"/>
        </w:rPr>
        <w:t>kteerý</w:t>
      </w:r>
      <w:proofErr w:type="spellEnd"/>
      <w:r w:rsidR="00AA3549">
        <w:rPr>
          <w:rFonts w:ascii="Times New Roman" w:hAnsi="Times New Roman" w:cs="Times New Roman"/>
          <w:sz w:val="24"/>
          <w:szCs w:val="24"/>
        </w:rPr>
        <w:t xml:space="preserve"> předtím (1955) podobné terče maloval – nebo i s </w:t>
      </w:r>
      <w:proofErr w:type="spellStart"/>
      <w:proofErr w:type="gramStart"/>
      <w:r w:rsidR="00AA3549">
        <w:rPr>
          <w:rFonts w:ascii="Times New Roman" w:hAnsi="Times New Roman" w:cs="Times New Roman"/>
          <w:sz w:val="24"/>
          <w:szCs w:val="24"/>
        </w:rPr>
        <w:t>K.Nolandem</w:t>
      </w:r>
      <w:proofErr w:type="spellEnd"/>
      <w:proofErr w:type="gramEnd"/>
      <w:r w:rsidR="00AA3549">
        <w:rPr>
          <w:rFonts w:ascii="Times New Roman" w:hAnsi="Times New Roman" w:cs="Times New Roman"/>
          <w:sz w:val="24"/>
          <w:szCs w:val="24"/>
        </w:rPr>
        <w:t xml:space="preserve"> (konec 50.let).</w:t>
      </w:r>
    </w:p>
    <w:p w:rsidR="00F86EC8" w:rsidRDefault="00F86EC8">
      <w:pPr>
        <w:rPr>
          <w:rFonts w:ascii="Times New Roman" w:hAnsi="Times New Roman" w:cs="Times New Roman"/>
          <w:sz w:val="24"/>
          <w:szCs w:val="24"/>
        </w:rPr>
      </w:pPr>
      <w:r w:rsidRPr="00F86EC8">
        <w:rPr>
          <w:rFonts w:ascii="Times New Roman" w:hAnsi="Times New Roman" w:cs="Times New Roman"/>
          <w:sz w:val="24"/>
          <w:szCs w:val="24"/>
        </w:rPr>
        <w:t>Známější</w:t>
      </w:r>
      <w:r>
        <w:rPr>
          <w:rFonts w:ascii="Times New Roman" w:hAnsi="Times New Roman" w:cs="Times New Roman"/>
          <w:sz w:val="24"/>
          <w:szCs w:val="24"/>
        </w:rPr>
        <w:t xml:space="preserve"> je však tvo</w:t>
      </w:r>
      <w:r w:rsidRPr="00F86EC8">
        <w:rPr>
          <w:rFonts w:ascii="Times New Roman" w:hAnsi="Times New Roman" w:cs="Times New Roman"/>
          <w:sz w:val="24"/>
          <w:szCs w:val="24"/>
        </w:rPr>
        <w:t>rba v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3549" w:rsidRPr="00AA3549">
        <w:rPr>
          <w:rFonts w:ascii="Times New Roman" w:hAnsi="Times New Roman" w:cs="Times New Roman"/>
          <w:b/>
          <w:sz w:val="24"/>
          <w:szCs w:val="24"/>
        </w:rPr>
        <w:t>Ameri</w:t>
      </w:r>
      <w:r>
        <w:rPr>
          <w:rFonts w:ascii="Times New Roman" w:hAnsi="Times New Roman" w:cs="Times New Roman"/>
          <w:b/>
          <w:sz w:val="24"/>
          <w:szCs w:val="24"/>
        </w:rPr>
        <w:t>ce</w:t>
      </w:r>
      <w:r w:rsidR="00AA3549">
        <w:rPr>
          <w:rFonts w:ascii="Times New Roman" w:hAnsi="Times New Roman" w:cs="Times New Roman"/>
          <w:sz w:val="24"/>
          <w:szCs w:val="24"/>
        </w:rPr>
        <w:t xml:space="preserve">: přelomové </w:t>
      </w:r>
      <w:proofErr w:type="gramStart"/>
      <w:r w:rsidR="00AA3549">
        <w:rPr>
          <w:rFonts w:ascii="Times New Roman" w:hAnsi="Times New Roman" w:cs="Times New Roman"/>
          <w:sz w:val="24"/>
          <w:szCs w:val="24"/>
        </w:rPr>
        <w:t>postavy  R.</w:t>
      </w:r>
      <w:proofErr w:type="gramEnd"/>
      <w:r w:rsidR="00AA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549">
        <w:rPr>
          <w:rFonts w:ascii="Times New Roman" w:hAnsi="Times New Roman" w:cs="Times New Roman"/>
          <w:sz w:val="24"/>
          <w:szCs w:val="24"/>
        </w:rPr>
        <w:t>Rauschenberg</w:t>
      </w:r>
      <w:proofErr w:type="spellEnd"/>
      <w:r w:rsidR="00AA3549">
        <w:rPr>
          <w:rFonts w:ascii="Times New Roman" w:hAnsi="Times New Roman" w:cs="Times New Roman"/>
          <w:sz w:val="24"/>
          <w:szCs w:val="24"/>
        </w:rPr>
        <w:t xml:space="preserve"> a J. </w:t>
      </w:r>
      <w:proofErr w:type="spellStart"/>
      <w:r w:rsidR="00AA3549">
        <w:rPr>
          <w:rFonts w:ascii="Times New Roman" w:hAnsi="Times New Roman" w:cs="Times New Roman"/>
          <w:sz w:val="24"/>
          <w:szCs w:val="24"/>
        </w:rPr>
        <w:t>Johns</w:t>
      </w:r>
      <w:proofErr w:type="spellEnd"/>
      <w:r w:rsidR="00AA354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3549">
        <w:rPr>
          <w:rFonts w:ascii="Times New Roman" w:hAnsi="Times New Roman" w:cs="Times New Roman"/>
          <w:sz w:val="24"/>
          <w:szCs w:val="24"/>
        </w:rPr>
        <w:t xml:space="preserve">spojují abstrakci a zobrazení. Označováni jako </w:t>
      </w:r>
      <w:proofErr w:type="spellStart"/>
      <w:r w:rsidR="00AA3549">
        <w:rPr>
          <w:rFonts w:ascii="Times New Roman" w:hAnsi="Times New Roman" w:cs="Times New Roman"/>
          <w:sz w:val="24"/>
          <w:szCs w:val="24"/>
        </w:rPr>
        <w:t>neo</w:t>
      </w:r>
      <w:proofErr w:type="spellEnd"/>
      <w:r w:rsidR="00AA3549">
        <w:rPr>
          <w:rFonts w:ascii="Times New Roman" w:hAnsi="Times New Roman" w:cs="Times New Roman"/>
          <w:sz w:val="24"/>
          <w:szCs w:val="24"/>
        </w:rPr>
        <w:t xml:space="preserve"> dada (a pak zařazováni k pop </w:t>
      </w:r>
      <w:proofErr w:type="spellStart"/>
      <w:r w:rsidR="00AA3549">
        <w:rPr>
          <w:rFonts w:ascii="Times New Roman" w:hAnsi="Times New Roman" w:cs="Times New Roman"/>
          <w:sz w:val="24"/>
          <w:szCs w:val="24"/>
        </w:rPr>
        <w:t>artu</w:t>
      </w:r>
      <w:proofErr w:type="spellEnd"/>
      <w:r w:rsidR="00AA3549">
        <w:rPr>
          <w:rFonts w:ascii="Times New Roman" w:hAnsi="Times New Roman" w:cs="Times New Roman"/>
          <w:sz w:val="24"/>
          <w:szCs w:val="24"/>
        </w:rPr>
        <w:t>) – vliv M.</w:t>
      </w:r>
      <w:r w:rsidR="007C030E">
        <w:rPr>
          <w:rFonts w:ascii="Times New Roman" w:hAnsi="Times New Roman" w:cs="Times New Roman"/>
          <w:sz w:val="24"/>
          <w:szCs w:val="24"/>
        </w:rPr>
        <w:t xml:space="preserve"> </w:t>
      </w:r>
      <w:r w:rsidR="00AA3549">
        <w:rPr>
          <w:rFonts w:ascii="Times New Roman" w:hAnsi="Times New Roman" w:cs="Times New Roman"/>
          <w:sz w:val="24"/>
          <w:szCs w:val="24"/>
        </w:rPr>
        <w:t>Duchampa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4757" w:rsidRDefault="00AA35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4757">
        <w:rPr>
          <w:rFonts w:ascii="Times New Roman" w:hAnsi="Times New Roman" w:cs="Times New Roman"/>
          <w:b/>
          <w:sz w:val="24"/>
          <w:szCs w:val="24"/>
        </w:rPr>
        <w:t>R</w:t>
      </w:r>
      <w:r w:rsidR="007C030E">
        <w:rPr>
          <w:rFonts w:ascii="Times New Roman" w:hAnsi="Times New Roman" w:cs="Times New Roman"/>
          <w:b/>
          <w:sz w:val="24"/>
          <w:szCs w:val="24"/>
        </w:rPr>
        <w:t xml:space="preserve">obert </w:t>
      </w:r>
      <w:proofErr w:type="spellStart"/>
      <w:r w:rsidRPr="00BA4757">
        <w:rPr>
          <w:rFonts w:ascii="Times New Roman" w:hAnsi="Times New Roman" w:cs="Times New Roman"/>
          <w:b/>
          <w:sz w:val="24"/>
          <w:szCs w:val="24"/>
        </w:rPr>
        <w:t>Rauschenberg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3AAC">
        <w:rPr>
          <w:rFonts w:ascii="Times New Roman" w:hAnsi="Times New Roman" w:cs="Times New Roman"/>
          <w:sz w:val="24"/>
          <w:szCs w:val="24"/>
        </w:rPr>
        <w:t xml:space="preserve">(1925-2008) </w:t>
      </w:r>
      <w:r>
        <w:rPr>
          <w:rFonts w:ascii="Times New Roman" w:hAnsi="Times New Roman" w:cs="Times New Roman"/>
          <w:sz w:val="24"/>
          <w:szCs w:val="24"/>
        </w:rPr>
        <w:t>prohlásil</w:t>
      </w:r>
      <w:r w:rsidR="00BA47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="00BA4757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olu bicyklu, že to je nejúžasnější plastika,</w:t>
      </w:r>
      <w:r w:rsidR="007C03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jakou kdy viděl</w:t>
      </w:r>
      <w:r w:rsidR="00F86EC8">
        <w:rPr>
          <w:rFonts w:ascii="Times New Roman" w:hAnsi="Times New Roman" w:cs="Times New Roman"/>
          <w:sz w:val="24"/>
          <w:szCs w:val="24"/>
        </w:rPr>
        <w:t xml:space="preserve">. </w:t>
      </w:r>
      <w:r w:rsidR="00BA4757">
        <w:rPr>
          <w:rFonts w:ascii="Times New Roman" w:hAnsi="Times New Roman" w:cs="Times New Roman"/>
          <w:sz w:val="24"/>
          <w:szCs w:val="24"/>
        </w:rPr>
        <w:t>Na začátku 50.</w:t>
      </w:r>
      <w:r w:rsidR="001160C7">
        <w:rPr>
          <w:rFonts w:ascii="Times New Roman" w:hAnsi="Times New Roman" w:cs="Times New Roman"/>
          <w:sz w:val="24"/>
          <w:szCs w:val="24"/>
        </w:rPr>
        <w:t xml:space="preserve"> </w:t>
      </w:r>
      <w:r w:rsidR="00BA4757">
        <w:rPr>
          <w:rFonts w:ascii="Times New Roman" w:hAnsi="Times New Roman" w:cs="Times New Roman"/>
          <w:sz w:val="24"/>
          <w:szCs w:val="24"/>
        </w:rPr>
        <w:t>let bílé malby, protiklad bombastičnosti abstraktního expresionismu, pak černé malby pracující se strukturou a hmotou barvy, od 1952 kombinace koláže a malby.</w:t>
      </w:r>
    </w:p>
    <w:p w:rsidR="007C030E" w:rsidRDefault="007C030E">
      <w:pPr>
        <w:rPr>
          <w:rFonts w:ascii="Times New Roman" w:hAnsi="Times New Roman" w:cs="Times New Roman"/>
          <w:sz w:val="24"/>
          <w:szCs w:val="24"/>
        </w:rPr>
      </w:pPr>
      <w:r w:rsidRPr="007C030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2305663" wp14:editId="1E02736A">
            <wp:extent cx="1651000" cy="1238250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1537" cy="124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3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030E" w:rsidRDefault="007C03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Červené malby - začátek kombinovaných maleb, olej, papír, noviny, látka</w:t>
      </w:r>
      <w:r w:rsidR="00F86EC8">
        <w:rPr>
          <w:rFonts w:ascii="Times New Roman" w:hAnsi="Times New Roman" w:cs="Times New Roman"/>
          <w:sz w:val="24"/>
          <w:szCs w:val="24"/>
        </w:rPr>
        <w:t>. Znáte určitě jeho podobně pojatou Postel (s dekou s </w:t>
      </w:r>
      <w:proofErr w:type="spellStart"/>
      <w:r w:rsidR="00F86EC8">
        <w:rPr>
          <w:rFonts w:ascii="Times New Roman" w:hAnsi="Times New Roman" w:cs="Times New Roman"/>
          <w:sz w:val="24"/>
          <w:szCs w:val="24"/>
        </w:rPr>
        <w:t>abstr</w:t>
      </w:r>
      <w:proofErr w:type="spellEnd"/>
      <w:r w:rsidR="00F86EC8">
        <w:rPr>
          <w:rFonts w:ascii="Times New Roman" w:hAnsi="Times New Roman" w:cs="Times New Roman"/>
          <w:sz w:val="24"/>
          <w:szCs w:val="24"/>
        </w:rPr>
        <w:t>. vzorem, vše expresivně pojednané barvou, nakonec otočené vertikálně).</w:t>
      </w:r>
    </w:p>
    <w:p w:rsidR="001160C7" w:rsidRDefault="001160C7">
      <w:pPr>
        <w:rPr>
          <w:rFonts w:ascii="Times New Roman" w:hAnsi="Times New Roman" w:cs="Times New Roman"/>
          <w:sz w:val="24"/>
          <w:szCs w:val="24"/>
        </w:rPr>
      </w:pPr>
      <w:r w:rsidRPr="001160C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53A825D" wp14:editId="1DBEA7D4">
            <wp:extent cx="1651000" cy="1238250"/>
            <wp:effectExtent l="0" t="0" r="635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0059" cy="124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160C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877FD78" wp14:editId="34C2DE78">
            <wp:extent cx="1663700" cy="12477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4863" cy="125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DC9" w:rsidRDefault="00E07DC9" w:rsidP="00E07D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Charlene – kombinovaná malba: </w:t>
      </w:r>
      <w:proofErr w:type="gramStart"/>
      <w:r>
        <w:rPr>
          <w:rFonts w:ascii="Times New Roman" w:hAnsi="Times New Roman" w:cs="Times New Roman"/>
          <w:sz w:val="24"/>
          <w:szCs w:val="24"/>
        </w:rPr>
        <w:t>olej  + koláž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pohlednice z muzeí, noviny, komiks, slunečník, zrcadlo, rozsvěcující se žárovka, </w:t>
      </w:r>
      <w:proofErr w:type="spellStart"/>
      <w:r>
        <w:rPr>
          <w:rFonts w:ascii="Times New Roman" w:hAnsi="Times New Roman" w:cs="Times New Roman"/>
          <w:sz w:val="24"/>
          <w:szCs w:val="24"/>
        </w:rPr>
        <w:t>látky,na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deskách na dřevě,226x285x9cm</w:t>
      </w:r>
    </w:p>
    <w:p w:rsidR="00E07DC9" w:rsidRDefault="00E07DC9" w:rsidP="00E07D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Podobně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Rébus-koláž : </w:t>
      </w:r>
      <w:proofErr w:type="spellStart"/>
      <w:r>
        <w:rPr>
          <w:rFonts w:ascii="Times New Roman" w:hAnsi="Times New Roman" w:cs="Times New Roman"/>
          <w:sz w:val="24"/>
          <w:szCs w:val="24"/>
        </w:rPr>
        <w:t>Boticelli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komiks, noviny, fotky aj. + malba, která překrývá nalepené části, </w:t>
      </w:r>
      <w:r w:rsidR="001E3AAC">
        <w:rPr>
          <w:rFonts w:ascii="Times New Roman" w:hAnsi="Times New Roman" w:cs="Times New Roman"/>
          <w:sz w:val="24"/>
          <w:szCs w:val="24"/>
        </w:rPr>
        <w:t xml:space="preserve">stéká dolů, </w:t>
      </w:r>
      <w:r>
        <w:rPr>
          <w:rFonts w:ascii="Times New Roman" w:hAnsi="Times New Roman" w:cs="Times New Roman"/>
          <w:sz w:val="24"/>
          <w:szCs w:val="24"/>
        </w:rPr>
        <w:t xml:space="preserve">část </w:t>
      </w:r>
      <w:r w:rsidR="001E3AAC">
        <w:rPr>
          <w:rFonts w:ascii="Times New Roman" w:hAnsi="Times New Roman" w:cs="Times New Roman"/>
          <w:sz w:val="24"/>
          <w:szCs w:val="24"/>
        </w:rPr>
        <w:t xml:space="preserve">obr. </w:t>
      </w:r>
      <w:r>
        <w:rPr>
          <w:rFonts w:ascii="Times New Roman" w:hAnsi="Times New Roman" w:cs="Times New Roman"/>
          <w:sz w:val="24"/>
          <w:szCs w:val="24"/>
        </w:rPr>
        <w:t>nečitelná, nelze dešifrovat</w:t>
      </w:r>
    </w:p>
    <w:p w:rsidR="001E3AAC" w:rsidRDefault="001E3AAC" w:rsidP="00E07D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Zůstává expresivní malba,</w:t>
      </w:r>
      <w:r w:rsidR="00F86E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místo zobrazení jsou použity reálné předměty</w:t>
      </w:r>
      <w:r w:rsidR="00F86EC8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reprodukce, zůstává </w:t>
      </w:r>
      <w:r w:rsidR="00F86EC8"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>pojení obou způsobů</w:t>
      </w:r>
      <w:r w:rsidR="00F86EC8">
        <w:rPr>
          <w:rFonts w:ascii="Times New Roman" w:hAnsi="Times New Roman" w:cs="Times New Roman"/>
          <w:sz w:val="24"/>
          <w:szCs w:val="24"/>
        </w:rPr>
        <w:t>, vrství se přes sebe a zároveň jsou brány s určitým odstupem</w:t>
      </w:r>
      <w:r w:rsidR="00370EAA">
        <w:rPr>
          <w:rFonts w:ascii="Times New Roman" w:hAnsi="Times New Roman" w:cs="Times New Roman"/>
          <w:sz w:val="24"/>
          <w:szCs w:val="24"/>
        </w:rPr>
        <w:t>, současně vyjadřují realitu tehdejší doby se všemi protikladnými (a nejen vizuálními) aspekty</w:t>
      </w:r>
    </w:p>
    <w:p w:rsidR="001160C7" w:rsidRDefault="001160C7">
      <w:pPr>
        <w:rPr>
          <w:rFonts w:ascii="Times New Roman" w:hAnsi="Times New Roman" w:cs="Times New Roman"/>
          <w:sz w:val="24"/>
          <w:szCs w:val="24"/>
        </w:rPr>
      </w:pPr>
      <w:r w:rsidRPr="001160C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FB9123A" wp14:editId="0AC4FB17">
            <wp:extent cx="1879600" cy="1409700"/>
            <wp:effectExtent l="0" t="0" r="635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1583" cy="141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AAC" w:rsidRDefault="001E3A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Podobně sítotisky + olej: více variant </w:t>
      </w:r>
      <w:proofErr w:type="spellStart"/>
      <w:r>
        <w:rPr>
          <w:rFonts w:ascii="Times New Roman" w:hAnsi="Times New Roman" w:cs="Times New Roman"/>
          <w:sz w:val="24"/>
          <w:szCs w:val="24"/>
        </w:rPr>
        <w:t>Retroactive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stejné motivy (repro </w:t>
      </w:r>
      <w:proofErr w:type="spellStart"/>
      <w:r>
        <w:rPr>
          <w:rFonts w:ascii="Times New Roman" w:hAnsi="Times New Roman" w:cs="Times New Roman"/>
          <w:sz w:val="24"/>
          <w:szCs w:val="24"/>
        </w:rPr>
        <w:t>Rubense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Velázqueze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Kennedy, vesmír, </w:t>
      </w:r>
      <w:r w:rsidR="00370EAA">
        <w:rPr>
          <w:rFonts w:ascii="Times New Roman" w:hAnsi="Times New Roman" w:cs="Times New Roman"/>
          <w:sz w:val="24"/>
          <w:szCs w:val="24"/>
        </w:rPr>
        <w:t>reklam</w:t>
      </w:r>
      <w:r>
        <w:rPr>
          <w:rFonts w:ascii="Times New Roman" w:hAnsi="Times New Roman" w:cs="Times New Roman"/>
          <w:sz w:val="24"/>
          <w:szCs w:val="24"/>
        </w:rPr>
        <w:t xml:space="preserve">y… =variace na jedno téma, opakování </w:t>
      </w:r>
      <w:r w:rsidR="00370EAA">
        <w:rPr>
          <w:rFonts w:ascii="Times New Roman" w:hAnsi="Times New Roman" w:cs="Times New Roman"/>
          <w:sz w:val="24"/>
          <w:szCs w:val="24"/>
        </w:rPr>
        <w:t xml:space="preserve">stojí </w:t>
      </w:r>
      <w:r>
        <w:rPr>
          <w:rFonts w:ascii="Times New Roman" w:hAnsi="Times New Roman" w:cs="Times New Roman"/>
          <w:sz w:val="24"/>
          <w:szCs w:val="24"/>
        </w:rPr>
        <w:t xml:space="preserve">proti </w:t>
      </w:r>
      <w:r w:rsidR="00370EAA">
        <w:rPr>
          <w:rFonts w:ascii="Times New Roman" w:hAnsi="Times New Roman" w:cs="Times New Roman"/>
          <w:sz w:val="24"/>
          <w:szCs w:val="24"/>
        </w:rPr>
        <w:t xml:space="preserve">modernistické </w:t>
      </w:r>
      <w:r>
        <w:rPr>
          <w:rFonts w:ascii="Times New Roman" w:hAnsi="Times New Roman" w:cs="Times New Roman"/>
          <w:sz w:val="24"/>
          <w:szCs w:val="24"/>
        </w:rPr>
        <w:t xml:space="preserve">jedinečnosti + malířské gesto – rozmazaná nebo stékající barva, </w:t>
      </w:r>
      <w:r w:rsidR="00370EAA">
        <w:rPr>
          <w:rFonts w:ascii="Times New Roman" w:hAnsi="Times New Roman" w:cs="Times New Roman"/>
          <w:sz w:val="24"/>
          <w:szCs w:val="24"/>
        </w:rPr>
        <w:t>je vědomě</w:t>
      </w:r>
      <w:r>
        <w:rPr>
          <w:rFonts w:ascii="Times New Roman" w:hAnsi="Times New Roman" w:cs="Times New Roman"/>
          <w:sz w:val="24"/>
          <w:szCs w:val="24"/>
        </w:rPr>
        <w:t xml:space="preserve"> použi</w:t>
      </w:r>
      <w:r w:rsidR="00370EAA"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z w:val="24"/>
          <w:szCs w:val="24"/>
        </w:rPr>
        <w:t>,</w:t>
      </w:r>
      <w:r w:rsidR="00370EAA">
        <w:rPr>
          <w:rFonts w:ascii="Times New Roman" w:hAnsi="Times New Roman" w:cs="Times New Roman"/>
          <w:sz w:val="24"/>
          <w:szCs w:val="24"/>
        </w:rPr>
        <w:t xml:space="preserve"> znamená posun od </w:t>
      </w:r>
      <w:proofErr w:type="spellStart"/>
      <w:r w:rsidR="00370EAA">
        <w:rPr>
          <w:rFonts w:ascii="Times New Roman" w:hAnsi="Times New Roman" w:cs="Times New Roman"/>
          <w:sz w:val="24"/>
          <w:szCs w:val="24"/>
        </w:rPr>
        <w:t>abstr.exprssionismu</w:t>
      </w:r>
      <w:proofErr w:type="spellEnd"/>
      <w:r w:rsidR="00370EAA">
        <w:rPr>
          <w:rFonts w:ascii="Times New Roman" w:hAnsi="Times New Roman" w:cs="Times New Roman"/>
          <w:sz w:val="24"/>
          <w:szCs w:val="24"/>
        </w:rPr>
        <w:t>, je už jeho</w:t>
      </w:r>
      <w:r>
        <w:rPr>
          <w:rFonts w:ascii="Times New Roman" w:hAnsi="Times New Roman" w:cs="Times New Roman"/>
          <w:sz w:val="24"/>
          <w:szCs w:val="24"/>
        </w:rPr>
        <w:t xml:space="preserve"> interpretací.</w:t>
      </w:r>
    </w:p>
    <w:p w:rsidR="001E3AAC" w:rsidRDefault="001E3A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Podobně </w:t>
      </w:r>
      <w:proofErr w:type="spellStart"/>
      <w:r w:rsidRPr="001E3AAC">
        <w:rPr>
          <w:rFonts w:ascii="Times New Roman" w:hAnsi="Times New Roman" w:cs="Times New Roman"/>
          <w:b/>
          <w:sz w:val="24"/>
          <w:szCs w:val="24"/>
        </w:rPr>
        <w:t>Jasper</w:t>
      </w:r>
      <w:proofErr w:type="spellEnd"/>
      <w:r w:rsidRPr="001E3AA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E3AAC">
        <w:rPr>
          <w:rFonts w:ascii="Times New Roman" w:hAnsi="Times New Roman" w:cs="Times New Roman"/>
          <w:b/>
          <w:sz w:val="24"/>
          <w:szCs w:val="24"/>
        </w:rPr>
        <w:t>Johns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(1930): barva</w:t>
      </w:r>
      <w:r w:rsidR="00370EA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rukopis, textura – není už bráno jako osobní výraz, nýbrž jako konvenční znak možného obrazového ztvárnění</w:t>
      </w:r>
    </w:p>
    <w:p w:rsidR="001E3AAC" w:rsidRDefault="001E3AAC">
      <w:pPr>
        <w:rPr>
          <w:rFonts w:ascii="Times New Roman" w:hAnsi="Times New Roman" w:cs="Times New Roman"/>
          <w:sz w:val="24"/>
          <w:szCs w:val="24"/>
        </w:rPr>
      </w:pPr>
      <w:r w:rsidRPr="001E3AA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A8C2C77" wp14:editId="5C941961">
            <wp:extent cx="1777999" cy="13335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7600" cy="13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E3AA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DF609F7" wp14:editId="43369FDA">
            <wp:extent cx="1647825" cy="1235869"/>
            <wp:effectExtent l="0" t="0" r="0" b="254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7761" cy="125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E5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5E54" w:rsidRPr="001B5E5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71B36A3" wp14:editId="467E8ED3">
            <wp:extent cx="1657350" cy="1243013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8285" cy="125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5F3" w:rsidRDefault="001E3A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Používá enkaustiku, </w:t>
      </w:r>
      <w:r w:rsidR="00370EAA">
        <w:rPr>
          <w:rFonts w:ascii="Times New Roman" w:hAnsi="Times New Roman" w:cs="Times New Roman"/>
          <w:sz w:val="24"/>
          <w:szCs w:val="24"/>
        </w:rPr>
        <w:t xml:space="preserve">malba </w:t>
      </w:r>
      <w:r>
        <w:rPr>
          <w:rFonts w:ascii="Times New Roman" w:hAnsi="Times New Roman" w:cs="Times New Roman"/>
          <w:sz w:val="24"/>
          <w:szCs w:val="24"/>
        </w:rPr>
        <w:t>s </w:t>
      </w:r>
      <w:r w:rsidR="009F75F3">
        <w:rPr>
          <w:rFonts w:ascii="Times New Roman" w:hAnsi="Times New Roman" w:cs="Times New Roman"/>
          <w:sz w:val="24"/>
          <w:szCs w:val="24"/>
        </w:rPr>
        <w:t>pou</w:t>
      </w:r>
      <w:r>
        <w:rPr>
          <w:rFonts w:ascii="Times New Roman" w:hAnsi="Times New Roman" w:cs="Times New Roman"/>
          <w:sz w:val="24"/>
          <w:szCs w:val="24"/>
        </w:rPr>
        <w:t>žitím vosku, rychle</w:t>
      </w:r>
      <w:r w:rsidR="009F75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tuhne, zanechává </w:t>
      </w:r>
      <w:proofErr w:type="spellStart"/>
      <w:r>
        <w:rPr>
          <w:rFonts w:ascii="Times New Roman" w:hAnsi="Times New Roman" w:cs="Times New Roman"/>
          <w:sz w:val="24"/>
          <w:szCs w:val="24"/>
        </w:rPr>
        <w:t>rkp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bývá transparentní a při kombinaci s koláží dovoluje vidět, co je pod </w:t>
      </w:r>
      <w:r w:rsidR="00370EAA">
        <w:rPr>
          <w:rFonts w:ascii="Times New Roman" w:hAnsi="Times New Roman" w:cs="Times New Roman"/>
          <w:sz w:val="24"/>
          <w:szCs w:val="24"/>
        </w:rPr>
        <w:t>povrchem</w:t>
      </w:r>
      <w:r w:rsidR="009F75F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70EAA">
        <w:rPr>
          <w:rFonts w:ascii="Times New Roman" w:hAnsi="Times New Roman" w:cs="Times New Roman"/>
          <w:sz w:val="24"/>
          <w:szCs w:val="24"/>
        </w:rPr>
        <w:t>J.J.</w:t>
      </w:r>
      <w:proofErr w:type="gramEnd"/>
      <w:r w:rsidR="00370EAA">
        <w:rPr>
          <w:rFonts w:ascii="Times New Roman" w:hAnsi="Times New Roman" w:cs="Times New Roman"/>
          <w:sz w:val="24"/>
          <w:szCs w:val="24"/>
        </w:rPr>
        <w:t xml:space="preserve"> p</w:t>
      </w:r>
      <w:r w:rsidR="009F75F3">
        <w:rPr>
          <w:rFonts w:ascii="Times New Roman" w:hAnsi="Times New Roman" w:cs="Times New Roman"/>
          <w:sz w:val="24"/>
          <w:szCs w:val="24"/>
        </w:rPr>
        <w:t xml:space="preserve">oužívá malbu, ale </w:t>
      </w:r>
      <w:r w:rsidR="00111E19">
        <w:rPr>
          <w:rFonts w:ascii="Times New Roman" w:hAnsi="Times New Roman" w:cs="Times New Roman"/>
          <w:sz w:val="24"/>
          <w:szCs w:val="24"/>
        </w:rPr>
        <w:t>specifickým způsobem</w:t>
      </w:r>
      <w:r w:rsidR="009F75F3">
        <w:rPr>
          <w:rFonts w:ascii="Times New Roman" w:hAnsi="Times New Roman" w:cs="Times New Roman"/>
          <w:sz w:val="24"/>
          <w:szCs w:val="24"/>
        </w:rPr>
        <w:t xml:space="preserve">, </w:t>
      </w:r>
      <w:r w:rsidR="00111E19">
        <w:rPr>
          <w:rFonts w:ascii="Times New Roman" w:hAnsi="Times New Roman" w:cs="Times New Roman"/>
          <w:sz w:val="24"/>
          <w:szCs w:val="24"/>
        </w:rPr>
        <w:t xml:space="preserve">prosvítají pod ní noviny, náměty </w:t>
      </w:r>
      <w:r w:rsidR="009F75F3">
        <w:rPr>
          <w:rFonts w:ascii="Times New Roman" w:hAnsi="Times New Roman" w:cs="Times New Roman"/>
          <w:sz w:val="24"/>
          <w:szCs w:val="24"/>
        </w:rPr>
        <w:t>neosobní (vlajky,</w:t>
      </w:r>
      <w:r w:rsidR="00111E19">
        <w:rPr>
          <w:rFonts w:ascii="Times New Roman" w:hAnsi="Times New Roman" w:cs="Times New Roman"/>
          <w:sz w:val="24"/>
          <w:szCs w:val="24"/>
        </w:rPr>
        <w:t xml:space="preserve"> </w:t>
      </w:r>
      <w:r w:rsidR="009F75F3">
        <w:rPr>
          <w:rFonts w:ascii="Times New Roman" w:hAnsi="Times New Roman" w:cs="Times New Roman"/>
          <w:sz w:val="24"/>
          <w:szCs w:val="24"/>
        </w:rPr>
        <w:t xml:space="preserve">terče, čísla…), </w:t>
      </w:r>
      <w:r w:rsidR="00111E19">
        <w:rPr>
          <w:rFonts w:ascii="Times New Roman" w:hAnsi="Times New Roman" w:cs="Times New Roman"/>
          <w:sz w:val="24"/>
          <w:szCs w:val="24"/>
        </w:rPr>
        <w:t xml:space="preserve">třebaže určitá symbolika tam je skrytá, zejména u terčů se mluví o osobní výpovědi (homosexuála) J. J.  </w:t>
      </w:r>
      <w:r w:rsidR="009F75F3">
        <w:rPr>
          <w:rFonts w:ascii="Times New Roman" w:hAnsi="Times New Roman" w:cs="Times New Roman"/>
          <w:sz w:val="24"/>
          <w:szCs w:val="24"/>
        </w:rPr>
        <w:t>pracuje s protiklady, dvojznačností, ironií</w:t>
      </w:r>
      <w:r w:rsidR="00111E19">
        <w:rPr>
          <w:rFonts w:ascii="Times New Roman" w:hAnsi="Times New Roman" w:cs="Times New Roman"/>
          <w:sz w:val="24"/>
          <w:szCs w:val="24"/>
        </w:rPr>
        <w:t>.</w:t>
      </w:r>
    </w:p>
    <w:p w:rsidR="00111E19" w:rsidRDefault="009F75F3" w:rsidP="001B5E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Terč se sádrovými odlitky – kombinace enkaustiky a koláže </w:t>
      </w:r>
      <w:r w:rsidR="00111E19">
        <w:rPr>
          <w:rFonts w:ascii="Times New Roman" w:hAnsi="Times New Roman" w:cs="Times New Roman"/>
          <w:sz w:val="24"/>
          <w:szCs w:val="24"/>
        </w:rPr>
        <w:t xml:space="preserve">prosvítající pod malbou (což na repro vidět není) </w:t>
      </w:r>
      <w:r>
        <w:rPr>
          <w:rFonts w:ascii="Times New Roman" w:hAnsi="Times New Roman" w:cs="Times New Roman"/>
          <w:sz w:val="24"/>
          <w:szCs w:val="24"/>
        </w:rPr>
        <w:t>s plastickými odlitky těla v malých schránkách nad malbou</w:t>
      </w:r>
      <w:r w:rsidR="00473922">
        <w:rPr>
          <w:rFonts w:ascii="Times New Roman" w:hAnsi="Times New Roman" w:cs="Times New Roman"/>
          <w:sz w:val="24"/>
          <w:szCs w:val="24"/>
        </w:rPr>
        <w:t xml:space="preserve"> (lze teoreticky odklápět </w:t>
      </w:r>
      <w:r w:rsidR="00111E19">
        <w:rPr>
          <w:rFonts w:ascii="Times New Roman" w:hAnsi="Times New Roman" w:cs="Times New Roman"/>
          <w:sz w:val="24"/>
          <w:szCs w:val="24"/>
        </w:rPr>
        <w:t xml:space="preserve"> - </w:t>
      </w:r>
      <w:r w:rsidR="00473922">
        <w:rPr>
          <w:rFonts w:ascii="Times New Roman" w:hAnsi="Times New Roman" w:cs="Times New Roman"/>
          <w:sz w:val="24"/>
          <w:szCs w:val="24"/>
        </w:rPr>
        <w:t>na obr.</w:t>
      </w:r>
      <w:r w:rsidR="00370EAA">
        <w:rPr>
          <w:rFonts w:ascii="Times New Roman" w:hAnsi="Times New Roman" w:cs="Times New Roman"/>
          <w:sz w:val="24"/>
          <w:szCs w:val="24"/>
        </w:rPr>
        <w:t xml:space="preserve"> vidíte vždy </w:t>
      </w:r>
      <w:r w:rsidR="00473922">
        <w:rPr>
          <w:rFonts w:ascii="Times New Roman" w:hAnsi="Times New Roman" w:cs="Times New Roman"/>
          <w:sz w:val="24"/>
          <w:szCs w:val="24"/>
        </w:rPr>
        <w:t xml:space="preserve">otevřené). Terč je možné brát jako zobrazení nebo jako abstraktní malbu (viz </w:t>
      </w:r>
      <w:proofErr w:type="spellStart"/>
      <w:r w:rsidR="00473922">
        <w:rPr>
          <w:rFonts w:ascii="Times New Roman" w:hAnsi="Times New Roman" w:cs="Times New Roman"/>
          <w:sz w:val="24"/>
          <w:szCs w:val="24"/>
        </w:rPr>
        <w:t>Noland</w:t>
      </w:r>
      <w:proofErr w:type="spellEnd"/>
      <w:r w:rsidR="00473922">
        <w:rPr>
          <w:rFonts w:ascii="Times New Roman" w:hAnsi="Times New Roman" w:cs="Times New Roman"/>
          <w:sz w:val="24"/>
          <w:szCs w:val="24"/>
        </w:rPr>
        <w:t xml:space="preserve">), sádrové odlitky odkazují </w:t>
      </w:r>
      <w:r w:rsidR="00370EAA">
        <w:rPr>
          <w:rFonts w:ascii="Times New Roman" w:hAnsi="Times New Roman" w:cs="Times New Roman"/>
          <w:sz w:val="24"/>
          <w:szCs w:val="24"/>
        </w:rPr>
        <w:t xml:space="preserve">i </w:t>
      </w:r>
      <w:r w:rsidR="00473922">
        <w:rPr>
          <w:rFonts w:ascii="Times New Roman" w:hAnsi="Times New Roman" w:cs="Times New Roman"/>
          <w:sz w:val="24"/>
          <w:szCs w:val="24"/>
        </w:rPr>
        <w:t>k</w:t>
      </w:r>
      <w:r w:rsidR="001B5E54">
        <w:rPr>
          <w:rFonts w:ascii="Times New Roman" w:hAnsi="Times New Roman" w:cs="Times New Roman"/>
          <w:sz w:val="24"/>
          <w:szCs w:val="24"/>
        </w:rPr>
        <w:t> </w:t>
      </w:r>
      <w:r w:rsidR="00473922">
        <w:rPr>
          <w:rFonts w:ascii="Times New Roman" w:hAnsi="Times New Roman" w:cs="Times New Roman"/>
          <w:sz w:val="24"/>
          <w:szCs w:val="24"/>
        </w:rPr>
        <w:t>Ducham</w:t>
      </w:r>
      <w:r w:rsidR="00111E19">
        <w:rPr>
          <w:rFonts w:ascii="Times New Roman" w:hAnsi="Times New Roman" w:cs="Times New Roman"/>
          <w:sz w:val="24"/>
          <w:szCs w:val="24"/>
        </w:rPr>
        <w:t>povi</w:t>
      </w:r>
      <w:r w:rsidR="001B5E54">
        <w:rPr>
          <w:rFonts w:ascii="Times New Roman" w:hAnsi="Times New Roman" w:cs="Times New Roman"/>
          <w:sz w:val="24"/>
          <w:szCs w:val="24"/>
        </w:rPr>
        <w:t>.</w:t>
      </w:r>
    </w:p>
    <w:p w:rsidR="00111E19" w:rsidRDefault="00111E19" w:rsidP="001B5E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Další varianty terčů – monochromní, s</w:t>
      </w:r>
      <w:r w:rsidR="00370E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koláží,</w:t>
      </w:r>
      <w:r w:rsidR="00370E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vypadá</w:t>
      </w:r>
      <w:r w:rsidR="001B5E54">
        <w:rPr>
          <w:rFonts w:ascii="Times New Roman" w:hAnsi="Times New Roman" w:cs="Times New Roman"/>
          <w:sz w:val="24"/>
          <w:szCs w:val="24"/>
        </w:rPr>
        <w:t xml:space="preserve"> </w:t>
      </w:r>
      <w:r w:rsidR="00370EAA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jako</w:t>
      </w:r>
      <w:r w:rsidR="001B5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zamalované zobrazení, vazba na abstraktní malbu – námětem</w:t>
      </w:r>
      <w:r w:rsidR="001B5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="001B5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provedením, ale</w:t>
      </w:r>
      <w:r w:rsidR="001B5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přesto:</w:t>
      </w:r>
      <w:r w:rsidR="001B5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chybí „výraz“,</w:t>
      </w:r>
      <w:r w:rsidR="001B5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</w:t>
      </w:r>
      <w:r w:rsidR="001B5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jen použití</w:t>
      </w:r>
      <w:r w:rsidR="001B5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jazyka</w:t>
      </w:r>
      <w:r w:rsidR="00370EAA">
        <w:rPr>
          <w:rFonts w:ascii="Times New Roman" w:hAnsi="Times New Roman" w:cs="Times New Roman"/>
          <w:sz w:val="24"/>
          <w:szCs w:val="24"/>
        </w:rPr>
        <w:t xml:space="preserve"> – stejně jako u </w:t>
      </w:r>
      <w:proofErr w:type="gramStart"/>
      <w:r w:rsidR="00370EAA">
        <w:rPr>
          <w:rFonts w:ascii="Times New Roman" w:hAnsi="Times New Roman" w:cs="Times New Roman"/>
          <w:sz w:val="24"/>
          <w:szCs w:val="24"/>
        </w:rPr>
        <w:t>R.R.</w:t>
      </w:r>
      <w:proofErr w:type="gramEnd"/>
    </w:p>
    <w:p w:rsidR="001B5E54" w:rsidRDefault="00111E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Totéž</w:t>
      </w:r>
      <w:r w:rsidR="001B5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vlajky – obecně známý symbol – opět </w:t>
      </w:r>
      <w:r w:rsidR="00370EAA">
        <w:rPr>
          <w:rFonts w:ascii="Times New Roman" w:hAnsi="Times New Roman" w:cs="Times New Roman"/>
          <w:sz w:val="24"/>
          <w:szCs w:val="24"/>
        </w:rPr>
        <w:t>hranice zobrazení</w:t>
      </w:r>
      <w:r w:rsidR="001B5E54">
        <w:rPr>
          <w:rFonts w:ascii="Times New Roman" w:hAnsi="Times New Roman" w:cs="Times New Roman"/>
          <w:sz w:val="24"/>
          <w:szCs w:val="24"/>
        </w:rPr>
        <w:t xml:space="preserve"> (nápodoba symbolu) </w:t>
      </w:r>
      <w:r>
        <w:rPr>
          <w:rFonts w:ascii="Times New Roman" w:hAnsi="Times New Roman" w:cs="Times New Roman"/>
          <w:sz w:val="24"/>
          <w:szCs w:val="24"/>
        </w:rPr>
        <w:t>a geometrické abstrakce (pruhy)</w:t>
      </w:r>
      <w:r w:rsidR="00473922">
        <w:rPr>
          <w:rFonts w:ascii="Times New Roman" w:hAnsi="Times New Roman" w:cs="Times New Roman"/>
          <w:sz w:val="24"/>
          <w:szCs w:val="24"/>
        </w:rPr>
        <w:t xml:space="preserve"> </w:t>
      </w:r>
      <w:r w:rsidR="001B5E54">
        <w:rPr>
          <w:rFonts w:ascii="Times New Roman" w:hAnsi="Times New Roman" w:cs="Times New Roman"/>
          <w:sz w:val="24"/>
          <w:szCs w:val="24"/>
        </w:rPr>
        <w:t>U Vl</w:t>
      </w:r>
      <w:r w:rsidR="00370EAA">
        <w:rPr>
          <w:rFonts w:ascii="Times New Roman" w:hAnsi="Times New Roman" w:cs="Times New Roman"/>
          <w:sz w:val="24"/>
          <w:szCs w:val="24"/>
        </w:rPr>
        <w:t>ajky</w:t>
      </w:r>
      <w:r w:rsidR="001B5E54">
        <w:rPr>
          <w:rFonts w:ascii="Times New Roman" w:hAnsi="Times New Roman" w:cs="Times New Roman"/>
          <w:sz w:val="24"/>
          <w:szCs w:val="24"/>
        </w:rPr>
        <w:t xml:space="preserve"> </w:t>
      </w:r>
      <w:r w:rsidR="00370EAA">
        <w:rPr>
          <w:rFonts w:ascii="Times New Roman" w:hAnsi="Times New Roman" w:cs="Times New Roman"/>
          <w:sz w:val="24"/>
          <w:szCs w:val="24"/>
        </w:rPr>
        <w:t>n</w:t>
      </w:r>
      <w:r w:rsidR="001B5E54">
        <w:rPr>
          <w:rFonts w:ascii="Times New Roman" w:hAnsi="Times New Roman" w:cs="Times New Roman"/>
          <w:sz w:val="24"/>
          <w:szCs w:val="24"/>
        </w:rPr>
        <w:t>ad bílou koláží</w:t>
      </w:r>
      <w:r w:rsidR="00370EA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70EAA">
        <w:rPr>
          <w:rFonts w:ascii="Times New Roman" w:hAnsi="Times New Roman" w:cs="Times New Roman"/>
          <w:sz w:val="24"/>
          <w:szCs w:val="24"/>
        </w:rPr>
        <w:t xml:space="preserve">vidíte </w:t>
      </w:r>
      <w:r w:rsidR="001B5E54">
        <w:rPr>
          <w:rFonts w:ascii="Times New Roman" w:hAnsi="Times New Roman" w:cs="Times New Roman"/>
          <w:sz w:val="24"/>
          <w:szCs w:val="24"/>
        </w:rPr>
        <w:t xml:space="preserve"> opět</w:t>
      </w:r>
      <w:proofErr w:type="gramEnd"/>
      <w:r w:rsidR="001B5E54">
        <w:rPr>
          <w:rFonts w:ascii="Times New Roman" w:hAnsi="Times New Roman" w:cs="Times New Roman"/>
          <w:sz w:val="24"/>
          <w:szCs w:val="24"/>
        </w:rPr>
        <w:t xml:space="preserve"> 2 části – „zobrazení“ a bíl</w:t>
      </w:r>
      <w:r w:rsidR="00370EAA">
        <w:rPr>
          <w:rFonts w:ascii="Times New Roman" w:hAnsi="Times New Roman" w:cs="Times New Roman"/>
          <w:sz w:val="24"/>
          <w:szCs w:val="24"/>
        </w:rPr>
        <w:t>ou</w:t>
      </w:r>
      <w:r w:rsidR="001B5E54">
        <w:rPr>
          <w:rFonts w:ascii="Times New Roman" w:hAnsi="Times New Roman" w:cs="Times New Roman"/>
          <w:sz w:val="24"/>
          <w:szCs w:val="24"/>
        </w:rPr>
        <w:t xml:space="preserve"> </w:t>
      </w:r>
      <w:r w:rsidR="00370EAA">
        <w:rPr>
          <w:rFonts w:ascii="Times New Roman" w:hAnsi="Times New Roman" w:cs="Times New Roman"/>
          <w:sz w:val="24"/>
          <w:szCs w:val="24"/>
        </w:rPr>
        <w:t>plochu</w:t>
      </w:r>
      <w:r w:rsidR="001B5E54">
        <w:rPr>
          <w:rFonts w:ascii="Times New Roman" w:hAnsi="Times New Roman" w:cs="Times New Roman"/>
          <w:sz w:val="24"/>
          <w:szCs w:val="24"/>
        </w:rPr>
        <w:t xml:space="preserve"> s prosvítajícími novinami: zobrazení je zároveň geometrickou abstrakcí, pod bílou malbou prosvítají reálné věci: která část obrazu je víc  abstrakcí a která spíš zobrazením či věcností?</w:t>
      </w:r>
      <w:r w:rsidR="00370EAA">
        <w:rPr>
          <w:rFonts w:ascii="Times New Roman" w:hAnsi="Times New Roman" w:cs="Times New Roman"/>
          <w:sz w:val="24"/>
          <w:szCs w:val="24"/>
        </w:rPr>
        <w:t xml:space="preserve"> </w:t>
      </w:r>
      <w:r w:rsidR="001B5E54">
        <w:rPr>
          <w:rFonts w:ascii="Times New Roman" w:hAnsi="Times New Roman" w:cs="Times New Roman"/>
          <w:sz w:val="24"/>
          <w:szCs w:val="24"/>
        </w:rPr>
        <w:t xml:space="preserve">U </w:t>
      </w:r>
      <w:proofErr w:type="gramStart"/>
      <w:r w:rsidR="001B5E54">
        <w:rPr>
          <w:rFonts w:ascii="Times New Roman" w:hAnsi="Times New Roman" w:cs="Times New Roman"/>
          <w:sz w:val="24"/>
          <w:szCs w:val="24"/>
        </w:rPr>
        <w:t>J.J.</w:t>
      </w:r>
      <w:proofErr w:type="gramEnd"/>
      <w:r w:rsidR="001B5E54">
        <w:rPr>
          <w:rFonts w:ascii="Times New Roman" w:hAnsi="Times New Roman" w:cs="Times New Roman"/>
          <w:sz w:val="24"/>
          <w:szCs w:val="24"/>
        </w:rPr>
        <w:t xml:space="preserve"> vidíme střet mezi zobrazivostí a plošnou „modernistickou“ abstraktní malbou,</w:t>
      </w:r>
      <w:r w:rsidR="00370EAA">
        <w:rPr>
          <w:rFonts w:ascii="Times New Roman" w:hAnsi="Times New Roman" w:cs="Times New Roman"/>
          <w:sz w:val="24"/>
          <w:szCs w:val="24"/>
        </w:rPr>
        <w:t xml:space="preserve"> </w:t>
      </w:r>
      <w:r w:rsidR="001B5E54">
        <w:rPr>
          <w:rFonts w:ascii="Times New Roman" w:hAnsi="Times New Roman" w:cs="Times New Roman"/>
          <w:sz w:val="24"/>
          <w:szCs w:val="24"/>
        </w:rPr>
        <w:t xml:space="preserve">je to snad parodie na </w:t>
      </w:r>
      <w:proofErr w:type="spellStart"/>
      <w:r w:rsidR="001B5E54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1B5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E54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="001B5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E54">
        <w:rPr>
          <w:rFonts w:ascii="Times New Roman" w:hAnsi="Times New Roman" w:cs="Times New Roman"/>
          <w:sz w:val="24"/>
          <w:szCs w:val="24"/>
        </w:rPr>
        <w:t>painting</w:t>
      </w:r>
      <w:proofErr w:type="spellEnd"/>
      <w:r w:rsidR="001B5E54">
        <w:rPr>
          <w:rFonts w:ascii="Times New Roman" w:hAnsi="Times New Roman" w:cs="Times New Roman"/>
          <w:sz w:val="24"/>
          <w:szCs w:val="24"/>
        </w:rPr>
        <w:t>?</w:t>
      </w:r>
    </w:p>
    <w:p w:rsidR="001B5E54" w:rsidRDefault="001B5E54">
      <w:pPr>
        <w:rPr>
          <w:rFonts w:ascii="Times New Roman" w:hAnsi="Times New Roman" w:cs="Times New Roman"/>
          <w:sz w:val="24"/>
          <w:szCs w:val="24"/>
        </w:rPr>
      </w:pPr>
      <w:r w:rsidRPr="001B5E5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4FFE5F0" wp14:editId="7A8D0919">
            <wp:extent cx="2095500" cy="157162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2782" cy="158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B5E5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42598E4" wp14:editId="1124B712">
            <wp:extent cx="2047875" cy="1535907"/>
            <wp:effectExtent l="0" t="0" r="0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1284" cy="155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E54" w:rsidRDefault="001B5E54">
      <w:pPr>
        <w:rPr>
          <w:rFonts w:ascii="Times New Roman" w:hAnsi="Times New Roman" w:cs="Times New Roman"/>
          <w:sz w:val="24"/>
          <w:szCs w:val="24"/>
        </w:rPr>
      </w:pPr>
    </w:p>
    <w:p w:rsidR="001B5E54" w:rsidRDefault="001B5E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závěr otázky kolem Andy </w:t>
      </w:r>
      <w:proofErr w:type="spellStart"/>
      <w:r>
        <w:rPr>
          <w:rFonts w:ascii="Times New Roman" w:hAnsi="Times New Roman" w:cs="Times New Roman"/>
          <w:sz w:val="24"/>
          <w:szCs w:val="24"/>
        </w:rPr>
        <w:t>Warhola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B5E54" w:rsidRDefault="001B5E54">
      <w:pPr>
        <w:rPr>
          <w:rFonts w:ascii="Times New Roman" w:hAnsi="Times New Roman" w:cs="Times New Roman"/>
          <w:sz w:val="24"/>
          <w:szCs w:val="24"/>
        </w:rPr>
      </w:pPr>
      <w:r w:rsidRPr="001B5E5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67C4A72" wp14:editId="6AD00C82">
            <wp:extent cx="1739900" cy="130492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8604" cy="131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B5E5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DA4F4EF" wp14:editId="6E111470">
            <wp:extent cx="1714500" cy="128587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3521" cy="13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E54" w:rsidRDefault="001B5E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Nejsou jeho zmnožená zobrazení nakonec „jen“</w:t>
      </w:r>
      <w:r w:rsidR="004952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abstraktním vzorem?</w:t>
      </w:r>
    </w:p>
    <w:p w:rsidR="0049529A" w:rsidRDefault="0049529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Od 2.poloviny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70.let fotografoval stíny věcí, z nichž vyvstávají abstraktní obrazy, navíc pracoval opět v sériích. Ze stínů reálných věcí </w:t>
      </w:r>
      <w:r w:rsidR="00370EAA">
        <w:rPr>
          <w:rFonts w:ascii="Times New Roman" w:hAnsi="Times New Roman" w:cs="Times New Roman"/>
          <w:sz w:val="24"/>
          <w:szCs w:val="24"/>
        </w:rPr>
        <w:t>vznikla abstraktní díla, reálný základ už není zjistitelný, ale ani to není nutné.</w:t>
      </w:r>
    </w:p>
    <w:p w:rsidR="0049529A" w:rsidRDefault="0049529A">
      <w:pPr>
        <w:rPr>
          <w:rFonts w:ascii="Times New Roman" w:hAnsi="Times New Roman" w:cs="Times New Roman"/>
          <w:sz w:val="24"/>
          <w:szCs w:val="24"/>
        </w:rPr>
      </w:pPr>
      <w:r w:rsidRPr="0049529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43CE5EF" wp14:editId="7436B0DF">
            <wp:extent cx="2159000" cy="16192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84977" cy="163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9529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D2401A5" wp14:editId="03A197EE">
            <wp:extent cx="2438397" cy="1828800"/>
            <wp:effectExtent l="0" t="0" r="63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3283" cy="18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4C3" w:rsidRDefault="004952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Poto</w:t>
      </w:r>
      <w:r w:rsidR="005504C3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ještě experimentoval (s </w:t>
      </w:r>
      <w:r w:rsidR="005504C3">
        <w:rPr>
          <w:rFonts w:ascii="Times New Roman" w:hAnsi="Times New Roman" w:cs="Times New Roman"/>
          <w:sz w:val="24"/>
          <w:szCs w:val="24"/>
        </w:rPr>
        <w:t xml:space="preserve">přáteli) </w:t>
      </w:r>
      <w:r>
        <w:rPr>
          <w:rFonts w:ascii="Times New Roman" w:hAnsi="Times New Roman" w:cs="Times New Roman"/>
          <w:sz w:val="24"/>
          <w:szCs w:val="24"/>
        </w:rPr>
        <w:t xml:space="preserve">na oxidaci mědi, používal různé </w:t>
      </w:r>
      <w:r w:rsidR="005504C3">
        <w:rPr>
          <w:rFonts w:ascii="Times New Roman" w:hAnsi="Times New Roman" w:cs="Times New Roman"/>
          <w:sz w:val="24"/>
          <w:szCs w:val="24"/>
        </w:rPr>
        <w:t xml:space="preserve">materiály </w:t>
      </w:r>
      <w:r>
        <w:rPr>
          <w:rFonts w:ascii="Times New Roman" w:hAnsi="Times New Roman" w:cs="Times New Roman"/>
          <w:sz w:val="24"/>
          <w:szCs w:val="24"/>
        </w:rPr>
        <w:t>a tekutiny</w:t>
      </w:r>
      <w:r w:rsidR="005504C3">
        <w:rPr>
          <w:rFonts w:ascii="Times New Roman" w:hAnsi="Times New Roman" w:cs="Times New Roman"/>
          <w:sz w:val="24"/>
          <w:szCs w:val="24"/>
        </w:rPr>
        <w:t xml:space="preserve"> (také čurání), výsledkem byla abstrakce, která ale vznikala „sama“.</w:t>
      </w:r>
    </w:p>
    <w:p w:rsidR="0049529A" w:rsidRDefault="0049529A">
      <w:pPr>
        <w:rPr>
          <w:rFonts w:ascii="Times New Roman" w:hAnsi="Times New Roman" w:cs="Times New Roman"/>
          <w:sz w:val="24"/>
          <w:szCs w:val="24"/>
        </w:rPr>
      </w:pPr>
      <w:r w:rsidRPr="0049529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DD9D792" wp14:editId="20BBCA8C">
            <wp:extent cx="1943100" cy="14573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59147" cy="14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4C3" w:rsidRPr="001E3AAC" w:rsidRDefault="005504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Lze srovnat co je stejné a co je jiné na zobrazivých a abstraktních </w:t>
      </w:r>
      <w:proofErr w:type="spellStart"/>
      <w:r>
        <w:rPr>
          <w:rFonts w:ascii="Times New Roman" w:hAnsi="Times New Roman" w:cs="Times New Roman"/>
          <w:sz w:val="24"/>
          <w:szCs w:val="24"/>
        </w:rPr>
        <w:t>Warholových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sériích?</w:t>
      </w:r>
      <w:r w:rsidR="00370EAA">
        <w:rPr>
          <w:rFonts w:ascii="Times New Roman" w:hAnsi="Times New Roman" w:cs="Times New Roman"/>
          <w:sz w:val="24"/>
          <w:szCs w:val="24"/>
        </w:rPr>
        <w:t xml:space="preserve"> Zkuste promyslet.</w:t>
      </w:r>
      <w:bookmarkStart w:id="0" w:name="_GoBack"/>
      <w:bookmarkEnd w:id="0"/>
    </w:p>
    <w:sectPr w:rsidR="005504C3" w:rsidRPr="001E3A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25F"/>
    <w:rsid w:val="000A7666"/>
    <w:rsid w:val="000C0B3D"/>
    <w:rsid w:val="00111E19"/>
    <w:rsid w:val="001160C7"/>
    <w:rsid w:val="001B5E54"/>
    <w:rsid w:val="001E3AAC"/>
    <w:rsid w:val="001F546E"/>
    <w:rsid w:val="00252C45"/>
    <w:rsid w:val="0035481F"/>
    <w:rsid w:val="00370EAA"/>
    <w:rsid w:val="003B5999"/>
    <w:rsid w:val="00473922"/>
    <w:rsid w:val="0049529A"/>
    <w:rsid w:val="004C40C5"/>
    <w:rsid w:val="0053725F"/>
    <w:rsid w:val="005504C3"/>
    <w:rsid w:val="005E5788"/>
    <w:rsid w:val="007C030E"/>
    <w:rsid w:val="008601C8"/>
    <w:rsid w:val="008A6112"/>
    <w:rsid w:val="009A4199"/>
    <w:rsid w:val="009A5FDD"/>
    <w:rsid w:val="009F75F3"/>
    <w:rsid w:val="00A71AA1"/>
    <w:rsid w:val="00AA3549"/>
    <w:rsid w:val="00B85F99"/>
    <w:rsid w:val="00B86426"/>
    <w:rsid w:val="00BA4757"/>
    <w:rsid w:val="00CE5B45"/>
    <w:rsid w:val="00D9661A"/>
    <w:rsid w:val="00E07DC9"/>
    <w:rsid w:val="00EC53A0"/>
    <w:rsid w:val="00F86EC8"/>
    <w:rsid w:val="00FC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8405AD-04E1-4426-A49D-27E6A30B7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A5F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6</Pages>
  <Words>1227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8455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8</cp:revision>
  <dcterms:created xsi:type="dcterms:W3CDTF">2020-04-14T12:00:00Z</dcterms:created>
  <dcterms:modified xsi:type="dcterms:W3CDTF">2020-04-15T17:33:00Z</dcterms:modified>
</cp:coreProperties>
</file>