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76E" w:rsidRDefault="0050717E" w:rsidP="002647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Hlk39342252"/>
      <w:r>
        <w:rPr>
          <w:rFonts w:ascii="Times New Roman" w:hAnsi="Times New Roman" w:cs="Times New Roman"/>
          <w:sz w:val="24"/>
        </w:rPr>
        <w:t xml:space="preserve">František </w:t>
      </w:r>
      <w:r w:rsidR="0026476E">
        <w:rPr>
          <w:rFonts w:ascii="Times New Roman" w:hAnsi="Times New Roman" w:cs="Times New Roman"/>
          <w:sz w:val="24"/>
        </w:rPr>
        <w:t>KUTNAR</w:t>
      </w:r>
    </w:p>
    <w:p w:rsidR="0026476E" w:rsidRPr="0050717E" w:rsidRDefault="0026476E" w:rsidP="0026476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0717E">
        <w:rPr>
          <w:rFonts w:ascii="Times New Roman" w:hAnsi="Times New Roman" w:cs="Times New Roman"/>
          <w:b/>
          <w:bCs/>
          <w:sz w:val="24"/>
        </w:rPr>
        <w:t xml:space="preserve">Sociálně myšlenková tvářnost obrozenského lidu: trojí pohled na český obrozenský lid jako příspěvek k jeho duchovním dějinám. </w:t>
      </w:r>
    </w:p>
    <w:p w:rsidR="0026476E" w:rsidRDefault="0026476E" w:rsidP="0026476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50717E">
        <w:rPr>
          <w:rFonts w:ascii="Times New Roman" w:hAnsi="Times New Roman" w:cs="Times New Roman"/>
          <w:i/>
          <w:iCs/>
          <w:sz w:val="24"/>
        </w:rPr>
        <w:t>Praha, Historický klub 1948. 212 s.</w:t>
      </w:r>
      <w:bookmarkEnd w:id="0"/>
    </w:p>
    <w:p w:rsidR="007C1545" w:rsidRDefault="0050717E" w:rsidP="00AE065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František Kutnar </w:t>
      </w:r>
      <w:r w:rsidR="00AE0652" w:rsidRPr="00AE0652">
        <w:rPr>
          <w:rFonts w:ascii="Times New Roman" w:hAnsi="Times New Roman" w:cs="Times New Roman"/>
          <w:sz w:val="24"/>
        </w:rPr>
        <w:t xml:space="preserve">(1903-1983) </w:t>
      </w:r>
      <w:r w:rsidR="00AE0652">
        <w:rPr>
          <w:rFonts w:ascii="Times New Roman" w:hAnsi="Times New Roman" w:cs="Times New Roman"/>
          <w:sz w:val="24"/>
        </w:rPr>
        <w:t xml:space="preserve">byl český historik a patřil k nejvýznamnějším žákům Josefa Pekaře. </w:t>
      </w:r>
      <w:r w:rsidR="00961A13">
        <w:rPr>
          <w:rFonts w:ascii="Times New Roman" w:hAnsi="Times New Roman" w:cs="Times New Roman"/>
          <w:sz w:val="24"/>
        </w:rPr>
        <w:t xml:space="preserve">K historiografickému bádání často zaujímal strukturalistický přístup a </w:t>
      </w:r>
      <w:r w:rsidR="00961A13" w:rsidRPr="003B7DFA">
        <w:rPr>
          <w:rFonts w:ascii="Times New Roman" w:hAnsi="Times New Roman" w:cs="Times New Roman"/>
          <w:sz w:val="24"/>
        </w:rPr>
        <w:t xml:space="preserve">velkou pozornost </w:t>
      </w:r>
      <w:r w:rsidR="00961A13">
        <w:rPr>
          <w:rFonts w:ascii="Times New Roman" w:hAnsi="Times New Roman" w:cs="Times New Roman"/>
          <w:sz w:val="24"/>
        </w:rPr>
        <w:t xml:space="preserve">věnoval </w:t>
      </w:r>
      <w:r w:rsidR="00961A13" w:rsidRPr="003B7DFA">
        <w:rPr>
          <w:rFonts w:ascii="Times New Roman" w:hAnsi="Times New Roman" w:cs="Times New Roman"/>
          <w:sz w:val="24"/>
        </w:rPr>
        <w:t>kolektivním faktům, sociálnímu a myšlenkovému rozvoji.</w:t>
      </w:r>
      <w:r w:rsidR="00961A13">
        <w:rPr>
          <w:rFonts w:ascii="Times New Roman" w:hAnsi="Times New Roman" w:cs="Times New Roman"/>
          <w:sz w:val="24"/>
        </w:rPr>
        <w:t xml:space="preserve"> Kutnara </w:t>
      </w:r>
      <w:r w:rsidR="00961A13">
        <w:rPr>
          <w:rFonts w:ascii="Times New Roman" w:hAnsi="Times New Roman" w:cs="Times New Roman"/>
          <w:sz w:val="24"/>
        </w:rPr>
        <w:t>ovlivn</w:t>
      </w:r>
      <w:r w:rsidR="00961A13">
        <w:rPr>
          <w:rFonts w:ascii="Times New Roman" w:hAnsi="Times New Roman" w:cs="Times New Roman"/>
          <w:sz w:val="24"/>
        </w:rPr>
        <w:t>ili</w:t>
      </w:r>
      <w:r w:rsidR="00961A13">
        <w:rPr>
          <w:rFonts w:ascii="Times New Roman" w:hAnsi="Times New Roman" w:cs="Times New Roman"/>
          <w:sz w:val="24"/>
        </w:rPr>
        <w:t xml:space="preserve"> i nov</w:t>
      </w:r>
      <w:r w:rsidR="00961A13">
        <w:rPr>
          <w:rFonts w:ascii="Times New Roman" w:hAnsi="Times New Roman" w:cs="Times New Roman"/>
          <w:sz w:val="24"/>
        </w:rPr>
        <w:t>é</w:t>
      </w:r>
      <w:r w:rsidR="00961A13">
        <w:rPr>
          <w:rFonts w:ascii="Times New Roman" w:hAnsi="Times New Roman" w:cs="Times New Roman"/>
          <w:sz w:val="24"/>
        </w:rPr>
        <w:t xml:space="preserve"> poznatky z jiných společenských věd, především ze sociologie a psychologie. </w:t>
      </w:r>
      <w:r w:rsidR="00961A13">
        <w:rPr>
          <w:rFonts w:ascii="Times New Roman" w:hAnsi="Times New Roman" w:cs="Times New Roman"/>
          <w:sz w:val="24"/>
        </w:rPr>
        <w:t>P</w:t>
      </w:r>
      <w:r w:rsidR="00AE0652">
        <w:rPr>
          <w:rFonts w:ascii="Times New Roman" w:hAnsi="Times New Roman" w:cs="Times New Roman"/>
          <w:sz w:val="24"/>
        </w:rPr>
        <w:t xml:space="preserve">ovoláním byl </w:t>
      </w:r>
      <w:r w:rsidR="00AE0652" w:rsidRPr="00AE0652">
        <w:rPr>
          <w:rFonts w:ascii="Times New Roman" w:hAnsi="Times New Roman" w:cs="Times New Roman"/>
          <w:sz w:val="24"/>
        </w:rPr>
        <w:t xml:space="preserve">středoškolský profesor a od počátku svého vědeckého působení ho přitahovala dvě témata: dějiny venkova a dějiny národního obrození. Obě témata dokázal ve svém díle mistrně propojit. </w:t>
      </w:r>
    </w:p>
    <w:p w:rsidR="008C783D" w:rsidRPr="003D5A46" w:rsidRDefault="00C12DD3" w:rsidP="003D5A4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0652">
        <w:rPr>
          <w:rFonts w:ascii="Times New Roman" w:hAnsi="Times New Roman" w:cs="Times New Roman"/>
          <w:sz w:val="24"/>
        </w:rPr>
        <w:t xml:space="preserve">Po 2. světové válce Kutnar shrnul své studie o venkovských dějinách přelomu 18. a 19. století v práci </w:t>
      </w:r>
      <w:r w:rsidRPr="00C12DD3">
        <w:rPr>
          <w:rFonts w:ascii="Times New Roman" w:hAnsi="Times New Roman" w:cs="Times New Roman"/>
          <w:i/>
          <w:iCs/>
          <w:sz w:val="24"/>
        </w:rPr>
        <w:t>Sociálně myšlenková tvářnost obrozeneckého lidu</w:t>
      </w:r>
      <w:r w:rsidRPr="00AE065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Význam této publikace spočívá mimo jiné i </w:t>
      </w:r>
      <w:r w:rsidR="00F878A6">
        <w:rPr>
          <w:rFonts w:ascii="Times New Roman" w:hAnsi="Times New Roman" w:cs="Times New Roman"/>
          <w:sz w:val="24"/>
        </w:rPr>
        <w:t>ve skutečn</w:t>
      </w:r>
      <w:r w:rsidR="00765FEE">
        <w:rPr>
          <w:rFonts w:ascii="Times New Roman" w:hAnsi="Times New Roman" w:cs="Times New Roman"/>
          <w:sz w:val="24"/>
        </w:rPr>
        <w:t xml:space="preserve">osti, že zde Kutnar jako jeden z prvních českých historiků vymezil pojem </w:t>
      </w:r>
      <w:r w:rsidR="00765FEE" w:rsidRPr="00AE0652">
        <w:rPr>
          <w:rFonts w:ascii="Times New Roman" w:hAnsi="Times New Roman" w:cs="Times New Roman"/>
          <w:sz w:val="24"/>
        </w:rPr>
        <w:t xml:space="preserve">„lid“ </w:t>
      </w:r>
      <w:r w:rsidR="00765FEE">
        <w:rPr>
          <w:rFonts w:ascii="Times New Roman" w:hAnsi="Times New Roman" w:cs="Times New Roman"/>
          <w:sz w:val="24"/>
        </w:rPr>
        <w:t>a zamýšlí se nad jeho studiem.</w:t>
      </w:r>
      <w:r w:rsidR="007C1545">
        <w:rPr>
          <w:rFonts w:ascii="Times New Roman" w:hAnsi="Times New Roman" w:cs="Times New Roman"/>
          <w:sz w:val="24"/>
        </w:rPr>
        <w:t xml:space="preserve"> </w:t>
      </w:r>
      <w:r w:rsidR="007C1545">
        <w:rPr>
          <w:rFonts w:ascii="Times New Roman" w:hAnsi="Times New Roman" w:cs="Times New Roman"/>
          <w:sz w:val="24"/>
          <w:szCs w:val="24"/>
        </w:rPr>
        <w:t>P</w:t>
      </w:r>
      <w:r w:rsidR="007C1545" w:rsidRPr="008A1008">
        <w:rPr>
          <w:rFonts w:ascii="Times New Roman" w:hAnsi="Times New Roman" w:cs="Times New Roman"/>
          <w:sz w:val="24"/>
          <w:szCs w:val="24"/>
        </w:rPr>
        <w:t xml:space="preserve">okládá </w:t>
      </w:r>
      <w:r w:rsidR="007C1545">
        <w:rPr>
          <w:rFonts w:ascii="Times New Roman" w:hAnsi="Times New Roman" w:cs="Times New Roman"/>
          <w:sz w:val="24"/>
          <w:szCs w:val="24"/>
        </w:rPr>
        <w:t xml:space="preserve">si </w:t>
      </w:r>
      <w:r w:rsidR="007C1545">
        <w:rPr>
          <w:rFonts w:ascii="Times New Roman" w:hAnsi="Times New Roman" w:cs="Times New Roman"/>
          <w:sz w:val="24"/>
          <w:szCs w:val="24"/>
        </w:rPr>
        <w:t>otázku,</w:t>
      </w:r>
      <w:r w:rsidR="007C1545">
        <w:rPr>
          <w:rFonts w:ascii="Times New Roman" w:hAnsi="Times New Roman" w:cs="Times New Roman"/>
          <w:sz w:val="24"/>
          <w:szCs w:val="24"/>
        </w:rPr>
        <w:t xml:space="preserve"> jaký je úkol, postavení a povaha lidových vrstev v dějinách. Pro Kutnara je klíčové pochopit lid v pojetí společnosti pochopit vztah mezi sociálním celkem a jeho částmi, neboť podle jeho názoru jen skrze výtvor a projev jedince můžeme poznat lid.</w:t>
      </w:r>
      <w:r w:rsidR="005D1316">
        <w:rPr>
          <w:rFonts w:ascii="Times New Roman" w:hAnsi="Times New Roman" w:cs="Times New Roman"/>
          <w:sz w:val="24"/>
        </w:rPr>
        <w:t xml:space="preserve"> </w:t>
      </w:r>
      <w:r w:rsidR="007C1545">
        <w:rPr>
          <w:rFonts w:ascii="Times New Roman" w:hAnsi="Times New Roman" w:cs="Times New Roman"/>
          <w:sz w:val="24"/>
          <w:szCs w:val="24"/>
        </w:rPr>
        <w:t>Cílem autora je lépe objasnit společenskou situaci</w:t>
      </w:r>
      <w:r w:rsidR="003D5A46">
        <w:rPr>
          <w:rFonts w:ascii="Times New Roman" w:hAnsi="Times New Roman" w:cs="Times New Roman"/>
          <w:sz w:val="24"/>
          <w:szCs w:val="24"/>
        </w:rPr>
        <w:t xml:space="preserve">, </w:t>
      </w:r>
      <w:r w:rsidR="007C1545">
        <w:rPr>
          <w:rFonts w:ascii="Times New Roman" w:hAnsi="Times New Roman" w:cs="Times New Roman"/>
          <w:sz w:val="24"/>
          <w:szCs w:val="24"/>
        </w:rPr>
        <w:t>myšlenkový pohyb</w:t>
      </w:r>
      <w:r w:rsidR="003D5A46">
        <w:rPr>
          <w:rFonts w:ascii="Times New Roman" w:hAnsi="Times New Roman" w:cs="Times New Roman"/>
          <w:sz w:val="24"/>
          <w:szCs w:val="24"/>
        </w:rPr>
        <w:t xml:space="preserve">, </w:t>
      </w:r>
      <w:r w:rsidR="003D5A46">
        <w:rPr>
          <w:rFonts w:ascii="Times New Roman" w:hAnsi="Times New Roman" w:cs="Times New Roman"/>
          <w:sz w:val="24"/>
          <w:szCs w:val="24"/>
        </w:rPr>
        <w:t>představ</w:t>
      </w:r>
      <w:r w:rsidR="003D5A46">
        <w:rPr>
          <w:rFonts w:ascii="Times New Roman" w:hAnsi="Times New Roman" w:cs="Times New Roman"/>
          <w:sz w:val="24"/>
          <w:szCs w:val="24"/>
        </w:rPr>
        <w:t>it</w:t>
      </w:r>
      <w:r w:rsidR="003D5A46">
        <w:rPr>
          <w:rFonts w:ascii="Times New Roman" w:hAnsi="Times New Roman" w:cs="Times New Roman"/>
          <w:sz w:val="24"/>
          <w:szCs w:val="24"/>
        </w:rPr>
        <w:t xml:space="preserve"> dobovou mentalitu lidové vrstvy obyvatel a přiblížit pohled lidu na tehdejší společenské změny. Na základě celého díla získáváme komplexnější a zároveň složitější pohled na dobu českého osvícenství.</w:t>
      </w:r>
      <w:r w:rsidR="003D5A46" w:rsidRPr="000327D1">
        <w:rPr>
          <w:rFonts w:ascii="Times New Roman" w:hAnsi="Times New Roman" w:cs="Times New Roman"/>
          <w:sz w:val="24"/>
          <w:szCs w:val="24"/>
        </w:rPr>
        <w:t xml:space="preserve"> </w:t>
      </w:r>
      <w:r w:rsidR="003D5A46">
        <w:rPr>
          <w:rFonts w:ascii="Times New Roman" w:hAnsi="Times New Roman" w:cs="Times New Roman"/>
          <w:sz w:val="24"/>
          <w:szCs w:val="24"/>
        </w:rPr>
        <w:t>Kutnarovi</w:t>
      </w:r>
      <w:r w:rsidR="003D5A46">
        <w:rPr>
          <w:rFonts w:ascii="Times New Roman" w:hAnsi="Times New Roman" w:cs="Times New Roman"/>
          <w:sz w:val="24"/>
          <w:szCs w:val="24"/>
        </w:rPr>
        <w:t xml:space="preserve"> se podařilo seznámit čtenáře s různými pohledy na lid z</w:t>
      </w:r>
      <w:r w:rsidR="003D5A46">
        <w:rPr>
          <w:rFonts w:ascii="Times New Roman" w:hAnsi="Times New Roman" w:cs="Times New Roman"/>
          <w:sz w:val="24"/>
          <w:szCs w:val="24"/>
        </w:rPr>
        <w:t> </w:t>
      </w:r>
      <w:r w:rsidR="003D5A46">
        <w:rPr>
          <w:rFonts w:ascii="Times New Roman" w:hAnsi="Times New Roman" w:cs="Times New Roman"/>
          <w:sz w:val="24"/>
          <w:szCs w:val="24"/>
        </w:rPr>
        <w:t>řad</w:t>
      </w:r>
      <w:r w:rsidR="003D5A46">
        <w:rPr>
          <w:rFonts w:ascii="Times New Roman" w:hAnsi="Times New Roman" w:cs="Times New Roman"/>
          <w:sz w:val="24"/>
          <w:szCs w:val="24"/>
        </w:rPr>
        <w:t xml:space="preserve"> </w:t>
      </w:r>
      <w:r w:rsidR="003D5A46">
        <w:rPr>
          <w:rFonts w:ascii="Times New Roman" w:hAnsi="Times New Roman" w:cs="Times New Roman"/>
          <w:sz w:val="24"/>
          <w:szCs w:val="24"/>
        </w:rPr>
        <w:t xml:space="preserve">obrozeneckých intelektuálů </w:t>
      </w:r>
      <w:r w:rsidR="003D5A46" w:rsidRPr="008A1008">
        <w:rPr>
          <w:rFonts w:ascii="Times New Roman" w:hAnsi="Times New Roman" w:cs="Times New Roman"/>
          <w:sz w:val="24"/>
          <w:szCs w:val="24"/>
        </w:rPr>
        <w:t xml:space="preserve">a upozorňuje </w:t>
      </w:r>
      <w:r w:rsidR="003D5A46">
        <w:rPr>
          <w:rFonts w:ascii="Times New Roman" w:hAnsi="Times New Roman" w:cs="Times New Roman"/>
          <w:sz w:val="24"/>
          <w:szCs w:val="24"/>
        </w:rPr>
        <w:t xml:space="preserve">nás na skutečnost, že na lid se nemůžeme dívat jako na homogenní skupinu obyvatel, ale je třeba ji hodnotit z vícero aspektů. </w:t>
      </w:r>
    </w:p>
    <w:sectPr w:rsidR="008C783D" w:rsidRPr="003D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0229" w:rsidRDefault="001F0229" w:rsidP="007C1545">
      <w:pPr>
        <w:spacing w:after="0" w:line="240" w:lineRule="auto"/>
      </w:pPr>
      <w:r>
        <w:separator/>
      </w:r>
    </w:p>
  </w:endnote>
  <w:endnote w:type="continuationSeparator" w:id="0">
    <w:p w:rsidR="001F0229" w:rsidRDefault="001F0229" w:rsidP="007C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0229" w:rsidRDefault="001F0229" w:rsidP="007C1545">
      <w:pPr>
        <w:spacing w:after="0" w:line="240" w:lineRule="auto"/>
      </w:pPr>
      <w:r>
        <w:separator/>
      </w:r>
    </w:p>
  </w:footnote>
  <w:footnote w:type="continuationSeparator" w:id="0">
    <w:p w:rsidR="001F0229" w:rsidRDefault="001F0229" w:rsidP="007C1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E"/>
    <w:rsid w:val="000253A1"/>
    <w:rsid w:val="001F0229"/>
    <w:rsid w:val="0026476E"/>
    <w:rsid w:val="003D5A46"/>
    <w:rsid w:val="0050717E"/>
    <w:rsid w:val="005D1316"/>
    <w:rsid w:val="00765FEE"/>
    <w:rsid w:val="007C1545"/>
    <w:rsid w:val="008C783D"/>
    <w:rsid w:val="00961A13"/>
    <w:rsid w:val="00AE0652"/>
    <w:rsid w:val="00C12DD3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9108"/>
  <w15:chartTrackingRefBased/>
  <w15:docId w15:val="{DB25EBE1-E19E-4302-8F9A-83682D0B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7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15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15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1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263</Words>
  <Characters>1558</Characters>
  <Application>Microsoft Office Word</Application>
  <DocSecurity>0</DocSecurity>
  <Lines>25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Brychtová</dc:creator>
  <cp:keywords/>
  <dc:description/>
  <cp:lastModifiedBy>Lucie Brychtová</cp:lastModifiedBy>
  <cp:revision>3</cp:revision>
  <dcterms:created xsi:type="dcterms:W3CDTF">2020-05-05T13:11:00Z</dcterms:created>
  <dcterms:modified xsi:type="dcterms:W3CDTF">2020-05-05T17:05:00Z</dcterms:modified>
</cp:coreProperties>
</file>