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ED" w:rsidRPr="005918ED" w:rsidRDefault="005918ED" w:rsidP="005918ED">
      <w:pPr>
        <w:spacing w:after="0" w:line="360" w:lineRule="auto"/>
        <w:jc w:val="both"/>
        <w:rPr>
          <w:rFonts w:ascii="Times New Roman" w:hAnsi="Times New Roman"/>
          <w:b/>
          <w:sz w:val="24"/>
          <w:szCs w:val="24"/>
        </w:rPr>
      </w:pPr>
      <w:r w:rsidRPr="005918ED">
        <w:rPr>
          <w:rFonts w:ascii="Times New Roman" w:hAnsi="Times New Roman"/>
          <w:b/>
          <w:sz w:val="24"/>
          <w:szCs w:val="24"/>
        </w:rPr>
        <w:t>Třetí Řím a proměna ruské architektury v období renesance /</w:t>
      </w:r>
    </w:p>
    <w:p w:rsidR="005918ED" w:rsidRPr="005918ED" w:rsidRDefault="005918ED" w:rsidP="005918ED">
      <w:pPr>
        <w:spacing w:after="0" w:line="360" w:lineRule="auto"/>
        <w:jc w:val="both"/>
        <w:rPr>
          <w:rFonts w:ascii="Times New Roman" w:hAnsi="Times New Roman"/>
          <w:i/>
          <w:sz w:val="24"/>
          <w:szCs w:val="24"/>
        </w:rPr>
      </w:pPr>
      <w:r w:rsidRPr="005918ED">
        <w:rPr>
          <w:rFonts w:ascii="Times New Roman" w:hAnsi="Times New Roman"/>
          <w:i/>
          <w:sz w:val="24"/>
          <w:szCs w:val="24"/>
        </w:rPr>
        <w:t xml:space="preserve">Dmitrij O. </w:t>
      </w:r>
      <w:proofErr w:type="spellStart"/>
      <w:r w:rsidRPr="005918ED">
        <w:rPr>
          <w:rFonts w:ascii="Times New Roman" w:hAnsi="Times New Roman"/>
          <w:i/>
          <w:sz w:val="24"/>
          <w:szCs w:val="24"/>
        </w:rPr>
        <w:t>Švidkovskij</w:t>
      </w:r>
      <w:proofErr w:type="spellEnd"/>
    </w:p>
    <w:p w:rsidR="005918ED" w:rsidRPr="005918ED" w:rsidRDefault="005918ED" w:rsidP="005918ED">
      <w:pPr>
        <w:spacing w:after="0" w:line="360" w:lineRule="auto"/>
        <w:jc w:val="both"/>
        <w:rPr>
          <w:rFonts w:ascii="Times New Roman" w:hAnsi="Times New Roman"/>
          <w:sz w:val="24"/>
          <w:szCs w:val="24"/>
        </w:rPr>
      </w:pPr>
    </w:p>
    <w:p w:rsidR="005918ED" w:rsidRPr="00EF58E4" w:rsidRDefault="005918ED" w:rsidP="005918ED">
      <w:pPr>
        <w:spacing w:after="0" w:line="360" w:lineRule="auto"/>
        <w:jc w:val="both"/>
        <w:rPr>
          <w:rFonts w:ascii="Times New Roman" w:hAnsi="Times New Roman"/>
          <w:sz w:val="24"/>
          <w:szCs w:val="24"/>
        </w:rPr>
      </w:pPr>
      <w:r w:rsidRPr="00EF58E4">
        <w:rPr>
          <w:rFonts w:ascii="Times New Roman" w:hAnsi="Times New Roman"/>
          <w:sz w:val="24"/>
          <w:szCs w:val="24"/>
        </w:rPr>
        <w:t xml:space="preserve">Idea Moskvy jako Třetího Říma, následovatelky Druhého či Nového Říma, tedy Konstantinopole, se koncem 15. století stala poslední nadějí benátské diplomacie, která se marně pokoušela vyburcovat kohokoliv v Evropě k boji proti Turkům. Benátčané byli ve svém dosavadním úsilí získat spojence proti tureckému nebezpečí neúspěšní. Nabízeli jako zprostředkovatelé mnoha evropským panovníkům i představitelům významných šlechtických rodů byzantskou korunu, přemlouvali papežskou kurii k vyhlášení křížové výpravy a neváhali dokonce hledat pomoc u jiných muslimů, počínaje chány tatarské Velké hordy a konče perským šachem.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Diplomatická hra, která se odehrávala v pozadí, byla velmi složitá a probíhala po dlouhý čas. Před rozhodujícím útokem tureckého sultána na Konstantinopol benátský senát konečně pochopil, jak je toto město pro benátskou republiku důležité, a dokonce prohlásil, že benátskému státu v podstatě patří.</w:t>
      </w:r>
      <w:r w:rsidRPr="00EF58E4">
        <w:rPr>
          <w:rStyle w:val="Odkaznavysvtlivky"/>
          <w:rFonts w:ascii="Times New Roman" w:hAnsi="Times New Roman"/>
          <w:sz w:val="24"/>
          <w:szCs w:val="24"/>
        </w:rPr>
        <w:endnoteReference w:id="1"/>
      </w:r>
      <w:r w:rsidRPr="00EF58E4">
        <w:rPr>
          <w:rFonts w:ascii="Times New Roman" w:hAnsi="Times New Roman"/>
          <w:sz w:val="24"/>
          <w:szCs w:val="24"/>
        </w:rPr>
        <w:t xml:space="preserve"> V této souvislosti je třeba zmínit fakt, že Benátčané měli v této době v byzantské metropoli svou vlastní celnici a její výnos na počátku 15. století dvacetkrát překračoval sumu získanou z celních poplatků určených císaři.</w:t>
      </w:r>
      <w:r w:rsidRPr="00EF58E4">
        <w:rPr>
          <w:rStyle w:val="Odkaznavysvtlivky"/>
          <w:rFonts w:ascii="Times New Roman" w:hAnsi="Times New Roman"/>
          <w:sz w:val="24"/>
          <w:szCs w:val="24"/>
        </w:rPr>
        <w:endnoteReference w:id="2"/>
      </w:r>
      <w:r w:rsidRPr="00EF58E4">
        <w:rPr>
          <w:rFonts w:ascii="Times New Roman" w:hAnsi="Times New Roman"/>
          <w:sz w:val="24"/>
          <w:szCs w:val="24"/>
        </w:rPr>
        <w:t xml:space="preserve"> Přesto Benátčané žádnou zásadní akci na obranu Konstantinopole nerealizovali a Nový Řím na březích Bosporu roku 1453 turecké armádě podlehl.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Po pádu Konstantinopole si Benátčané jako jedni z prvních začali uvědomovat, že by bylo vhodné zapojit do protiturecké koalice moskevského velkoknížete, přestože dobře věděli o jeho postoji vůči latinské Evropě, který projevil například nedávným odmítnutím církevní unie mezi pravoslavnou a katolickou církví. Do diplomatických jednání motivovaných snahou o vytvoření koalice proti Turkům se vložila i papežská kurie, jež měla zájem zasahovat i do církevního dění ve východní Evropě.</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Moskevské velkoknížectví procházelo v 15. století dramatickým vývojem. Na jeho počátku stále ještě patřilo Východu, a to dokonce dvojnásobně – politicky je ovládala stepní Zlatá horda, církevně a kulturně se podřizovalo středomořské Byzanci. Během 15. století obě tyto říše ztratily svá základní evropská centra, Saraj na Volze a Konstantinopol na březích Bosporu. Tatarská Zlatá horda se rozpadla a byzantskou říši si podmanili Turci. Moskevská Rus v té době naopak získala vlastní autokefální církev a státní nezávislost. Současně se stala politickým partnerem autorit západního světa, především papežské kurie, císařského dvora a Benátek.</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lastRenderedPageBreak/>
        <w:t>Intenzivnější vzájemné kontakty mezi moskevským velkoknížectvím a západní Evropou pozoruhodným způsobem ovlivnily vývoj ruské architektury. V poslední čtvrtině 15. století k tomu v Rusku nastaly příhodné podmínky a zvláště důležité přitom bylo, že nejužší styky Moskovia navázala s nejdynamičtější zemí tehdejší Evropy – renesanční Itálií. Nezanedbatelný podíl na vytváření těchto kontaktů měli Byzantinci, kteří se nesmířili s tureckou nadvládou, cestovali po celé Evropě a snažili se získat spojence proti Turkům. Přispívali tak k rozvoji styků mezi Římem, Benátkami, Milánem a moskevským velkoknížectvím a svými znalostmi a přiváženými rukopisy se také zasloužili o rozvoj italského humanismu.</w:t>
      </w:r>
      <w:r w:rsidRPr="00EF58E4">
        <w:rPr>
          <w:rStyle w:val="Odkaznavysvtlivky"/>
          <w:rFonts w:ascii="Times New Roman" w:hAnsi="Times New Roman"/>
          <w:sz w:val="24"/>
          <w:szCs w:val="24"/>
        </w:rPr>
        <w:endnoteReference w:id="3"/>
      </w:r>
      <w:r w:rsidRPr="00EF58E4">
        <w:rPr>
          <w:rFonts w:ascii="Times New Roman" w:hAnsi="Times New Roman"/>
          <w:sz w:val="24"/>
          <w:szCs w:val="24"/>
        </w:rPr>
        <w:t xml:space="preserve">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Mezi nimi vynikal jeden ze strůjců florentské církevní unie, kardinál </w:t>
      </w:r>
      <w:proofErr w:type="spellStart"/>
      <w:r w:rsidRPr="00EF58E4">
        <w:rPr>
          <w:rFonts w:ascii="Times New Roman" w:hAnsi="Times New Roman"/>
          <w:sz w:val="24"/>
          <w:szCs w:val="24"/>
        </w:rPr>
        <w:t>Bessarion</w:t>
      </w:r>
      <w:proofErr w:type="spellEnd"/>
      <w:r w:rsidRPr="00EF58E4">
        <w:rPr>
          <w:rFonts w:ascii="Times New Roman" w:hAnsi="Times New Roman"/>
          <w:sz w:val="24"/>
          <w:szCs w:val="24"/>
        </w:rPr>
        <w:t xml:space="preserve">, vzdělaný učenec a čelný propagátor byzantských humanistických idejí. </w:t>
      </w:r>
      <w:proofErr w:type="spellStart"/>
      <w:r w:rsidRPr="00EF58E4">
        <w:rPr>
          <w:rFonts w:ascii="Times New Roman" w:hAnsi="Times New Roman"/>
          <w:sz w:val="24"/>
          <w:szCs w:val="24"/>
        </w:rPr>
        <w:t>Bessarion</w:t>
      </w:r>
      <w:proofErr w:type="spellEnd"/>
      <w:r w:rsidRPr="00EF58E4">
        <w:rPr>
          <w:rFonts w:ascii="Times New Roman" w:hAnsi="Times New Roman"/>
          <w:sz w:val="24"/>
          <w:szCs w:val="24"/>
        </w:rPr>
        <w:t xml:space="preserve"> přispěl k uzavření sňatku moskevského velkoknížete Ivana III. s neteří posledního byzantského císaře, Sofií </w:t>
      </w:r>
      <w:proofErr w:type="spellStart"/>
      <w:r w:rsidRPr="00EF58E4">
        <w:rPr>
          <w:rFonts w:ascii="Times New Roman" w:hAnsi="Times New Roman"/>
          <w:sz w:val="24"/>
          <w:szCs w:val="24"/>
        </w:rPr>
        <w:t>Palaiologovnou</w:t>
      </w:r>
      <w:proofErr w:type="spellEnd"/>
      <w:r w:rsidRPr="00EF58E4">
        <w:rPr>
          <w:rFonts w:ascii="Times New Roman" w:hAnsi="Times New Roman"/>
          <w:sz w:val="24"/>
          <w:szCs w:val="24"/>
        </w:rPr>
        <w:t xml:space="preserve">. Ta se spolu se svými rodiči a bratry uchýlila před Turky do Itálie, kde se pak jí i jejím bratrům pod dozorem papežské kurie dostalo důkladného vzdělání, na němž se podílel právě </w:t>
      </w:r>
      <w:proofErr w:type="spellStart"/>
      <w:r w:rsidRPr="00EF58E4">
        <w:rPr>
          <w:rFonts w:ascii="Times New Roman" w:hAnsi="Times New Roman"/>
          <w:sz w:val="24"/>
          <w:szCs w:val="24"/>
        </w:rPr>
        <w:t>Bessarion</w:t>
      </w:r>
      <w:proofErr w:type="spellEnd"/>
      <w:r w:rsidRPr="00EF58E4">
        <w:rPr>
          <w:rFonts w:ascii="Times New Roman" w:hAnsi="Times New Roman"/>
          <w:sz w:val="24"/>
          <w:szCs w:val="24"/>
        </w:rPr>
        <w:t xml:space="preserve"> a další byzantští vzdělanci působící v Itálii.</w:t>
      </w:r>
      <w:r w:rsidRPr="00EF58E4">
        <w:rPr>
          <w:rStyle w:val="Odkaznavysvtlivky"/>
          <w:rFonts w:ascii="Times New Roman" w:hAnsi="Times New Roman"/>
          <w:sz w:val="24"/>
          <w:szCs w:val="24"/>
        </w:rPr>
        <w:endnoteReference w:id="4"/>
      </w:r>
      <w:r w:rsidRPr="00EF58E4">
        <w:rPr>
          <w:rFonts w:ascii="Times New Roman" w:hAnsi="Times New Roman"/>
          <w:sz w:val="24"/>
          <w:szCs w:val="24"/>
        </w:rPr>
        <w:t xml:space="preserve"> Sofii obklopovali pravoslavní duchovní, byzantští dvořané, kteří uprchli před tureckým nebezpečím, a též Italové, které s Řeky úzce spojovaly jejich obchodní zájmy.</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Praktická činnost kardinála </w:t>
      </w:r>
      <w:proofErr w:type="spellStart"/>
      <w:r w:rsidRPr="00EF58E4">
        <w:rPr>
          <w:rFonts w:ascii="Times New Roman" w:hAnsi="Times New Roman"/>
          <w:sz w:val="24"/>
          <w:szCs w:val="24"/>
        </w:rPr>
        <w:t>Bessariona</w:t>
      </w:r>
      <w:proofErr w:type="spellEnd"/>
      <w:r w:rsidRPr="00EF58E4">
        <w:rPr>
          <w:rFonts w:ascii="Times New Roman" w:hAnsi="Times New Roman"/>
          <w:sz w:val="24"/>
          <w:szCs w:val="24"/>
        </w:rPr>
        <w:t xml:space="preserve"> i jeho písemná produkce dokazují, že Byzantinci, kteří našli útočiště v Itálii, vědomě vyznávali propojení tradice byzantského křesťanského helénismu s tradicí latinskou. Vnášeli do humanistického myšlení jiný pohled na antickou a helénistickou kulturu, než jaký byl vlastní italským humanistům vycházejícím z ryze latinských kořenů. Charakterizoval jej respekt jak k římské, tak byzantské vzdělanosti, které obě vnímal jako společné kulturní dědictví. Umělecká díla pozdní římské říše, císařské stavby raně křesťanské epochy a architektura doby největšího rozmachu byzantské říše splývaly do jednotné podoby, schopné vyjádřit představu ideální říše, jež dokáže zvítězit nad nevěřícími a přetrvat až do skonání věků. Tyto myšlenky ve formě „byzantinismů“ a „italianismů“ nacházely od osmdesátých let 15. století odraz v moskevské architektuře.</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Mnozí představitelé byzantské církevní hierarchie nalezli útočiště na papežském dvoře v Římě, o který se už v předchozím období politicky opírali. Dalším městem, do něhož se byzantští emigranti uchýlili ve větším počtu, byly, i díky předchozím obchodním kontaktům, Benátky. Působili zde byzantští finančníci, řemeslníci a obchodníci a jedinečným svědectvím jejich přítomnosti a kulturního vlivu byla mimo jiné velká ikonopisecká dílna. Proto také kardinál </w:t>
      </w:r>
      <w:proofErr w:type="spellStart"/>
      <w:r w:rsidRPr="00EF58E4">
        <w:rPr>
          <w:rFonts w:ascii="Times New Roman" w:hAnsi="Times New Roman"/>
          <w:sz w:val="24"/>
          <w:szCs w:val="24"/>
        </w:rPr>
        <w:t>Bessarion</w:t>
      </w:r>
      <w:proofErr w:type="spellEnd"/>
      <w:r w:rsidRPr="00EF58E4">
        <w:rPr>
          <w:rFonts w:ascii="Times New Roman" w:hAnsi="Times New Roman"/>
          <w:sz w:val="24"/>
          <w:szCs w:val="24"/>
        </w:rPr>
        <w:t xml:space="preserve"> svou skvělou knihovnu a množství císařských relikvií, jež dostal do péče, odkázal právě Benátkám – zčásti přímo republice a zčásti zdejší řecké komunitě.</w:t>
      </w:r>
      <w:r w:rsidRPr="00EF58E4">
        <w:rPr>
          <w:rStyle w:val="Odkaznavysvtlivky"/>
          <w:rFonts w:ascii="Times New Roman" w:hAnsi="Times New Roman"/>
          <w:sz w:val="24"/>
          <w:szCs w:val="24"/>
        </w:rPr>
        <w:endnoteReference w:id="5"/>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lastRenderedPageBreak/>
        <w:t xml:space="preserve">Čím méně zbývalo naděje, že se Benátčanům a konstantinopolským uprchlíkům podaří získat pomoc proti Turkům ze strany Západu, tím více iluzí spojovali s moskevským velkoknížectvím. Jedinečné svědectví v této souvislosti poskytuje list, který poslal v roce 1475 benátský senát Ivanovi III. Stálo v něm: </w:t>
      </w:r>
      <w:r w:rsidRPr="00EF58E4">
        <w:rPr>
          <w:rFonts w:ascii="Times New Roman" w:hAnsi="Times New Roman"/>
          <w:i/>
          <w:sz w:val="24"/>
          <w:szCs w:val="24"/>
        </w:rPr>
        <w:t xml:space="preserve">„Východní říše, podmaněná </w:t>
      </w:r>
      <w:proofErr w:type="spellStart"/>
      <w:r w:rsidRPr="00EF58E4">
        <w:rPr>
          <w:rFonts w:ascii="Times New Roman" w:hAnsi="Times New Roman"/>
          <w:i/>
          <w:sz w:val="24"/>
          <w:szCs w:val="24"/>
        </w:rPr>
        <w:t>Ottomanem</w:t>
      </w:r>
      <w:proofErr w:type="spellEnd"/>
      <w:r w:rsidRPr="00EF58E4">
        <w:rPr>
          <w:rFonts w:ascii="Times New Roman" w:hAnsi="Times New Roman"/>
          <w:i/>
          <w:sz w:val="24"/>
          <w:szCs w:val="24"/>
        </w:rPr>
        <w:t>, musí z důvodu přerušení císařského rodu v mužské linii patřit pod vaši vznešenou moc, a to prostřednictvím požehnaného sňatku.“</w:t>
      </w:r>
      <w:r w:rsidRPr="00EF58E4">
        <w:rPr>
          <w:rStyle w:val="Odkaznavysvtlivky"/>
          <w:rFonts w:ascii="Times New Roman" w:hAnsi="Times New Roman"/>
          <w:sz w:val="24"/>
          <w:szCs w:val="24"/>
        </w:rPr>
        <w:endnoteReference w:id="6"/>
      </w:r>
      <w:r w:rsidRPr="00EF58E4">
        <w:rPr>
          <w:rFonts w:ascii="Times New Roman" w:hAnsi="Times New Roman"/>
          <w:sz w:val="24"/>
          <w:szCs w:val="24"/>
        </w:rPr>
        <w:t xml:space="preserve"> List ukazuje, jaké argumentace využívali členové benátského senátu ve snaze získat moskevského velkoknížete ke spojenectví proti Turkům.</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Ivanovi III. list předal jeho posel </w:t>
      </w:r>
      <w:proofErr w:type="spellStart"/>
      <w:r w:rsidRPr="00EF58E4">
        <w:rPr>
          <w:rFonts w:ascii="Times New Roman" w:hAnsi="Times New Roman"/>
          <w:sz w:val="24"/>
          <w:szCs w:val="24"/>
        </w:rPr>
        <w:t>Semjon</w:t>
      </w:r>
      <w:proofErr w:type="spellEnd"/>
      <w:r w:rsidRPr="00EF58E4">
        <w:rPr>
          <w:rFonts w:ascii="Times New Roman" w:hAnsi="Times New Roman"/>
          <w:sz w:val="24"/>
          <w:szCs w:val="24"/>
        </w:rPr>
        <w:t xml:space="preserve"> </w:t>
      </w:r>
      <w:proofErr w:type="spellStart"/>
      <w:r w:rsidRPr="00EF58E4">
        <w:rPr>
          <w:rFonts w:ascii="Times New Roman" w:hAnsi="Times New Roman"/>
          <w:sz w:val="24"/>
          <w:szCs w:val="24"/>
        </w:rPr>
        <w:t>Tolbuzin</w:t>
      </w:r>
      <w:proofErr w:type="spellEnd"/>
      <w:r w:rsidRPr="00EF58E4">
        <w:rPr>
          <w:rFonts w:ascii="Times New Roman" w:hAnsi="Times New Roman"/>
          <w:sz w:val="24"/>
          <w:szCs w:val="24"/>
        </w:rPr>
        <w:t xml:space="preserve">, kterého vyslal do Benátek předchozího roku. Podnětem k této cestě bylo přání Ivana III. zpravit benátského dóžete, že jeho posel ke krymskému tatarskému chánovi </w:t>
      </w:r>
      <w:proofErr w:type="spellStart"/>
      <w:r w:rsidRPr="00EF58E4">
        <w:rPr>
          <w:rFonts w:ascii="Times New Roman" w:hAnsi="Times New Roman"/>
          <w:sz w:val="24"/>
          <w:szCs w:val="24"/>
        </w:rPr>
        <w:t>Trevisan</w:t>
      </w:r>
      <w:proofErr w:type="spellEnd"/>
      <w:r w:rsidRPr="00EF58E4">
        <w:rPr>
          <w:rFonts w:ascii="Times New Roman" w:hAnsi="Times New Roman"/>
          <w:sz w:val="24"/>
          <w:szCs w:val="24"/>
        </w:rPr>
        <w:t xml:space="preserve">, kvůli němuž vzniklo na Rusi mnoho nedorozumění, byl propuštěn domů. Kromě řešení vzájemných finančních vztahů s Benátčany měl </w:t>
      </w:r>
      <w:proofErr w:type="spellStart"/>
      <w:r w:rsidRPr="00EF58E4">
        <w:rPr>
          <w:rFonts w:ascii="Times New Roman" w:hAnsi="Times New Roman"/>
          <w:sz w:val="24"/>
          <w:szCs w:val="24"/>
        </w:rPr>
        <w:t>Tolbuzin</w:t>
      </w:r>
      <w:proofErr w:type="spellEnd"/>
      <w:r w:rsidRPr="00EF58E4">
        <w:rPr>
          <w:rFonts w:ascii="Times New Roman" w:hAnsi="Times New Roman"/>
          <w:sz w:val="24"/>
          <w:szCs w:val="24"/>
        </w:rPr>
        <w:t xml:space="preserve"> uloženo požádat o stavitele chrámů, ovšem takového, který by byl „skutečným mistrem“ a dokázal by splnit přání velkoknížete.</w:t>
      </w:r>
      <w:r w:rsidRPr="00EF58E4">
        <w:rPr>
          <w:rStyle w:val="Odkaznavysvtlivky"/>
          <w:rFonts w:ascii="Times New Roman" w:hAnsi="Times New Roman"/>
          <w:sz w:val="24"/>
          <w:szCs w:val="24"/>
        </w:rPr>
        <w:endnoteReference w:id="7"/>
      </w:r>
      <w:r w:rsidRPr="00EF58E4">
        <w:rPr>
          <w:rFonts w:ascii="Times New Roman" w:hAnsi="Times New Roman"/>
          <w:sz w:val="24"/>
          <w:szCs w:val="24"/>
        </w:rPr>
        <w:t xml:space="preserve"> A samozřejmě by byl ochoten odjet na Rus. Měl být schopen opravit zřícený chrám Zesnutí Bohorodičky v moskevském Kremlu. Tehdy v Moskvě ještě doufali, že bude možné chrám opravit a nebude nutné stavět nový. Potřebovali stavitele, který by se vyznal v obnově velkých, závažně konstrukčně narušených staveb. V Itálii byl v té době nejznámějším specialistou na podobné úkoly Aristoteles </w:t>
      </w:r>
      <w:proofErr w:type="spellStart"/>
      <w:r w:rsidRPr="00EF58E4">
        <w:rPr>
          <w:rFonts w:ascii="Times New Roman" w:hAnsi="Times New Roman"/>
          <w:sz w:val="24"/>
          <w:szCs w:val="24"/>
        </w:rPr>
        <w:t>Fioravanti</w:t>
      </w:r>
      <w:proofErr w:type="spellEnd"/>
      <w:r w:rsidRPr="00EF58E4">
        <w:rPr>
          <w:rFonts w:ascii="Times New Roman" w:hAnsi="Times New Roman"/>
          <w:sz w:val="24"/>
          <w:szCs w:val="24"/>
        </w:rPr>
        <w:t xml:space="preserve">. Ruský posel se za ním vypravil z Benátek do Říma, když získal potřebné reference a rozhodl o výběru: </w:t>
      </w:r>
      <w:r w:rsidRPr="00EF58E4">
        <w:rPr>
          <w:rFonts w:ascii="Times New Roman" w:hAnsi="Times New Roman"/>
          <w:i/>
          <w:sz w:val="24"/>
          <w:szCs w:val="24"/>
        </w:rPr>
        <w:t>„Mají mistrů nepočítaně, ale já jsem vybral mistra Aristotela.“</w:t>
      </w:r>
      <w:r w:rsidRPr="00EF58E4">
        <w:rPr>
          <w:rFonts w:ascii="Times New Roman" w:hAnsi="Times New Roman"/>
          <w:sz w:val="24"/>
          <w:szCs w:val="24"/>
        </w:rPr>
        <w:t xml:space="preserve">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Podle letopisce </w:t>
      </w:r>
      <w:proofErr w:type="spellStart"/>
      <w:r w:rsidRPr="00EF58E4">
        <w:rPr>
          <w:rFonts w:ascii="Times New Roman" w:hAnsi="Times New Roman"/>
          <w:sz w:val="24"/>
          <w:szCs w:val="24"/>
        </w:rPr>
        <w:t>Fioravanti</w:t>
      </w:r>
      <w:proofErr w:type="spellEnd"/>
      <w:r w:rsidRPr="00EF58E4">
        <w:rPr>
          <w:rFonts w:ascii="Times New Roman" w:hAnsi="Times New Roman"/>
          <w:sz w:val="24"/>
          <w:szCs w:val="24"/>
        </w:rPr>
        <w:t xml:space="preserve"> řekl Rusům, že </w:t>
      </w:r>
      <w:r w:rsidRPr="00EF58E4">
        <w:rPr>
          <w:rFonts w:ascii="Times New Roman" w:hAnsi="Times New Roman"/>
          <w:i/>
          <w:sz w:val="24"/>
          <w:szCs w:val="24"/>
        </w:rPr>
        <w:t>„postavil chrám svatého Marka v Benátkách, divukrásný a obdivuhodný, a zavedl je k němu“.</w:t>
      </w:r>
      <w:r w:rsidRPr="00EF58E4">
        <w:rPr>
          <w:rStyle w:val="Odkaznavysvtlivky"/>
          <w:rFonts w:ascii="Times New Roman" w:hAnsi="Times New Roman"/>
          <w:sz w:val="24"/>
          <w:szCs w:val="24"/>
        </w:rPr>
        <w:endnoteReference w:id="8"/>
      </w:r>
      <w:r w:rsidRPr="00EF58E4">
        <w:rPr>
          <w:rFonts w:ascii="Times New Roman" w:hAnsi="Times New Roman"/>
          <w:sz w:val="24"/>
          <w:szCs w:val="24"/>
        </w:rPr>
        <w:t xml:space="preserve"> Zde se ovšem evidentně jedná o letopiscův omyl. </w:t>
      </w:r>
      <w:proofErr w:type="spellStart"/>
      <w:r w:rsidRPr="00EF58E4">
        <w:rPr>
          <w:rFonts w:ascii="Times New Roman" w:hAnsi="Times New Roman"/>
          <w:sz w:val="24"/>
          <w:szCs w:val="24"/>
        </w:rPr>
        <w:t>Fioravanti</w:t>
      </w:r>
      <w:proofErr w:type="spellEnd"/>
      <w:r w:rsidRPr="00EF58E4">
        <w:rPr>
          <w:rFonts w:ascii="Times New Roman" w:hAnsi="Times New Roman"/>
          <w:sz w:val="24"/>
          <w:szCs w:val="24"/>
        </w:rPr>
        <w:t xml:space="preserve"> by jen stěží vydával hlavní benátský chrám za své dílo. Bylo by to nesmyslné už proto, že ruské posly během jejich pobytu ve městě doprovázeli Benátčané, a navíc také zbytečné vzhledem k </w:t>
      </w:r>
      <w:proofErr w:type="spellStart"/>
      <w:r w:rsidRPr="00EF58E4">
        <w:rPr>
          <w:rFonts w:ascii="Times New Roman" w:hAnsi="Times New Roman"/>
          <w:sz w:val="24"/>
          <w:szCs w:val="24"/>
        </w:rPr>
        <w:t>Fioravantiho</w:t>
      </w:r>
      <w:proofErr w:type="spellEnd"/>
      <w:r w:rsidRPr="00EF58E4">
        <w:rPr>
          <w:rFonts w:ascii="Times New Roman" w:hAnsi="Times New Roman"/>
          <w:sz w:val="24"/>
          <w:szCs w:val="24"/>
        </w:rPr>
        <w:t xml:space="preserve"> věhlasu, který byl dostatečnou zárukou jeho stavitelského umění. Aristoteles s největší pravděpodobností přivedl Rusy do chrámu svatého Marka, aby jim ukázal, jak si představuje chrám postavený v duchu byzantské architektonické tradice. Tedy chrám odpovídající „původní řecké zbožnosti“, již chtěl v Moskvě v polovině 15. století obnovit metropolita Jona. </w:t>
      </w:r>
      <w:proofErr w:type="spellStart"/>
      <w:r w:rsidRPr="00EF58E4">
        <w:rPr>
          <w:rFonts w:ascii="Times New Roman" w:hAnsi="Times New Roman"/>
          <w:sz w:val="24"/>
          <w:szCs w:val="24"/>
        </w:rPr>
        <w:t>Fioravanti</w:t>
      </w:r>
      <w:proofErr w:type="spellEnd"/>
      <w:r w:rsidRPr="00EF58E4">
        <w:rPr>
          <w:rFonts w:ascii="Times New Roman" w:hAnsi="Times New Roman"/>
          <w:sz w:val="24"/>
          <w:szCs w:val="24"/>
        </w:rPr>
        <w:t xml:space="preserve"> tak chtěl zřejmě vyjít vstříc jejich požadavku ohledně podoby chrámu Zesnutí Bohorodičky, jež měla respektovat vzory pravoslavného stavitelství předešlých dob. V Moskvě pak </w:t>
      </w:r>
      <w:proofErr w:type="spellStart"/>
      <w:r w:rsidRPr="00EF58E4">
        <w:rPr>
          <w:rFonts w:ascii="Times New Roman" w:hAnsi="Times New Roman"/>
          <w:sz w:val="24"/>
          <w:szCs w:val="24"/>
        </w:rPr>
        <w:t>Fioravantiho</w:t>
      </w:r>
      <w:proofErr w:type="spellEnd"/>
      <w:r w:rsidRPr="00EF58E4">
        <w:rPr>
          <w:rFonts w:ascii="Times New Roman" w:hAnsi="Times New Roman"/>
          <w:sz w:val="24"/>
          <w:szCs w:val="24"/>
        </w:rPr>
        <w:t xml:space="preserve"> přiměli, aby při své práci vycházel z architektonické formy chrámů ve Vladimiru nad </w:t>
      </w:r>
      <w:proofErr w:type="spellStart"/>
      <w:r w:rsidRPr="00EF58E4">
        <w:rPr>
          <w:rFonts w:ascii="Times New Roman" w:hAnsi="Times New Roman"/>
          <w:sz w:val="24"/>
          <w:szCs w:val="24"/>
        </w:rPr>
        <w:t>Kljazmou</w:t>
      </w:r>
      <w:proofErr w:type="spellEnd"/>
      <w:r w:rsidRPr="00EF58E4">
        <w:rPr>
          <w:rFonts w:ascii="Times New Roman" w:hAnsi="Times New Roman"/>
          <w:sz w:val="24"/>
          <w:szCs w:val="24"/>
        </w:rPr>
        <w:t>, ale zároveň mu bylo dovoleno využívat vlastní znalosti architektury byzantského stylu.</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Druhá etapa ovlivňování ruského stavitelství renesančním slohem souvisí s Benátkami ještě výrazněji. V roce 1504 napsal krymský chán </w:t>
      </w:r>
      <w:proofErr w:type="spellStart"/>
      <w:r w:rsidRPr="00EF58E4">
        <w:rPr>
          <w:rFonts w:ascii="Times New Roman" w:hAnsi="Times New Roman"/>
          <w:sz w:val="24"/>
          <w:szCs w:val="24"/>
        </w:rPr>
        <w:t>Mengli-Girej</w:t>
      </w:r>
      <w:proofErr w:type="spellEnd"/>
      <w:r w:rsidRPr="00EF58E4">
        <w:rPr>
          <w:rFonts w:ascii="Times New Roman" w:hAnsi="Times New Roman"/>
          <w:sz w:val="24"/>
          <w:szCs w:val="24"/>
        </w:rPr>
        <w:t xml:space="preserve">, v té době spojenec Moskvy, </w:t>
      </w:r>
      <w:r w:rsidRPr="00EF58E4">
        <w:rPr>
          <w:rFonts w:ascii="Times New Roman" w:hAnsi="Times New Roman"/>
          <w:sz w:val="24"/>
          <w:szCs w:val="24"/>
        </w:rPr>
        <w:lastRenderedPageBreak/>
        <w:t xml:space="preserve">velkoknížeti Ivanovi III., že k němu propouští italského mistra. Chán zdůrazňoval především jeho nevšední talent: </w:t>
      </w:r>
      <w:r w:rsidRPr="00EF58E4">
        <w:rPr>
          <w:rFonts w:ascii="Times New Roman" w:hAnsi="Times New Roman"/>
          <w:i/>
          <w:sz w:val="24"/>
          <w:szCs w:val="24"/>
        </w:rPr>
        <w:t xml:space="preserve">„Je to velmi dobrý mistr, ne jako jiní, je to mistr nad mistry </w:t>
      </w:r>
      <w:r w:rsidRPr="00EF58E4">
        <w:rPr>
          <w:rFonts w:ascii="Times New Roman" w:hAnsi="Times New Roman"/>
          <w:sz w:val="24"/>
          <w:szCs w:val="24"/>
        </w:rPr>
        <w:t>[…]</w:t>
      </w:r>
      <w:r w:rsidRPr="00EF58E4">
        <w:rPr>
          <w:rFonts w:ascii="Times New Roman" w:hAnsi="Times New Roman"/>
          <w:i/>
          <w:sz w:val="24"/>
          <w:szCs w:val="24"/>
        </w:rPr>
        <w:t xml:space="preserve">. A proto tě, bratra svého, prosím, abys tohoto mistra </w:t>
      </w:r>
      <w:proofErr w:type="spellStart"/>
      <w:r w:rsidRPr="00EF58E4">
        <w:rPr>
          <w:rFonts w:ascii="Times New Roman" w:hAnsi="Times New Roman"/>
          <w:i/>
          <w:sz w:val="24"/>
          <w:szCs w:val="24"/>
        </w:rPr>
        <w:t>Aleviza</w:t>
      </w:r>
      <w:proofErr w:type="spellEnd"/>
      <w:r w:rsidRPr="00EF58E4">
        <w:rPr>
          <w:rFonts w:ascii="Times New Roman" w:hAnsi="Times New Roman"/>
          <w:i/>
          <w:sz w:val="24"/>
          <w:szCs w:val="24"/>
        </w:rPr>
        <w:t xml:space="preserve"> s jinými mistry nesrovnával.“</w:t>
      </w:r>
      <w:r w:rsidRPr="00EF58E4">
        <w:rPr>
          <w:rStyle w:val="Odkaznavysvtlivky"/>
          <w:rFonts w:ascii="Times New Roman" w:hAnsi="Times New Roman"/>
          <w:sz w:val="24"/>
          <w:szCs w:val="24"/>
        </w:rPr>
        <w:endnoteReference w:id="9"/>
      </w:r>
      <w:r w:rsidRPr="00EF58E4">
        <w:rPr>
          <w:rFonts w:ascii="Times New Roman" w:hAnsi="Times New Roman"/>
          <w:sz w:val="24"/>
          <w:szCs w:val="24"/>
        </w:rPr>
        <w:t xml:space="preserve"> Tento obdiv vládce Krymu si </w:t>
      </w:r>
      <w:proofErr w:type="spellStart"/>
      <w:r w:rsidRPr="00EF58E4">
        <w:rPr>
          <w:rFonts w:ascii="Times New Roman" w:hAnsi="Times New Roman"/>
          <w:sz w:val="24"/>
          <w:szCs w:val="24"/>
        </w:rPr>
        <w:t>Aleviz</w:t>
      </w:r>
      <w:proofErr w:type="spellEnd"/>
      <w:r w:rsidRPr="00EF58E4">
        <w:rPr>
          <w:rFonts w:ascii="Times New Roman" w:hAnsi="Times New Roman"/>
          <w:sz w:val="24"/>
          <w:szCs w:val="24"/>
        </w:rPr>
        <w:t xml:space="preserve"> zasloužil za Železnou bránu, kterou postavil v jeho paláci v </w:t>
      </w:r>
      <w:proofErr w:type="spellStart"/>
      <w:r w:rsidRPr="00EF58E4">
        <w:rPr>
          <w:rFonts w:ascii="Times New Roman" w:hAnsi="Times New Roman"/>
          <w:sz w:val="24"/>
          <w:szCs w:val="24"/>
        </w:rPr>
        <w:t>Bachčisaraji</w:t>
      </w:r>
      <w:proofErr w:type="spellEnd"/>
      <w:r w:rsidRPr="00EF58E4">
        <w:rPr>
          <w:rFonts w:ascii="Times New Roman" w:hAnsi="Times New Roman"/>
          <w:sz w:val="24"/>
          <w:szCs w:val="24"/>
        </w:rPr>
        <w:t xml:space="preserve">. </w:t>
      </w:r>
      <w:proofErr w:type="spellStart"/>
      <w:r w:rsidRPr="00EF58E4">
        <w:rPr>
          <w:rFonts w:ascii="Times New Roman" w:hAnsi="Times New Roman"/>
          <w:sz w:val="24"/>
          <w:szCs w:val="24"/>
        </w:rPr>
        <w:t>Aleviz</w:t>
      </w:r>
      <w:proofErr w:type="spellEnd"/>
      <w:r w:rsidRPr="00EF58E4">
        <w:rPr>
          <w:rFonts w:ascii="Times New Roman" w:hAnsi="Times New Roman"/>
          <w:sz w:val="24"/>
          <w:szCs w:val="24"/>
        </w:rPr>
        <w:t xml:space="preserve">, jenž byl poté v Moskvě nazýván </w:t>
      </w:r>
      <w:proofErr w:type="spellStart"/>
      <w:r w:rsidRPr="00EF58E4">
        <w:rPr>
          <w:rFonts w:ascii="Times New Roman" w:hAnsi="Times New Roman"/>
          <w:sz w:val="24"/>
          <w:szCs w:val="24"/>
        </w:rPr>
        <w:t>Aleviz</w:t>
      </w:r>
      <w:proofErr w:type="spellEnd"/>
      <w:r w:rsidRPr="00EF58E4">
        <w:rPr>
          <w:rFonts w:ascii="Times New Roman" w:hAnsi="Times New Roman"/>
          <w:sz w:val="24"/>
          <w:szCs w:val="24"/>
        </w:rPr>
        <w:t xml:space="preserve"> Nový (na rozdíl od jiného </w:t>
      </w:r>
      <w:proofErr w:type="spellStart"/>
      <w:r w:rsidRPr="00EF58E4">
        <w:rPr>
          <w:rFonts w:ascii="Times New Roman" w:hAnsi="Times New Roman"/>
          <w:sz w:val="24"/>
          <w:szCs w:val="24"/>
        </w:rPr>
        <w:t>Alevize</w:t>
      </w:r>
      <w:proofErr w:type="spellEnd"/>
      <w:r w:rsidRPr="00EF58E4">
        <w:rPr>
          <w:rFonts w:ascii="Times New Roman" w:hAnsi="Times New Roman"/>
          <w:sz w:val="24"/>
          <w:szCs w:val="24"/>
        </w:rPr>
        <w:t xml:space="preserve">, který už v Kremlu působil – Miláňana </w:t>
      </w:r>
      <w:proofErr w:type="spellStart"/>
      <w:r w:rsidRPr="00EF58E4">
        <w:rPr>
          <w:rFonts w:ascii="Times New Roman" w:hAnsi="Times New Roman"/>
          <w:sz w:val="24"/>
          <w:szCs w:val="24"/>
        </w:rPr>
        <w:t>Luigiho</w:t>
      </w:r>
      <w:proofErr w:type="spellEnd"/>
      <w:r w:rsidRPr="00EF58E4">
        <w:rPr>
          <w:rFonts w:ascii="Times New Roman" w:hAnsi="Times New Roman"/>
          <w:sz w:val="24"/>
          <w:szCs w:val="24"/>
        </w:rPr>
        <w:t xml:space="preserve"> da </w:t>
      </w:r>
      <w:proofErr w:type="spellStart"/>
      <w:r w:rsidRPr="00EF58E4">
        <w:rPr>
          <w:rFonts w:ascii="Times New Roman" w:hAnsi="Times New Roman"/>
          <w:sz w:val="24"/>
          <w:szCs w:val="24"/>
        </w:rPr>
        <w:t>Carcana</w:t>
      </w:r>
      <w:proofErr w:type="spellEnd"/>
      <w:r w:rsidRPr="00EF58E4">
        <w:rPr>
          <w:rFonts w:ascii="Times New Roman" w:hAnsi="Times New Roman"/>
          <w:sz w:val="24"/>
          <w:szCs w:val="24"/>
        </w:rPr>
        <w:t xml:space="preserve">), patřil do skupiny italských umělců, které </w:t>
      </w:r>
      <w:proofErr w:type="spellStart"/>
      <w:r w:rsidRPr="00EF58E4">
        <w:rPr>
          <w:rFonts w:ascii="Times New Roman" w:hAnsi="Times New Roman"/>
          <w:sz w:val="24"/>
          <w:szCs w:val="24"/>
        </w:rPr>
        <w:t>Mengli-Girej</w:t>
      </w:r>
      <w:proofErr w:type="spellEnd"/>
      <w:r w:rsidRPr="00EF58E4">
        <w:rPr>
          <w:rFonts w:ascii="Times New Roman" w:hAnsi="Times New Roman"/>
          <w:sz w:val="24"/>
          <w:szCs w:val="24"/>
        </w:rPr>
        <w:t xml:space="preserve"> zadržel na Krymu při jejich cestě do Moskvy.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Na základě bádání v benátských archivech bylo doloženo, že v roce 1503 do Moskvy odcestoval </w:t>
      </w:r>
      <w:proofErr w:type="spellStart"/>
      <w:r w:rsidRPr="00EF58E4">
        <w:rPr>
          <w:rFonts w:ascii="Times New Roman" w:hAnsi="Times New Roman"/>
          <w:sz w:val="24"/>
          <w:szCs w:val="24"/>
        </w:rPr>
        <w:t>Alvise</w:t>
      </w:r>
      <w:proofErr w:type="spellEnd"/>
      <w:r w:rsidRPr="00EF58E4">
        <w:rPr>
          <w:rFonts w:ascii="Times New Roman" w:hAnsi="Times New Roman"/>
          <w:sz w:val="24"/>
          <w:szCs w:val="24"/>
        </w:rPr>
        <w:t xml:space="preserve"> Lamberti, pocházející z města </w:t>
      </w:r>
      <w:proofErr w:type="spellStart"/>
      <w:r w:rsidRPr="00EF58E4">
        <w:rPr>
          <w:rFonts w:ascii="Times New Roman" w:hAnsi="Times New Roman"/>
          <w:sz w:val="24"/>
          <w:szCs w:val="24"/>
        </w:rPr>
        <w:t>Montagnana</w:t>
      </w:r>
      <w:proofErr w:type="spellEnd"/>
      <w:r w:rsidRPr="00EF58E4">
        <w:rPr>
          <w:rFonts w:ascii="Times New Roman" w:hAnsi="Times New Roman"/>
          <w:sz w:val="24"/>
          <w:szCs w:val="24"/>
        </w:rPr>
        <w:t xml:space="preserve"> nedaleko Vincenzy.</w:t>
      </w:r>
      <w:r w:rsidRPr="00EF58E4">
        <w:rPr>
          <w:rStyle w:val="Odkaznavysvtlivky"/>
          <w:rFonts w:ascii="Times New Roman" w:hAnsi="Times New Roman"/>
          <w:sz w:val="24"/>
          <w:szCs w:val="24"/>
        </w:rPr>
        <w:endnoteReference w:id="10"/>
      </w:r>
      <w:r w:rsidRPr="00EF58E4">
        <w:rPr>
          <w:rFonts w:ascii="Times New Roman" w:hAnsi="Times New Roman"/>
          <w:sz w:val="24"/>
          <w:szCs w:val="24"/>
        </w:rPr>
        <w:t xml:space="preserve"> Poprvé je připomínán jako jeden z kameníků, kteří pracovali na fasádě </w:t>
      </w:r>
      <w:proofErr w:type="spellStart"/>
      <w:r w:rsidRPr="00EF58E4">
        <w:rPr>
          <w:rFonts w:ascii="Times New Roman" w:hAnsi="Times New Roman"/>
          <w:sz w:val="24"/>
          <w:szCs w:val="24"/>
        </w:rPr>
        <w:t>Scuoly</w:t>
      </w:r>
      <w:proofErr w:type="spellEnd"/>
      <w:r w:rsidRPr="00EF58E4">
        <w:rPr>
          <w:rFonts w:ascii="Times New Roman" w:hAnsi="Times New Roman"/>
          <w:sz w:val="24"/>
          <w:szCs w:val="24"/>
        </w:rPr>
        <w:t xml:space="preserve"> di San Marco v Benátkách. Bez přesvědčivějších důkazů se mu připisovaly také menší stavby v Padově a dalších městech v Benátské republice. Jeho nejznámější samostatnou prací v Itálii je náhrobek rodiny </w:t>
      </w:r>
      <w:proofErr w:type="spellStart"/>
      <w:r w:rsidRPr="00EF58E4">
        <w:rPr>
          <w:rFonts w:ascii="Times New Roman" w:hAnsi="Times New Roman"/>
          <w:sz w:val="24"/>
          <w:szCs w:val="24"/>
        </w:rPr>
        <w:t>Gruamontů</w:t>
      </w:r>
      <w:proofErr w:type="spellEnd"/>
      <w:r w:rsidRPr="00EF58E4">
        <w:rPr>
          <w:rFonts w:ascii="Times New Roman" w:hAnsi="Times New Roman"/>
          <w:sz w:val="24"/>
          <w:szCs w:val="24"/>
        </w:rPr>
        <w:t xml:space="preserve"> v městském kostele ve Ferraře z roku 1498. Pravděpodobný je </w:t>
      </w:r>
      <w:proofErr w:type="spellStart"/>
      <w:r w:rsidRPr="00EF58E4">
        <w:rPr>
          <w:rFonts w:ascii="Times New Roman" w:hAnsi="Times New Roman"/>
          <w:sz w:val="24"/>
          <w:szCs w:val="24"/>
        </w:rPr>
        <w:t>Lambertův</w:t>
      </w:r>
      <w:proofErr w:type="spellEnd"/>
      <w:r w:rsidRPr="00EF58E4">
        <w:rPr>
          <w:rFonts w:ascii="Times New Roman" w:hAnsi="Times New Roman"/>
          <w:sz w:val="24"/>
          <w:szCs w:val="24"/>
        </w:rPr>
        <w:t xml:space="preserve"> podíl na stavbě kostela v jeho rodném městě, dokončeném kolem roku 1502. Tato stavba si uchovává prvky benátské gotiky, ale ve výzdobě už se objevují znaky odkazující k antické architektuře, jež jsou příznačné pro počátek benátské renesance a představují přechod mezi bohatou výzdobou v duchu pozdní gotiky a snahou napodobovat antiku. Pozornost přitahují především obrovské „mušle“ v interiéru chrámu na průčelních stěnách transeptu. Právě tento motiv </w:t>
      </w:r>
      <w:proofErr w:type="spellStart"/>
      <w:r w:rsidRPr="00EF58E4">
        <w:rPr>
          <w:rFonts w:ascii="Times New Roman" w:hAnsi="Times New Roman"/>
          <w:sz w:val="24"/>
          <w:szCs w:val="24"/>
        </w:rPr>
        <w:t>Alvise</w:t>
      </w:r>
      <w:proofErr w:type="spellEnd"/>
      <w:r w:rsidRPr="00EF58E4">
        <w:rPr>
          <w:rFonts w:ascii="Times New Roman" w:hAnsi="Times New Roman"/>
          <w:sz w:val="24"/>
          <w:szCs w:val="24"/>
        </w:rPr>
        <w:t xml:space="preserve"> Lamberti později uplatnil u svého nejvýznamnějšího stavitelského díla v Moskvě.</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Na konci devadesátých let 15. století, kdy do Itálie přijelo poselstvo Ivana III. v čele s </w:t>
      </w:r>
      <w:proofErr w:type="spellStart"/>
      <w:r w:rsidRPr="00EF58E4">
        <w:rPr>
          <w:rFonts w:ascii="Times New Roman" w:hAnsi="Times New Roman"/>
          <w:sz w:val="24"/>
          <w:szCs w:val="24"/>
        </w:rPr>
        <w:t>Dmitrijem</w:t>
      </w:r>
      <w:proofErr w:type="spellEnd"/>
      <w:r w:rsidRPr="00EF58E4">
        <w:rPr>
          <w:rFonts w:ascii="Times New Roman" w:hAnsi="Times New Roman"/>
          <w:sz w:val="24"/>
          <w:szCs w:val="24"/>
        </w:rPr>
        <w:t xml:space="preserve"> </w:t>
      </w:r>
      <w:proofErr w:type="spellStart"/>
      <w:r w:rsidRPr="00EF58E4">
        <w:rPr>
          <w:rFonts w:ascii="Times New Roman" w:hAnsi="Times New Roman"/>
          <w:sz w:val="24"/>
          <w:szCs w:val="24"/>
        </w:rPr>
        <w:t>Ralevem</w:t>
      </w:r>
      <w:proofErr w:type="spellEnd"/>
      <w:r w:rsidRPr="00EF58E4">
        <w:rPr>
          <w:rFonts w:ascii="Times New Roman" w:hAnsi="Times New Roman"/>
          <w:sz w:val="24"/>
          <w:szCs w:val="24"/>
        </w:rPr>
        <w:t xml:space="preserve">, který patřil ke dvořanům posledních </w:t>
      </w:r>
      <w:proofErr w:type="spellStart"/>
      <w:r w:rsidRPr="00EF58E4">
        <w:rPr>
          <w:rFonts w:ascii="Times New Roman" w:hAnsi="Times New Roman"/>
          <w:sz w:val="24"/>
          <w:szCs w:val="24"/>
        </w:rPr>
        <w:t>Palailogů</w:t>
      </w:r>
      <w:proofErr w:type="spellEnd"/>
      <w:r w:rsidRPr="00EF58E4">
        <w:rPr>
          <w:rFonts w:ascii="Times New Roman" w:hAnsi="Times New Roman"/>
          <w:sz w:val="24"/>
          <w:szCs w:val="24"/>
        </w:rPr>
        <w:t xml:space="preserve">, byl </w:t>
      </w:r>
      <w:proofErr w:type="spellStart"/>
      <w:r w:rsidRPr="00EF58E4">
        <w:rPr>
          <w:rFonts w:ascii="Times New Roman" w:hAnsi="Times New Roman"/>
          <w:sz w:val="24"/>
          <w:szCs w:val="24"/>
        </w:rPr>
        <w:t>Alvise</w:t>
      </w:r>
      <w:proofErr w:type="spellEnd"/>
      <w:r w:rsidRPr="00EF58E4">
        <w:rPr>
          <w:rFonts w:ascii="Times New Roman" w:hAnsi="Times New Roman"/>
          <w:sz w:val="24"/>
          <w:szCs w:val="24"/>
        </w:rPr>
        <w:t xml:space="preserve"> Lamberti ve své vlasti znám jako tvůrce náhrobků. A právě o stavitele a umělce s tímto zaměřením měli v Moskvě zájem, neboť jej měli v úmyslu najmout na přestavbu Archandělského chrámu v moskevském Kremlu, kde byla tradičně pohřbívána knížata z </w:t>
      </w:r>
      <w:proofErr w:type="spellStart"/>
      <w:r w:rsidRPr="00EF58E4">
        <w:rPr>
          <w:rFonts w:ascii="Times New Roman" w:hAnsi="Times New Roman"/>
          <w:sz w:val="24"/>
          <w:szCs w:val="24"/>
        </w:rPr>
        <w:t>Rurikova</w:t>
      </w:r>
      <w:proofErr w:type="spellEnd"/>
      <w:r w:rsidRPr="00EF58E4">
        <w:rPr>
          <w:rFonts w:ascii="Times New Roman" w:hAnsi="Times New Roman"/>
          <w:sz w:val="24"/>
          <w:szCs w:val="24"/>
        </w:rPr>
        <w:t xml:space="preserve"> rodu. </w:t>
      </w:r>
      <w:proofErr w:type="spellStart"/>
      <w:r w:rsidRPr="00EF58E4">
        <w:rPr>
          <w:rFonts w:ascii="Times New Roman" w:hAnsi="Times New Roman"/>
          <w:sz w:val="24"/>
          <w:szCs w:val="24"/>
        </w:rPr>
        <w:t>Ralev</w:t>
      </w:r>
      <w:proofErr w:type="spellEnd"/>
      <w:r w:rsidRPr="00EF58E4">
        <w:rPr>
          <w:rFonts w:ascii="Times New Roman" w:hAnsi="Times New Roman"/>
          <w:sz w:val="24"/>
          <w:szCs w:val="24"/>
        </w:rPr>
        <w:t xml:space="preserve"> považoval </w:t>
      </w:r>
      <w:proofErr w:type="spellStart"/>
      <w:r w:rsidRPr="00EF58E4">
        <w:rPr>
          <w:rFonts w:ascii="Times New Roman" w:hAnsi="Times New Roman"/>
          <w:sz w:val="24"/>
          <w:szCs w:val="24"/>
        </w:rPr>
        <w:t>Lambertiho</w:t>
      </w:r>
      <w:proofErr w:type="spellEnd"/>
      <w:r w:rsidRPr="00EF58E4">
        <w:rPr>
          <w:rFonts w:ascii="Times New Roman" w:hAnsi="Times New Roman"/>
          <w:sz w:val="24"/>
          <w:szCs w:val="24"/>
        </w:rPr>
        <w:t xml:space="preserve"> za mistra, který se dokáže přestavby zhostit, a proto jej na tuto práci najal.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Do Moskvy se </w:t>
      </w:r>
      <w:proofErr w:type="spellStart"/>
      <w:r w:rsidRPr="00EF58E4">
        <w:rPr>
          <w:rFonts w:ascii="Times New Roman" w:hAnsi="Times New Roman"/>
          <w:sz w:val="24"/>
          <w:szCs w:val="24"/>
        </w:rPr>
        <w:t>Alvise</w:t>
      </w:r>
      <w:proofErr w:type="spellEnd"/>
      <w:r w:rsidRPr="00EF58E4">
        <w:rPr>
          <w:rFonts w:ascii="Times New Roman" w:hAnsi="Times New Roman"/>
          <w:sz w:val="24"/>
          <w:szCs w:val="24"/>
        </w:rPr>
        <w:t xml:space="preserve"> Lamberti vypravil tradiční cestou benátských kupců přes Konstantinopol a Krym. V průběhu několika následujících desetiletí, poté co Turci definitivně znemožnili Benátčanům jejich působení v Černomoří, se situace zcela změnila a Benátky přestaly plnit důležitou roli v rozvoji ruské kultury. Na přelomu 15. a 16. století si však těsné kontakty s Moskvou, započaté sňatkem Ivana III. a Sofie </w:t>
      </w:r>
      <w:proofErr w:type="spellStart"/>
      <w:r w:rsidRPr="00EF58E4">
        <w:rPr>
          <w:rFonts w:ascii="Times New Roman" w:hAnsi="Times New Roman"/>
          <w:sz w:val="24"/>
          <w:szCs w:val="24"/>
        </w:rPr>
        <w:t>Palailogovny</w:t>
      </w:r>
      <w:proofErr w:type="spellEnd"/>
      <w:r w:rsidRPr="00EF58E4">
        <w:rPr>
          <w:rFonts w:ascii="Times New Roman" w:hAnsi="Times New Roman"/>
          <w:sz w:val="24"/>
          <w:szCs w:val="24"/>
        </w:rPr>
        <w:t xml:space="preserve">, udržovaly. V té době Benátčané stále ještě počítali s aktivní politikou na vzdáleném východě Evropy a zvažovali možnosti hledání nových obchodních cest směrem do střední Asie, případně i dále. Působení </w:t>
      </w:r>
      <w:proofErr w:type="spellStart"/>
      <w:r w:rsidRPr="00EF58E4">
        <w:rPr>
          <w:rFonts w:ascii="Times New Roman" w:hAnsi="Times New Roman"/>
          <w:sz w:val="24"/>
          <w:szCs w:val="24"/>
        </w:rPr>
        <w:t>Alvise</w:t>
      </w:r>
      <w:proofErr w:type="spellEnd"/>
      <w:r w:rsidRPr="00EF58E4">
        <w:rPr>
          <w:rFonts w:ascii="Times New Roman" w:hAnsi="Times New Roman"/>
          <w:sz w:val="24"/>
          <w:szCs w:val="24"/>
        </w:rPr>
        <w:t xml:space="preserve"> </w:t>
      </w:r>
      <w:proofErr w:type="spellStart"/>
      <w:r w:rsidRPr="00EF58E4">
        <w:rPr>
          <w:rFonts w:ascii="Times New Roman" w:hAnsi="Times New Roman"/>
          <w:sz w:val="24"/>
          <w:szCs w:val="24"/>
        </w:rPr>
        <w:t>Lambertiho</w:t>
      </w:r>
      <w:proofErr w:type="spellEnd"/>
      <w:r w:rsidRPr="00EF58E4">
        <w:rPr>
          <w:rFonts w:ascii="Times New Roman" w:hAnsi="Times New Roman"/>
          <w:sz w:val="24"/>
          <w:szCs w:val="24"/>
        </w:rPr>
        <w:t xml:space="preserve"> v moskevském Kremlu patří k nejvýraznějším svědectvím benátsko-moskevských vztahů na počátku 16. století. </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lastRenderedPageBreak/>
        <w:t>Chrám archanděla Michaela, pokládaný za „</w:t>
      </w:r>
      <w:proofErr w:type="spellStart"/>
      <w:r w:rsidRPr="00EF58E4">
        <w:rPr>
          <w:rFonts w:ascii="Times New Roman" w:hAnsi="Times New Roman"/>
          <w:sz w:val="24"/>
          <w:szCs w:val="24"/>
        </w:rPr>
        <w:t>nejrenesančnější</w:t>
      </w:r>
      <w:proofErr w:type="spellEnd"/>
      <w:r w:rsidRPr="00EF58E4">
        <w:rPr>
          <w:rFonts w:ascii="Times New Roman" w:hAnsi="Times New Roman"/>
          <w:sz w:val="24"/>
          <w:szCs w:val="24"/>
        </w:rPr>
        <w:t>“ stavbu moskevského Kremlu, vyvolává mezi badateli trvale spory o tom, v jakém poměru se u něj mísí tradiční ruské prvky a architektura nového typu, importovaná z Benátek. Hlavní obtíž při interpretaci této stavební památky spočívá v tom, že ve srovnání s </w:t>
      </w:r>
      <w:proofErr w:type="spellStart"/>
      <w:r w:rsidRPr="00EF58E4">
        <w:rPr>
          <w:rFonts w:ascii="Times New Roman" w:hAnsi="Times New Roman"/>
          <w:sz w:val="24"/>
          <w:szCs w:val="24"/>
        </w:rPr>
        <w:t>Fioravantiho</w:t>
      </w:r>
      <w:proofErr w:type="spellEnd"/>
      <w:r w:rsidRPr="00EF58E4">
        <w:rPr>
          <w:rFonts w:ascii="Times New Roman" w:hAnsi="Times New Roman"/>
          <w:sz w:val="24"/>
          <w:szCs w:val="24"/>
        </w:rPr>
        <w:t xml:space="preserve"> chrámem Zesnutí Bohorodičky má podstatně více nejen renesančních prvků, ale i rysů typických pro tradiční moskevské stavitelství. V jeho architektuře zesílily protikladné umělecké tendence, staré a nové, a to prakticky ve stejné míře.</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Jedno z možných řešení tohoto problému může poskytnout definování charakteru stavby. Ten souvisel s jejím zcela jiným účelem, než jaký měl chrám Zesnutí Bohorodičky, a také se změnou ideologie moskevského dvora. Katedrála Zesnutí Bohorodičky, hlavní chrám moskevské metropolie, měla vyjadřovat představu, že se Moskva stala centrem „původní řecké zbožnosti ustanovené Bohem“. Archandělský chrám měl jako místo, kde byla po staletí pochovávána moskevská velkoknížata, reprezentovat charakter jejich moci. Rodová hrobka potomků Ivana </w:t>
      </w:r>
      <w:proofErr w:type="spellStart"/>
      <w:r w:rsidRPr="00EF58E4">
        <w:rPr>
          <w:rFonts w:ascii="Times New Roman" w:hAnsi="Times New Roman"/>
          <w:sz w:val="24"/>
          <w:szCs w:val="24"/>
        </w:rPr>
        <w:t>Kality</w:t>
      </w:r>
      <w:proofErr w:type="spellEnd"/>
      <w:r w:rsidRPr="00EF58E4">
        <w:rPr>
          <w:rFonts w:ascii="Times New Roman" w:hAnsi="Times New Roman"/>
          <w:sz w:val="24"/>
          <w:szCs w:val="24"/>
        </w:rPr>
        <w:t xml:space="preserve"> musela nesporně vynikat tradičními moskevskými rysy, které se projevily také v jejím vnitřním uspořádání.</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Zájem o ruskou minulost i současnost projevil Ivan III. tím, že se ke konci svého života rozhodl dát Archandělskému chrámu novou podobu. Jeho rozhodnutí nebylo motivováno pouze skutečností, že již nepředstavoval dostatečně důstojný prostor pro pohřbívání moskevských knížat. Tím lze objasnit jak větší rozměry přestavěného chrámu, tak též novátorské rysy jeho architektonické podoby. Místo posledního odpočinku ruských panovníků muselo být architektonicky konzervativní, aby vyjadřovalo ideu dědičnosti vlády.</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V posledních letech vlády řešil Ivan III. vážný problém svého následnictví – zda předat trůn vnuku </w:t>
      </w:r>
      <w:proofErr w:type="spellStart"/>
      <w:r w:rsidRPr="00EF58E4">
        <w:rPr>
          <w:rFonts w:ascii="Times New Roman" w:hAnsi="Times New Roman"/>
          <w:sz w:val="24"/>
          <w:szCs w:val="24"/>
        </w:rPr>
        <w:t>Dmitrijovi</w:t>
      </w:r>
      <w:proofErr w:type="spellEnd"/>
      <w:r w:rsidRPr="00EF58E4">
        <w:rPr>
          <w:rFonts w:ascii="Times New Roman" w:hAnsi="Times New Roman"/>
          <w:sz w:val="24"/>
          <w:szCs w:val="24"/>
        </w:rPr>
        <w:t xml:space="preserve">, synovi svého již zemřelého nejstaršího syna Ivana </w:t>
      </w:r>
      <w:proofErr w:type="spellStart"/>
      <w:r w:rsidRPr="00EF58E4">
        <w:rPr>
          <w:rFonts w:ascii="Times New Roman" w:hAnsi="Times New Roman"/>
          <w:sz w:val="24"/>
          <w:szCs w:val="24"/>
        </w:rPr>
        <w:t>Ivanoviče</w:t>
      </w:r>
      <w:proofErr w:type="spellEnd"/>
      <w:r w:rsidRPr="00EF58E4">
        <w:rPr>
          <w:rFonts w:ascii="Times New Roman" w:hAnsi="Times New Roman"/>
          <w:sz w:val="24"/>
          <w:szCs w:val="24"/>
        </w:rPr>
        <w:t xml:space="preserve">, který se narodil z Ivanova prvního sňatku s tverskou kněžnou, jak by odpovídalo tradici, nebo Vasilijovi, jenž se narodil z manželství se Sofií </w:t>
      </w:r>
      <w:proofErr w:type="spellStart"/>
      <w:r w:rsidRPr="00EF58E4">
        <w:rPr>
          <w:rFonts w:ascii="Times New Roman" w:hAnsi="Times New Roman"/>
          <w:sz w:val="24"/>
          <w:szCs w:val="24"/>
        </w:rPr>
        <w:t>Palailogovnou</w:t>
      </w:r>
      <w:proofErr w:type="spellEnd"/>
      <w:r w:rsidRPr="00EF58E4">
        <w:rPr>
          <w:rFonts w:ascii="Times New Roman" w:hAnsi="Times New Roman"/>
          <w:sz w:val="24"/>
          <w:szCs w:val="24"/>
        </w:rPr>
        <w:t>. Zdrojem Ivanových pochyb bylo soupeření stran na jeho dvoře, z nichž ta, jež byla oporou Sofie a jejich syna Vasilije, byla přirozeně byzantská. Pravděpodobně právě ona byla schopna přejímat nové, zahraniční vlivy, včetně italských. Je až překvapující, jak zřetelně se konfliktní situace na moskevském dvoře Ivana III. promítla do dvojakosti architektury Archandělského chrámu.</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Ivanova závěť a jeho snaha znovu rozdělit stát na léna, která by připadla jeho synům, vypovídá hlavně o vlivu tradičních moskevských zvyklostí na myšlení velkoknížete. Zároveň ale definitivní volba následníka, za něhož byl vybrán syn Sofie </w:t>
      </w:r>
      <w:proofErr w:type="spellStart"/>
      <w:r w:rsidRPr="00EF58E4">
        <w:rPr>
          <w:rFonts w:ascii="Times New Roman" w:hAnsi="Times New Roman"/>
          <w:sz w:val="24"/>
          <w:szCs w:val="24"/>
        </w:rPr>
        <w:t>Palaiologovny</w:t>
      </w:r>
      <w:proofErr w:type="spellEnd"/>
      <w:r w:rsidRPr="00EF58E4">
        <w:rPr>
          <w:rFonts w:ascii="Times New Roman" w:hAnsi="Times New Roman"/>
          <w:sz w:val="24"/>
          <w:szCs w:val="24"/>
        </w:rPr>
        <w:t xml:space="preserve">, dokládá panovníkovu cílevědomou touhu povznést svůj rod v hierarchii světových vládců na vyšší úroveň. Ivan III. si tedy za svého nástupce zvolil toho, v jehož žilách proudila nejen jeho krev, </w:t>
      </w:r>
      <w:r w:rsidRPr="00EF58E4">
        <w:rPr>
          <w:rFonts w:ascii="Times New Roman" w:hAnsi="Times New Roman"/>
          <w:sz w:val="24"/>
          <w:szCs w:val="24"/>
        </w:rPr>
        <w:lastRenderedPageBreak/>
        <w:t>ale i krev byzantských císařů. Zdůraznit nový status svého rodu se Ivan III. pokusil i architekturou rodové hrobky, a to za pomoci umělce pozvaného z Benátek, zřejmě proto, že Benátčané dokázali nejen převzít, ale také rozvíjet byzantské umělecké tradice.</w:t>
      </w:r>
    </w:p>
    <w:p w:rsidR="005918ED" w:rsidRPr="00EF58E4" w:rsidRDefault="005918ED" w:rsidP="005918ED">
      <w:pPr>
        <w:spacing w:after="0" w:line="360" w:lineRule="auto"/>
        <w:ind w:firstLine="851"/>
        <w:jc w:val="both"/>
        <w:rPr>
          <w:rFonts w:ascii="Times New Roman" w:hAnsi="Times New Roman"/>
          <w:sz w:val="24"/>
          <w:szCs w:val="24"/>
        </w:rPr>
      </w:pPr>
      <w:r w:rsidRPr="00EF58E4">
        <w:rPr>
          <w:rFonts w:ascii="Times New Roman" w:hAnsi="Times New Roman"/>
          <w:sz w:val="24"/>
          <w:szCs w:val="24"/>
        </w:rPr>
        <w:t xml:space="preserve">Chrám měl dostat podobu, která nesporně odpovídala Ivanově představě – měla to být velká, </w:t>
      </w:r>
      <w:proofErr w:type="spellStart"/>
      <w:r w:rsidRPr="00EF58E4">
        <w:rPr>
          <w:rFonts w:ascii="Times New Roman" w:hAnsi="Times New Roman"/>
          <w:sz w:val="24"/>
          <w:szCs w:val="24"/>
        </w:rPr>
        <w:t>šestisloupá</w:t>
      </w:r>
      <w:proofErr w:type="spellEnd"/>
      <w:r w:rsidRPr="00EF58E4">
        <w:rPr>
          <w:rFonts w:ascii="Times New Roman" w:hAnsi="Times New Roman"/>
          <w:sz w:val="24"/>
          <w:szCs w:val="24"/>
        </w:rPr>
        <w:t xml:space="preserve"> stavba s tradiční ruskou </w:t>
      </w:r>
      <w:proofErr w:type="spellStart"/>
      <w:r w:rsidRPr="00EF58E4">
        <w:rPr>
          <w:rFonts w:ascii="Times New Roman" w:hAnsi="Times New Roman"/>
          <w:sz w:val="24"/>
          <w:szCs w:val="24"/>
        </w:rPr>
        <w:t>křížovo</w:t>
      </w:r>
      <w:proofErr w:type="spellEnd"/>
      <w:r w:rsidRPr="00EF58E4">
        <w:rPr>
          <w:rFonts w:ascii="Times New Roman" w:hAnsi="Times New Roman"/>
          <w:sz w:val="24"/>
          <w:szCs w:val="24"/>
        </w:rPr>
        <w:t xml:space="preserve">-kupolní strukturou, ale se zvětšenou západní částí. Nutností bylo uvést podobu Archandělského chrámu do souladu s katedrálou Zesnutí Bohorodičky, z hlediska dimenze je však Archandělský chrám menší. Z katedrály bylo převzato uspořádání oltářního prostoru a rozdělení malých apsid na dvě části. Nově, stejně tak jako předtím katedrála Zesnutí Bohorodičky, byl Archandělský chrám zastřešen pěti kopulemi a kopíroval tak architektonickou linii, již založil </w:t>
      </w:r>
      <w:proofErr w:type="spellStart"/>
      <w:r w:rsidRPr="00EF58E4">
        <w:rPr>
          <w:rFonts w:ascii="Times New Roman" w:hAnsi="Times New Roman"/>
          <w:sz w:val="24"/>
          <w:szCs w:val="24"/>
        </w:rPr>
        <w:t>Fioravanti</w:t>
      </w:r>
      <w:proofErr w:type="spellEnd"/>
      <w:r w:rsidRPr="00EF58E4">
        <w:rPr>
          <w:rFonts w:ascii="Times New Roman" w:hAnsi="Times New Roman"/>
          <w:sz w:val="24"/>
          <w:szCs w:val="24"/>
        </w:rPr>
        <w:t xml:space="preserve"> </w:t>
      </w:r>
      <w:r w:rsidRPr="00EF58E4">
        <w:rPr>
          <w:rFonts w:ascii="Times New Roman" w:hAnsi="Times New Roman"/>
          <w:sz w:val="24"/>
          <w:szCs w:val="24"/>
          <w:highlight w:val="yellow"/>
        </w:rPr>
        <w:t>[obr. 13, 14]</w:t>
      </w:r>
      <w:r w:rsidRPr="00EF58E4">
        <w:rPr>
          <w:rFonts w:ascii="Times New Roman" w:hAnsi="Times New Roman"/>
          <w:sz w:val="24"/>
          <w:szCs w:val="24"/>
        </w:rPr>
        <w:t xml:space="preserve">. Přestavba chrámu byla dokončena roku 1508, kdy velkokníže Vasilij III. už tři roky seděl pevně na trůně, kdežto jeho sok Dmitrij zemřel „v přísném žaláři“. Není vyloučeno, že odvážné rysy vnější podoby Archandělského chrámu schválil právě Vasilij III., jenž byl matkou Sofií </w:t>
      </w:r>
      <w:proofErr w:type="spellStart"/>
      <w:r w:rsidRPr="00EF58E4">
        <w:rPr>
          <w:rFonts w:ascii="Times New Roman" w:hAnsi="Times New Roman"/>
          <w:sz w:val="24"/>
          <w:szCs w:val="24"/>
        </w:rPr>
        <w:t>Palailogovnou</w:t>
      </w:r>
      <w:proofErr w:type="spellEnd"/>
      <w:r w:rsidRPr="00EF58E4">
        <w:rPr>
          <w:rFonts w:ascii="Times New Roman" w:hAnsi="Times New Roman"/>
          <w:sz w:val="24"/>
          <w:szCs w:val="24"/>
        </w:rPr>
        <w:t xml:space="preserve"> spolu s lidmi ve svém okolí vychováván v benátsko-byzantském duchu.</w:t>
      </w:r>
    </w:p>
    <w:p w:rsidR="005918ED" w:rsidRPr="00EF58E4" w:rsidRDefault="005918ED" w:rsidP="005918ED">
      <w:pPr>
        <w:spacing w:after="0" w:line="360" w:lineRule="auto"/>
        <w:ind w:firstLine="708"/>
        <w:jc w:val="both"/>
        <w:rPr>
          <w:rFonts w:ascii="Times New Roman" w:hAnsi="Times New Roman"/>
          <w:sz w:val="24"/>
          <w:szCs w:val="24"/>
        </w:rPr>
      </w:pPr>
      <w:r w:rsidRPr="00EF58E4">
        <w:rPr>
          <w:rFonts w:ascii="Times New Roman" w:hAnsi="Times New Roman"/>
          <w:sz w:val="24"/>
          <w:szCs w:val="24"/>
        </w:rPr>
        <w:t>Archandělský chrám se stal první sakrální stavbou Moskevské Rusi, jejíž exteriér vykazuje znaky benátské renesance. Jako benátské se jeví lodžie a kulatá okna na západním průčelí. Chrám by působil ještě „</w:t>
      </w:r>
      <w:proofErr w:type="spellStart"/>
      <w:r w:rsidRPr="00EF58E4">
        <w:rPr>
          <w:rFonts w:ascii="Times New Roman" w:hAnsi="Times New Roman"/>
          <w:sz w:val="24"/>
          <w:szCs w:val="24"/>
        </w:rPr>
        <w:t>benátštějším</w:t>
      </w:r>
      <w:proofErr w:type="spellEnd"/>
      <w:r w:rsidRPr="00EF58E4">
        <w:rPr>
          <w:rFonts w:ascii="Times New Roman" w:hAnsi="Times New Roman"/>
          <w:sz w:val="24"/>
          <w:szCs w:val="24"/>
        </w:rPr>
        <w:t>“ dojmem, kdyby se dochovaly gotické fiály nad oblouky členícími fasádu a rudá barva stěn.</w:t>
      </w:r>
      <w:r w:rsidRPr="00EF58E4">
        <w:rPr>
          <w:rStyle w:val="Odkaznavysvtlivky"/>
          <w:rFonts w:ascii="Times New Roman" w:hAnsi="Times New Roman"/>
          <w:sz w:val="24"/>
          <w:szCs w:val="24"/>
        </w:rPr>
        <w:endnoteReference w:id="11"/>
      </w:r>
    </w:p>
    <w:p w:rsidR="005918ED" w:rsidRPr="00EF58E4" w:rsidRDefault="005918ED" w:rsidP="005918ED">
      <w:pPr>
        <w:spacing w:after="0" w:line="360" w:lineRule="auto"/>
        <w:ind w:firstLine="851"/>
        <w:jc w:val="both"/>
        <w:rPr>
          <w:rFonts w:ascii="Times New Roman" w:hAnsi="Times New Roman"/>
          <w:iCs/>
          <w:sz w:val="24"/>
          <w:szCs w:val="24"/>
          <w:shd w:val="clear" w:color="auto" w:fill="FFFFFF"/>
        </w:rPr>
      </w:pPr>
      <w:r w:rsidRPr="00EF58E4">
        <w:rPr>
          <w:rFonts w:ascii="Times New Roman" w:hAnsi="Times New Roman"/>
          <w:sz w:val="24"/>
          <w:szCs w:val="24"/>
        </w:rPr>
        <w:t xml:space="preserve">Pozoruhodným architektonickým motivem jsou „mušle“ zdobící horní části fasád. V renesančním a klasickém umění se objevují velmi často a v rozmanitém významovém kontextu. V Benátkách 15. století byly velmi oblíbeným dekorativním prvkem. Předpokládá se, že tehdy zdobily hlavní západní průčelí chrámu sv. Marka. Uplatnily se i při stavbě triumfální brány benátského Arsenálu. Později, na z přelomu 15. a 16. století, jich bylo užito k výzdobě mnoha chrámů, včetně </w:t>
      </w:r>
      <w:r w:rsidRPr="00EF58E4">
        <w:rPr>
          <w:rFonts w:ascii="Times New Roman" w:hAnsi="Times New Roman"/>
          <w:iCs/>
          <w:sz w:val="24"/>
          <w:szCs w:val="24"/>
          <w:shd w:val="clear" w:color="auto" w:fill="FFFFFF"/>
        </w:rPr>
        <w:t xml:space="preserve">pravoslavného chrámu San </w:t>
      </w:r>
      <w:proofErr w:type="spellStart"/>
      <w:r w:rsidRPr="00EF58E4">
        <w:rPr>
          <w:rFonts w:ascii="Times New Roman" w:hAnsi="Times New Roman"/>
          <w:iCs/>
          <w:sz w:val="24"/>
          <w:szCs w:val="24"/>
          <w:shd w:val="clear" w:color="auto" w:fill="FFFFFF"/>
        </w:rPr>
        <w:t>Grigorio</w:t>
      </w:r>
      <w:proofErr w:type="spellEnd"/>
      <w:r w:rsidRPr="00EF58E4">
        <w:rPr>
          <w:rFonts w:ascii="Times New Roman" w:hAnsi="Times New Roman"/>
          <w:iCs/>
          <w:sz w:val="24"/>
          <w:szCs w:val="24"/>
          <w:shd w:val="clear" w:color="auto" w:fill="FFFFFF"/>
        </w:rPr>
        <w:t xml:space="preserve"> dei</w:t>
      </w:r>
      <w:r w:rsidRPr="00EF58E4">
        <w:rPr>
          <w:rFonts w:ascii="Times New Roman" w:hAnsi="Times New Roman"/>
          <w:sz w:val="24"/>
          <w:szCs w:val="24"/>
        </w:rPr>
        <w:t> </w:t>
      </w:r>
      <w:proofErr w:type="spellStart"/>
      <w:r w:rsidRPr="00EF58E4">
        <w:rPr>
          <w:rFonts w:ascii="Times New Roman" w:hAnsi="Times New Roman"/>
          <w:iCs/>
          <w:sz w:val="24"/>
          <w:szCs w:val="24"/>
          <w:shd w:val="clear" w:color="auto" w:fill="FFFFFF"/>
        </w:rPr>
        <w:t>Greci</w:t>
      </w:r>
      <w:proofErr w:type="spellEnd"/>
      <w:r w:rsidRPr="00EF58E4">
        <w:rPr>
          <w:rFonts w:ascii="Times New Roman" w:hAnsi="Times New Roman"/>
          <w:iCs/>
          <w:sz w:val="24"/>
          <w:szCs w:val="24"/>
          <w:shd w:val="clear" w:color="auto" w:fill="FFFFFF"/>
        </w:rPr>
        <w:t>, který byl centrem byzantské vyhnanecké komunity v Benátkách. Do jisté míry lze spojovat motiv „mušle“ v benátské architektuře této doby s tématem oslavy vítězství nad Turky, neboť v případě Benátek šlo samozřejmě o vítězství námořní.</w:t>
      </w:r>
    </w:p>
    <w:p w:rsidR="005918ED" w:rsidRPr="00EF58E4" w:rsidRDefault="005918ED" w:rsidP="005918ED">
      <w:pPr>
        <w:spacing w:after="0" w:line="360" w:lineRule="auto"/>
        <w:ind w:firstLine="851"/>
        <w:jc w:val="both"/>
        <w:rPr>
          <w:rFonts w:ascii="Times New Roman" w:hAnsi="Times New Roman"/>
          <w:iCs/>
          <w:sz w:val="24"/>
          <w:szCs w:val="24"/>
          <w:shd w:val="clear" w:color="auto" w:fill="FFFFFF"/>
        </w:rPr>
      </w:pPr>
      <w:r w:rsidRPr="00EF58E4">
        <w:rPr>
          <w:rFonts w:ascii="Times New Roman" w:hAnsi="Times New Roman"/>
          <w:iCs/>
          <w:sz w:val="24"/>
          <w:szCs w:val="24"/>
          <w:shd w:val="clear" w:color="auto" w:fill="FFFFFF"/>
        </w:rPr>
        <w:t xml:space="preserve">Interiér chrámu působí jako tradičně moskevský. Jeho prostory nejsou tak velkoryse pojaté a prosvětlené, jako je tomu v katedrále </w:t>
      </w:r>
      <w:r w:rsidRPr="00EF58E4">
        <w:rPr>
          <w:rFonts w:ascii="Times New Roman" w:hAnsi="Times New Roman"/>
          <w:sz w:val="24"/>
          <w:szCs w:val="24"/>
        </w:rPr>
        <w:t>Zesnutí Bohorodičky</w:t>
      </w:r>
      <w:r w:rsidRPr="00EF58E4">
        <w:rPr>
          <w:rFonts w:ascii="Times New Roman" w:hAnsi="Times New Roman"/>
          <w:iCs/>
          <w:sz w:val="24"/>
          <w:szCs w:val="24"/>
          <w:shd w:val="clear" w:color="auto" w:fill="FFFFFF"/>
        </w:rPr>
        <w:t xml:space="preserve">. </w:t>
      </w:r>
      <w:proofErr w:type="spellStart"/>
      <w:r w:rsidRPr="00EF58E4">
        <w:rPr>
          <w:rFonts w:ascii="Times New Roman" w:hAnsi="Times New Roman"/>
          <w:iCs/>
          <w:sz w:val="24"/>
          <w:szCs w:val="24"/>
          <w:shd w:val="clear" w:color="auto" w:fill="FFFFFF"/>
        </w:rPr>
        <w:t>Lambertiho</w:t>
      </w:r>
      <w:proofErr w:type="spellEnd"/>
      <w:r w:rsidRPr="00EF58E4">
        <w:rPr>
          <w:rFonts w:ascii="Times New Roman" w:hAnsi="Times New Roman"/>
          <w:iCs/>
          <w:sz w:val="24"/>
          <w:szCs w:val="24"/>
          <w:shd w:val="clear" w:color="auto" w:fill="FFFFFF"/>
        </w:rPr>
        <w:t xml:space="preserve"> čtvercové sloupy na piedestalech, podpírající klenby, jsou však monumentální. Takto se stavělo v Benátkách jeho doby, ale šlo o stavby menších rozměrů, jako je například kostel Santa Maria </w:t>
      </w:r>
      <w:proofErr w:type="spellStart"/>
      <w:r w:rsidRPr="00EF58E4">
        <w:rPr>
          <w:rFonts w:ascii="Times New Roman" w:hAnsi="Times New Roman"/>
          <w:iCs/>
          <w:sz w:val="24"/>
          <w:szCs w:val="24"/>
          <w:shd w:val="clear" w:color="auto" w:fill="FFFFFF"/>
        </w:rPr>
        <w:t>Formosa</w:t>
      </w:r>
      <w:proofErr w:type="spellEnd"/>
      <w:r w:rsidRPr="00EF58E4">
        <w:rPr>
          <w:rFonts w:ascii="Times New Roman" w:hAnsi="Times New Roman"/>
          <w:iCs/>
          <w:sz w:val="24"/>
          <w:szCs w:val="24"/>
          <w:shd w:val="clear" w:color="auto" w:fill="FFFFFF"/>
        </w:rPr>
        <w:t xml:space="preserve">, postavený Maurem </w:t>
      </w:r>
      <w:proofErr w:type="spellStart"/>
      <w:r w:rsidRPr="00EF58E4">
        <w:rPr>
          <w:rFonts w:ascii="Times New Roman" w:hAnsi="Times New Roman"/>
          <w:iCs/>
          <w:sz w:val="24"/>
          <w:szCs w:val="24"/>
          <w:shd w:val="clear" w:color="auto" w:fill="FFFFFF"/>
        </w:rPr>
        <w:t>Codussim</w:t>
      </w:r>
      <w:proofErr w:type="spellEnd"/>
      <w:r w:rsidRPr="00EF58E4">
        <w:rPr>
          <w:rFonts w:ascii="Times New Roman" w:hAnsi="Times New Roman"/>
          <w:iCs/>
          <w:sz w:val="24"/>
          <w:szCs w:val="24"/>
          <w:shd w:val="clear" w:color="auto" w:fill="FFFFFF"/>
        </w:rPr>
        <w:t>.</w:t>
      </w:r>
    </w:p>
    <w:p w:rsidR="005918ED" w:rsidRPr="00EF58E4" w:rsidRDefault="005918ED" w:rsidP="005918ED">
      <w:pPr>
        <w:spacing w:after="0" w:line="360" w:lineRule="auto"/>
        <w:ind w:firstLine="851"/>
        <w:jc w:val="both"/>
        <w:rPr>
          <w:rFonts w:ascii="Times New Roman" w:hAnsi="Times New Roman"/>
          <w:iCs/>
          <w:sz w:val="24"/>
          <w:szCs w:val="24"/>
          <w:shd w:val="clear" w:color="auto" w:fill="FFFFFF"/>
        </w:rPr>
      </w:pPr>
      <w:r w:rsidRPr="00EF58E4">
        <w:rPr>
          <w:rFonts w:ascii="Times New Roman" w:hAnsi="Times New Roman"/>
          <w:iCs/>
          <w:sz w:val="24"/>
          <w:szCs w:val="24"/>
          <w:shd w:val="clear" w:color="auto" w:fill="FFFFFF"/>
        </w:rPr>
        <w:t xml:space="preserve">Archandělský chrám dokazuje změnu orientace architektury „ruské renesance“ na samém konci vlády Ivana III. a na počátku panování Vasilije III. Tato proměna souvisela </w:t>
      </w:r>
      <w:r w:rsidRPr="00EF58E4">
        <w:rPr>
          <w:rFonts w:ascii="Times New Roman" w:hAnsi="Times New Roman"/>
          <w:iCs/>
          <w:sz w:val="24"/>
          <w:szCs w:val="24"/>
          <w:shd w:val="clear" w:color="auto" w:fill="FFFFFF"/>
        </w:rPr>
        <w:lastRenderedPageBreak/>
        <w:t xml:space="preserve">s růstem vlivu Benátek v moskevském prostředí, které tak zaujaly místo dříve náležející Milánu. Jak už bylo zmíněno, byly také od samého počátku intenzivních rusko-italských kontaktů nejdůležitějším spojovacím článkem mezi Moskvou a Západem. Díky </w:t>
      </w:r>
      <w:proofErr w:type="spellStart"/>
      <w:r w:rsidRPr="00EF58E4">
        <w:rPr>
          <w:rFonts w:ascii="Times New Roman" w:hAnsi="Times New Roman"/>
          <w:iCs/>
          <w:sz w:val="24"/>
          <w:szCs w:val="24"/>
          <w:shd w:val="clear" w:color="auto" w:fill="FFFFFF"/>
        </w:rPr>
        <w:t>Lambertiho</w:t>
      </w:r>
      <w:proofErr w:type="spellEnd"/>
      <w:r w:rsidRPr="00EF58E4">
        <w:rPr>
          <w:rFonts w:ascii="Times New Roman" w:hAnsi="Times New Roman"/>
          <w:iCs/>
          <w:sz w:val="24"/>
          <w:szCs w:val="24"/>
          <w:shd w:val="clear" w:color="auto" w:fill="FFFFFF"/>
        </w:rPr>
        <w:t xml:space="preserve"> práci lze benátský vliv v architektonické výzdobě Archandělského chrámu v moskevském Kremlu dobře rozpoznat. Proto se už také dlouho zdůrazňuje podobnost tohoto chrámu se stavbami benátských mistrů Maura </w:t>
      </w:r>
      <w:proofErr w:type="spellStart"/>
      <w:r w:rsidRPr="00EF58E4">
        <w:rPr>
          <w:rFonts w:ascii="Times New Roman" w:hAnsi="Times New Roman"/>
          <w:iCs/>
          <w:sz w:val="24"/>
          <w:szCs w:val="24"/>
          <w:shd w:val="clear" w:color="auto" w:fill="FFFFFF"/>
        </w:rPr>
        <w:t>Codussiho</w:t>
      </w:r>
      <w:proofErr w:type="spellEnd"/>
      <w:r w:rsidRPr="00EF58E4">
        <w:rPr>
          <w:rFonts w:ascii="Times New Roman" w:hAnsi="Times New Roman"/>
          <w:iCs/>
          <w:sz w:val="24"/>
          <w:szCs w:val="24"/>
          <w:shd w:val="clear" w:color="auto" w:fill="FFFFFF"/>
        </w:rPr>
        <w:t xml:space="preserve"> a </w:t>
      </w:r>
      <w:proofErr w:type="spellStart"/>
      <w:r w:rsidRPr="00EF58E4">
        <w:rPr>
          <w:rFonts w:ascii="Times New Roman" w:hAnsi="Times New Roman"/>
          <w:iCs/>
          <w:sz w:val="24"/>
          <w:szCs w:val="24"/>
          <w:shd w:val="clear" w:color="auto" w:fill="FFFFFF"/>
        </w:rPr>
        <w:t>Pietra</w:t>
      </w:r>
      <w:proofErr w:type="spellEnd"/>
      <w:r w:rsidRPr="00EF58E4">
        <w:rPr>
          <w:rFonts w:ascii="Times New Roman" w:hAnsi="Times New Roman"/>
          <w:iCs/>
          <w:sz w:val="24"/>
          <w:szCs w:val="24"/>
          <w:shd w:val="clear" w:color="auto" w:fill="FFFFFF"/>
        </w:rPr>
        <w:t xml:space="preserve"> Lombarda.</w:t>
      </w:r>
      <w:r w:rsidRPr="00EF58E4">
        <w:rPr>
          <w:rStyle w:val="Odkaznavysvtlivky"/>
          <w:rFonts w:ascii="Times New Roman" w:hAnsi="Times New Roman"/>
          <w:iCs/>
          <w:sz w:val="24"/>
          <w:szCs w:val="24"/>
          <w:shd w:val="clear" w:color="auto" w:fill="FFFFFF"/>
        </w:rPr>
        <w:endnoteReference w:id="12"/>
      </w:r>
      <w:r w:rsidRPr="00EF58E4">
        <w:rPr>
          <w:rFonts w:ascii="Times New Roman" w:hAnsi="Times New Roman"/>
          <w:iCs/>
          <w:sz w:val="24"/>
          <w:szCs w:val="24"/>
          <w:shd w:val="clear" w:color="auto" w:fill="FFFFFF"/>
        </w:rPr>
        <w:t xml:space="preserve"> Badatel Sergej S. </w:t>
      </w:r>
      <w:proofErr w:type="spellStart"/>
      <w:r w:rsidRPr="00EF58E4">
        <w:rPr>
          <w:rFonts w:ascii="Times New Roman" w:hAnsi="Times New Roman"/>
          <w:iCs/>
          <w:sz w:val="24"/>
          <w:szCs w:val="24"/>
          <w:shd w:val="clear" w:color="auto" w:fill="FFFFFF"/>
        </w:rPr>
        <w:t>Podjapoľskij</w:t>
      </w:r>
      <w:proofErr w:type="spellEnd"/>
      <w:r w:rsidRPr="00EF58E4">
        <w:rPr>
          <w:rFonts w:ascii="Times New Roman" w:hAnsi="Times New Roman"/>
          <w:iCs/>
          <w:sz w:val="24"/>
          <w:szCs w:val="24"/>
          <w:shd w:val="clear" w:color="auto" w:fill="FFFFFF"/>
        </w:rPr>
        <w:t xml:space="preserve"> k charakteristice Archandělského chrámu dokonce uvádí, že </w:t>
      </w:r>
      <w:r w:rsidRPr="00EF58E4">
        <w:rPr>
          <w:rFonts w:ascii="Times New Roman" w:hAnsi="Times New Roman"/>
          <w:i/>
          <w:iCs/>
          <w:sz w:val="24"/>
          <w:szCs w:val="24"/>
          <w:shd w:val="clear" w:color="auto" w:fill="FFFFFF"/>
        </w:rPr>
        <w:t>„shoda prvků benátského a ruského sakrálního stavitelství v určitých momentech téměř znemožňuje definovat osobité znaky jeho architektonického ztvárnění“.</w:t>
      </w:r>
      <w:r w:rsidRPr="00EF58E4">
        <w:rPr>
          <w:rStyle w:val="Odkaznavysvtlivky"/>
          <w:rFonts w:ascii="Times New Roman" w:hAnsi="Times New Roman"/>
          <w:iCs/>
          <w:sz w:val="24"/>
          <w:szCs w:val="24"/>
          <w:shd w:val="clear" w:color="auto" w:fill="FFFFFF"/>
        </w:rPr>
        <w:endnoteReference w:id="13"/>
      </w:r>
      <w:r w:rsidRPr="00EF58E4">
        <w:rPr>
          <w:rFonts w:ascii="Times New Roman" w:hAnsi="Times New Roman"/>
          <w:i/>
          <w:iCs/>
          <w:sz w:val="24"/>
          <w:szCs w:val="24"/>
          <w:shd w:val="clear" w:color="auto" w:fill="FFFFFF"/>
        </w:rPr>
        <w:t xml:space="preserve"> </w:t>
      </w:r>
    </w:p>
    <w:p w:rsidR="005918ED" w:rsidRPr="00EF58E4" w:rsidRDefault="005918ED" w:rsidP="005918ED">
      <w:pPr>
        <w:spacing w:after="0" w:line="360" w:lineRule="auto"/>
        <w:ind w:firstLine="851"/>
        <w:jc w:val="both"/>
        <w:rPr>
          <w:rFonts w:ascii="Times New Roman" w:hAnsi="Times New Roman"/>
          <w:iCs/>
          <w:sz w:val="24"/>
          <w:szCs w:val="24"/>
          <w:shd w:val="clear" w:color="auto" w:fill="FFFFFF"/>
        </w:rPr>
      </w:pPr>
      <w:r w:rsidRPr="00EF58E4">
        <w:rPr>
          <w:rFonts w:ascii="Times New Roman" w:hAnsi="Times New Roman"/>
          <w:iCs/>
          <w:sz w:val="24"/>
          <w:szCs w:val="24"/>
          <w:shd w:val="clear" w:color="auto" w:fill="FFFFFF"/>
        </w:rPr>
        <w:t xml:space="preserve">Benátské kostely postavené Maurem </w:t>
      </w:r>
      <w:proofErr w:type="spellStart"/>
      <w:r w:rsidRPr="00EF58E4">
        <w:rPr>
          <w:rFonts w:ascii="Times New Roman" w:hAnsi="Times New Roman"/>
          <w:iCs/>
          <w:sz w:val="24"/>
          <w:szCs w:val="24"/>
          <w:shd w:val="clear" w:color="auto" w:fill="FFFFFF"/>
        </w:rPr>
        <w:t>Cadussim</w:t>
      </w:r>
      <w:proofErr w:type="spellEnd"/>
      <w:r w:rsidRPr="00EF58E4">
        <w:rPr>
          <w:rFonts w:ascii="Times New Roman" w:hAnsi="Times New Roman"/>
          <w:iCs/>
          <w:sz w:val="24"/>
          <w:szCs w:val="24"/>
          <w:shd w:val="clear" w:color="auto" w:fill="FFFFFF"/>
        </w:rPr>
        <w:t xml:space="preserve"> v devadesátých letech 15. století – San </w:t>
      </w:r>
      <w:proofErr w:type="spellStart"/>
      <w:r w:rsidRPr="00EF58E4">
        <w:rPr>
          <w:rFonts w:ascii="Times New Roman" w:hAnsi="Times New Roman"/>
          <w:iCs/>
          <w:sz w:val="24"/>
          <w:szCs w:val="24"/>
          <w:shd w:val="clear" w:color="auto" w:fill="FFFFFF"/>
        </w:rPr>
        <w:t>Giovani</w:t>
      </w:r>
      <w:proofErr w:type="spellEnd"/>
      <w:r w:rsidRPr="00EF58E4">
        <w:rPr>
          <w:rFonts w:ascii="Times New Roman" w:hAnsi="Times New Roman"/>
          <w:iCs/>
          <w:sz w:val="24"/>
          <w:szCs w:val="24"/>
          <w:shd w:val="clear" w:color="auto" w:fill="FFFFFF"/>
        </w:rPr>
        <w:t xml:space="preserve"> </w:t>
      </w:r>
      <w:proofErr w:type="spellStart"/>
      <w:r w:rsidRPr="00EF58E4">
        <w:rPr>
          <w:rFonts w:ascii="Times New Roman" w:hAnsi="Times New Roman"/>
          <w:iCs/>
          <w:sz w:val="24"/>
          <w:szCs w:val="24"/>
          <w:shd w:val="clear" w:color="auto" w:fill="FFFFFF"/>
        </w:rPr>
        <w:t>Cristosomo</w:t>
      </w:r>
      <w:proofErr w:type="spellEnd"/>
      <w:r w:rsidRPr="00EF58E4">
        <w:rPr>
          <w:rFonts w:ascii="Times New Roman" w:hAnsi="Times New Roman"/>
          <w:iCs/>
          <w:sz w:val="24"/>
          <w:szCs w:val="24"/>
          <w:shd w:val="clear" w:color="auto" w:fill="FFFFFF"/>
        </w:rPr>
        <w:t xml:space="preserve"> a Santa Maria </w:t>
      </w:r>
      <w:proofErr w:type="spellStart"/>
      <w:r w:rsidRPr="00EF58E4">
        <w:rPr>
          <w:rFonts w:ascii="Times New Roman" w:hAnsi="Times New Roman"/>
          <w:iCs/>
          <w:sz w:val="24"/>
          <w:szCs w:val="24"/>
          <w:shd w:val="clear" w:color="auto" w:fill="FFFFFF"/>
        </w:rPr>
        <w:t>Formosa</w:t>
      </w:r>
      <w:proofErr w:type="spellEnd"/>
      <w:r w:rsidRPr="00EF58E4">
        <w:rPr>
          <w:rFonts w:ascii="Times New Roman" w:hAnsi="Times New Roman"/>
          <w:iCs/>
          <w:sz w:val="24"/>
          <w:szCs w:val="24"/>
          <w:shd w:val="clear" w:color="auto" w:fill="FFFFFF"/>
        </w:rPr>
        <w:t xml:space="preserve"> – v sobě spojovaly rysy baziliky a stavby </w:t>
      </w:r>
      <w:proofErr w:type="spellStart"/>
      <w:r w:rsidRPr="00EF58E4">
        <w:rPr>
          <w:rFonts w:ascii="Times New Roman" w:hAnsi="Times New Roman"/>
          <w:iCs/>
          <w:sz w:val="24"/>
          <w:szCs w:val="24"/>
          <w:shd w:val="clear" w:color="auto" w:fill="FFFFFF"/>
        </w:rPr>
        <w:t>křížovo</w:t>
      </w:r>
      <w:proofErr w:type="spellEnd"/>
      <w:r w:rsidRPr="00EF58E4">
        <w:rPr>
          <w:rFonts w:ascii="Times New Roman" w:hAnsi="Times New Roman"/>
          <w:iCs/>
          <w:sz w:val="24"/>
          <w:szCs w:val="24"/>
          <w:shd w:val="clear" w:color="auto" w:fill="FFFFFF"/>
        </w:rPr>
        <w:t xml:space="preserve">-kupolního charakteru. Architektonického jazyka Maura </w:t>
      </w:r>
      <w:proofErr w:type="spellStart"/>
      <w:r w:rsidRPr="00EF58E4">
        <w:rPr>
          <w:rFonts w:ascii="Times New Roman" w:hAnsi="Times New Roman"/>
          <w:iCs/>
          <w:sz w:val="24"/>
          <w:szCs w:val="24"/>
          <w:shd w:val="clear" w:color="auto" w:fill="FFFFFF"/>
        </w:rPr>
        <w:t>Codussiho</w:t>
      </w:r>
      <w:proofErr w:type="spellEnd"/>
      <w:r w:rsidRPr="00EF58E4">
        <w:rPr>
          <w:rFonts w:ascii="Times New Roman" w:hAnsi="Times New Roman"/>
          <w:iCs/>
          <w:sz w:val="24"/>
          <w:szCs w:val="24"/>
          <w:shd w:val="clear" w:color="auto" w:fill="FFFFFF"/>
        </w:rPr>
        <w:t xml:space="preserve"> využil Lamberti při vytváření vnější podoby Archandělského chrámu, zatímco interiér si uchoval ráz tradiční ruské stavby, jak již bylo uvedeno výše. Lamberti ovšem nekopíroval některé </w:t>
      </w:r>
      <w:proofErr w:type="spellStart"/>
      <w:r w:rsidRPr="00EF58E4">
        <w:rPr>
          <w:rFonts w:ascii="Times New Roman" w:hAnsi="Times New Roman"/>
          <w:iCs/>
          <w:sz w:val="24"/>
          <w:szCs w:val="24"/>
          <w:shd w:val="clear" w:color="auto" w:fill="FFFFFF"/>
        </w:rPr>
        <w:t>Codussiho</w:t>
      </w:r>
      <w:proofErr w:type="spellEnd"/>
      <w:r w:rsidRPr="00EF58E4">
        <w:rPr>
          <w:rFonts w:ascii="Times New Roman" w:hAnsi="Times New Roman"/>
          <w:iCs/>
          <w:sz w:val="24"/>
          <w:szCs w:val="24"/>
          <w:shd w:val="clear" w:color="auto" w:fill="FFFFFF"/>
        </w:rPr>
        <w:t xml:space="preserve"> konkrétní dílo, ale jako by spojil do své vlastní kompozice prvky různých benátských staveb, přičemž nebral v potaz, zda je </w:t>
      </w:r>
      <w:proofErr w:type="spellStart"/>
      <w:r w:rsidRPr="00EF58E4">
        <w:rPr>
          <w:rFonts w:ascii="Times New Roman" w:hAnsi="Times New Roman"/>
          <w:iCs/>
          <w:sz w:val="24"/>
          <w:szCs w:val="24"/>
          <w:shd w:val="clear" w:color="auto" w:fill="FFFFFF"/>
        </w:rPr>
        <w:t>Codussi</w:t>
      </w:r>
      <w:proofErr w:type="spellEnd"/>
      <w:r w:rsidRPr="00EF58E4">
        <w:rPr>
          <w:rFonts w:ascii="Times New Roman" w:hAnsi="Times New Roman"/>
          <w:iCs/>
          <w:sz w:val="24"/>
          <w:szCs w:val="24"/>
          <w:shd w:val="clear" w:color="auto" w:fill="FFFFFF"/>
        </w:rPr>
        <w:t xml:space="preserve"> použil v interiéru či v exteriéru. Vzhledem své fasády má ovšem Archandělský chrám nejblíže ke kostelu San </w:t>
      </w:r>
      <w:proofErr w:type="spellStart"/>
      <w:r w:rsidRPr="00EF58E4">
        <w:rPr>
          <w:rFonts w:ascii="Times New Roman" w:hAnsi="Times New Roman"/>
          <w:iCs/>
          <w:sz w:val="24"/>
          <w:szCs w:val="24"/>
          <w:shd w:val="clear" w:color="auto" w:fill="FFFFFF"/>
        </w:rPr>
        <w:t>Zaccaria</w:t>
      </w:r>
      <w:proofErr w:type="spellEnd"/>
      <w:r w:rsidRPr="00EF58E4">
        <w:rPr>
          <w:rFonts w:ascii="Times New Roman" w:hAnsi="Times New Roman"/>
          <w:iCs/>
          <w:sz w:val="24"/>
          <w:szCs w:val="24"/>
          <w:shd w:val="clear" w:color="auto" w:fill="FFFFFF"/>
        </w:rPr>
        <w:t xml:space="preserve">, který je </w:t>
      </w:r>
      <w:proofErr w:type="spellStart"/>
      <w:r w:rsidRPr="00EF58E4">
        <w:rPr>
          <w:rFonts w:ascii="Times New Roman" w:hAnsi="Times New Roman"/>
          <w:iCs/>
          <w:sz w:val="24"/>
          <w:szCs w:val="24"/>
          <w:shd w:val="clear" w:color="auto" w:fill="FFFFFF"/>
        </w:rPr>
        <w:t>Codussiho</w:t>
      </w:r>
      <w:proofErr w:type="spellEnd"/>
      <w:r w:rsidRPr="00EF58E4">
        <w:rPr>
          <w:rFonts w:ascii="Times New Roman" w:hAnsi="Times New Roman"/>
          <w:iCs/>
          <w:sz w:val="24"/>
          <w:szCs w:val="24"/>
          <w:shd w:val="clear" w:color="auto" w:fill="FFFFFF"/>
        </w:rPr>
        <w:t xml:space="preserve"> nejvýznamnějším dílem. </w:t>
      </w:r>
    </w:p>
    <w:p w:rsidR="005918ED" w:rsidRPr="00EF58E4" w:rsidRDefault="005918ED" w:rsidP="005918ED">
      <w:pPr>
        <w:spacing w:after="0" w:line="360" w:lineRule="auto"/>
        <w:ind w:firstLine="851"/>
        <w:jc w:val="both"/>
        <w:rPr>
          <w:rFonts w:ascii="Times New Roman" w:hAnsi="Times New Roman"/>
          <w:iCs/>
          <w:sz w:val="24"/>
          <w:szCs w:val="24"/>
          <w:shd w:val="clear" w:color="auto" w:fill="FFFFFF"/>
        </w:rPr>
      </w:pPr>
      <w:r w:rsidRPr="00EF58E4">
        <w:rPr>
          <w:rFonts w:ascii="Times New Roman" w:hAnsi="Times New Roman"/>
          <w:iCs/>
          <w:sz w:val="24"/>
          <w:szCs w:val="24"/>
          <w:shd w:val="clear" w:color="auto" w:fill="FFFFFF"/>
        </w:rPr>
        <w:t xml:space="preserve">V architektuře Archandělského chrámu se jedná o proměnu celkového uměleckého systému, který určuje vnější podobu stavby, zároveň však zachovává obvyklé rysy vnitřního uspořádání chrámu. V tom spočívá zvláštnost druhé etapy pronikání renesančních vzorů do ruské architektury přelomu 15. a 16. století – tradiční upořádání vnitřního prostoru je spojeno se zcela novou vnější podobou formovanou renesančními vlivy. </w:t>
      </w:r>
    </w:p>
    <w:p w:rsidR="005918ED" w:rsidRPr="00EF58E4" w:rsidRDefault="005918ED" w:rsidP="005918ED">
      <w:pPr>
        <w:spacing w:after="0" w:line="360" w:lineRule="auto"/>
        <w:ind w:firstLine="851"/>
        <w:jc w:val="both"/>
        <w:rPr>
          <w:rFonts w:ascii="Times New Roman" w:hAnsi="Times New Roman"/>
          <w:iCs/>
          <w:sz w:val="24"/>
          <w:szCs w:val="24"/>
          <w:shd w:val="clear" w:color="auto" w:fill="FFFFFF"/>
        </w:rPr>
      </w:pPr>
      <w:r w:rsidRPr="00EF58E4">
        <w:rPr>
          <w:rFonts w:ascii="Times New Roman" w:hAnsi="Times New Roman"/>
          <w:iCs/>
          <w:sz w:val="24"/>
          <w:szCs w:val="24"/>
          <w:shd w:val="clear" w:color="auto" w:fill="FFFFFF"/>
        </w:rPr>
        <w:t xml:space="preserve">Je obtížné zjistit, zda </w:t>
      </w:r>
      <w:proofErr w:type="spellStart"/>
      <w:r w:rsidRPr="00EF58E4">
        <w:rPr>
          <w:rFonts w:ascii="Times New Roman" w:hAnsi="Times New Roman"/>
          <w:iCs/>
          <w:sz w:val="24"/>
          <w:szCs w:val="24"/>
          <w:shd w:val="clear" w:color="auto" w:fill="FFFFFF"/>
        </w:rPr>
        <w:t>Alvise</w:t>
      </w:r>
      <w:proofErr w:type="spellEnd"/>
      <w:r w:rsidRPr="00EF58E4">
        <w:rPr>
          <w:rFonts w:ascii="Times New Roman" w:hAnsi="Times New Roman"/>
          <w:iCs/>
          <w:sz w:val="24"/>
          <w:szCs w:val="24"/>
          <w:shd w:val="clear" w:color="auto" w:fill="FFFFFF"/>
        </w:rPr>
        <w:t xml:space="preserve"> Lamberti postupoval podobným způsobem i ve své další stavitelské činnosti. Podle letopisných svědectví se v letech 1514–1517 v Moskvě podílel na stavbě jedenácti chrámů.</w:t>
      </w:r>
      <w:r w:rsidRPr="00EF58E4">
        <w:rPr>
          <w:rStyle w:val="Odkaznavysvtlivky"/>
          <w:rFonts w:ascii="Times New Roman" w:hAnsi="Times New Roman"/>
          <w:iCs/>
          <w:sz w:val="24"/>
          <w:szCs w:val="24"/>
          <w:shd w:val="clear" w:color="auto" w:fill="FFFFFF"/>
        </w:rPr>
        <w:endnoteReference w:id="14"/>
      </w:r>
      <w:r w:rsidRPr="00EF58E4">
        <w:rPr>
          <w:rFonts w:ascii="Times New Roman" w:hAnsi="Times New Roman"/>
          <w:iCs/>
          <w:sz w:val="24"/>
          <w:szCs w:val="24"/>
          <w:shd w:val="clear" w:color="auto" w:fill="FFFFFF"/>
        </w:rPr>
        <w:t xml:space="preserve"> Z nich pouze o chrámu svatého metropolity Petra ve </w:t>
      </w:r>
      <w:proofErr w:type="spellStart"/>
      <w:r w:rsidRPr="00EF58E4">
        <w:rPr>
          <w:rFonts w:ascii="Times New Roman" w:hAnsi="Times New Roman"/>
          <w:iCs/>
          <w:sz w:val="24"/>
          <w:szCs w:val="24"/>
          <w:shd w:val="clear" w:color="auto" w:fill="FFFFFF"/>
        </w:rPr>
        <w:t>Vysokopetrovském</w:t>
      </w:r>
      <w:proofErr w:type="spellEnd"/>
      <w:r w:rsidRPr="00EF58E4">
        <w:rPr>
          <w:rFonts w:ascii="Times New Roman" w:hAnsi="Times New Roman"/>
          <w:iCs/>
          <w:sz w:val="24"/>
          <w:szCs w:val="24"/>
          <w:shd w:val="clear" w:color="auto" w:fill="FFFFFF"/>
        </w:rPr>
        <w:t xml:space="preserve"> klášteře lze s jistotou prohlásit, že šlo původně o centricky pojatou sta</w:t>
      </w:r>
      <w:bookmarkStart w:id="0" w:name="_GoBack"/>
      <w:bookmarkEnd w:id="0"/>
      <w:r w:rsidRPr="00EF58E4">
        <w:rPr>
          <w:rFonts w:ascii="Times New Roman" w:hAnsi="Times New Roman"/>
          <w:iCs/>
          <w:sz w:val="24"/>
          <w:szCs w:val="24"/>
          <w:shd w:val="clear" w:color="auto" w:fill="FFFFFF"/>
        </w:rPr>
        <w:t xml:space="preserve">vbu s charakteristickým renesančním plánem. Ve dvacátých letech 16. století </w:t>
      </w:r>
      <w:proofErr w:type="spellStart"/>
      <w:r w:rsidRPr="00EF58E4">
        <w:rPr>
          <w:rFonts w:ascii="Times New Roman" w:hAnsi="Times New Roman"/>
          <w:iCs/>
          <w:sz w:val="24"/>
          <w:szCs w:val="24"/>
          <w:shd w:val="clear" w:color="auto" w:fill="FFFFFF"/>
        </w:rPr>
        <w:t>Lambertiho</w:t>
      </w:r>
      <w:proofErr w:type="spellEnd"/>
      <w:r w:rsidRPr="00EF58E4">
        <w:rPr>
          <w:rFonts w:ascii="Times New Roman" w:hAnsi="Times New Roman"/>
          <w:iCs/>
          <w:sz w:val="24"/>
          <w:szCs w:val="24"/>
          <w:shd w:val="clear" w:color="auto" w:fill="FFFFFF"/>
        </w:rPr>
        <w:t xml:space="preserve"> stavitelské aktivity v Rusku ustaly, i když zmínky o domě, který mu patřil, se objevují až do roku 1531, do rodné Itálie se tedy zřejmě již nevrátil. </w:t>
      </w:r>
      <w:proofErr w:type="spellStart"/>
      <w:r w:rsidRPr="00EF58E4">
        <w:rPr>
          <w:rFonts w:ascii="Times New Roman" w:hAnsi="Times New Roman"/>
          <w:iCs/>
          <w:sz w:val="24"/>
          <w:szCs w:val="24"/>
          <w:shd w:val="clear" w:color="auto" w:fill="FFFFFF"/>
        </w:rPr>
        <w:t>Alvise</w:t>
      </w:r>
      <w:proofErr w:type="spellEnd"/>
      <w:r w:rsidRPr="00EF58E4">
        <w:rPr>
          <w:rFonts w:ascii="Times New Roman" w:hAnsi="Times New Roman"/>
          <w:iCs/>
          <w:sz w:val="24"/>
          <w:szCs w:val="24"/>
          <w:shd w:val="clear" w:color="auto" w:fill="FFFFFF"/>
        </w:rPr>
        <w:t xml:space="preserve"> Lamberti představuje v dějinách ruské architektury osobnost s nezastupitelným významem. Právě on totiž v největší míře napomohl formování architektonického jazyka Třetího Říma a ten se pak v různých podobách rozvíjel v Moskvě i celém Rusku v průběhu následujících staletí. </w:t>
      </w:r>
    </w:p>
    <w:p w:rsidR="000503E4" w:rsidRPr="00EF58E4" w:rsidRDefault="005918ED" w:rsidP="005918ED">
      <w:r w:rsidRPr="00EF58E4">
        <w:rPr>
          <w:rFonts w:ascii="Times New Roman" w:hAnsi="Times New Roman"/>
          <w:iCs/>
          <w:sz w:val="24"/>
          <w:szCs w:val="24"/>
          <w:shd w:val="clear" w:color="auto" w:fill="FFFFFF"/>
        </w:rPr>
        <w:br w:type="page"/>
      </w:r>
    </w:p>
    <w:sectPr w:rsidR="000503E4" w:rsidRPr="00EF58E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47" w:rsidRDefault="00216F47" w:rsidP="005918ED">
      <w:pPr>
        <w:spacing w:after="0" w:line="240" w:lineRule="auto"/>
      </w:pPr>
      <w:r>
        <w:separator/>
      </w:r>
    </w:p>
  </w:endnote>
  <w:endnote w:type="continuationSeparator" w:id="0">
    <w:p w:rsidR="00216F47" w:rsidRDefault="00216F47" w:rsidP="005918ED">
      <w:pPr>
        <w:spacing w:after="0" w:line="240" w:lineRule="auto"/>
      </w:pPr>
      <w:r>
        <w:continuationSeparator/>
      </w:r>
    </w:p>
  </w:endnote>
  <w:endnote w:id="1">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Braudel</w:t>
      </w:r>
      <w:proofErr w:type="spellEnd"/>
      <w:r w:rsidRPr="00CE6AA4">
        <w:rPr>
          <w:rFonts w:ascii="Times New Roman" w:hAnsi="Times New Roman"/>
        </w:rPr>
        <w:t xml:space="preserve">, </w:t>
      </w:r>
      <w:proofErr w:type="spellStart"/>
      <w:r w:rsidRPr="00CE6AA4">
        <w:rPr>
          <w:rFonts w:ascii="Times New Roman" w:hAnsi="Times New Roman"/>
        </w:rPr>
        <w:t>Fernand</w:t>
      </w:r>
      <w:proofErr w:type="spellEnd"/>
      <w:r w:rsidRPr="00CE6AA4">
        <w:rPr>
          <w:rFonts w:ascii="Times New Roman" w:hAnsi="Times New Roman"/>
        </w:rPr>
        <w:t xml:space="preserve">: </w:t>
      </w:r>
      <w:proofErr w:type="spellStart"/>
      <w:r w:rsidRPr="00CE6AA4">
        <w:rPr>
          <w:rFonts w:ascii="Times New Roman" w:hAnsi="Times New Roman"/>
          <w:i/>
        </w:rPr>
        <w:t>Le</w:t>
      </w:r>
      <w:proofErr w:type="spellEnd"/>
      <w:r w:rsidRPr="00CE6AA4">
        <w:rPr>
          <w:rFonts w:ascii="Times New Roman" w:hAnsi="Times New Roman"/>
          <w:i/>
        </w:rPr>
        <w:t xml:space="preserve"> Model </w:t>
      </w:r>
      <w:proofErr w:type="spellStart"/>
      <w:r w:rsidRPr="00CE6AA4">
        <w:rPr>
          <w:rFonts w:ascii="Times New Roman" w:hAnsi="Times New Roman"/>
          <w:i/>
        </w:rPr>
        <w:t>Italien</w:t>
      </w:r>
      <w:proofErr w:type="spellEnd"/>
      <w:r w:rsidRPr="00CE6AA4">
        <w:rPr>
          <w:rFonts w:ascii="Times New Roman" w:hAnsi="Times New Roman"/>
        </w:rPr>
        <w:t>. Paris 1994, s. 26.</w:t>
      </w:r>
    </w:p>
  </w:endnote>
  <w:endnote w:id="2">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Tamtéž, s. 24.</w:t>
      </w:r>
    </w:p>
  </w:endnote>
  <w:endnote w:id="3">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Pr>
          <w:rFonts w:ascii="Times New Roman" w:hAnsi="Times New Roman"/>
        </w:rPr>
        <w:t xml:space="preserve"> </w:t>
      </w:r>
      <w:proofErr w:type="spellStart"/>
      <w:r w:rsidRPr="00CE6AA4">
        <w:rPr>
          <w:rFonts w:ascii="Times New Roman" w:hAnsi="Times New Roman"/>
        </w:rPr>
        <w:t>Medveděv</w:t>
      </w:r>
      <w:proofErr w:type="spellEnd"/>
      <w:r w:rsidRPr="00CE6AA4">
        <w:rPr>
          <w:rFonts w:ascii="Times New Roman" w:hAnsi="Times New Roman"/>
        </w:rPr>
        <w:t xml:space="preserve">, Igor P.: </w:t>
      </w:r>
      <w:proofErr w:type="spellStart"/>
      <w:r w:rsidRPr="00CE6AA4">
        <w:rPr>
          <w:rFonts w:ascii="Times New Roman" w:hAnsi="Times New Roman"/>
          <w:i/>
        </w:rPr>
        <w:t>Vizantijskij</w:t>
      </w:r>
      <w:proofErr w:type="spellEnd"/>
      <w:r w:rsidRPr="00CE6AA4">
        <w:rPr>
          <w:rFonts w:ascii="Times New Roman" w:hAnsi="Times New Roman"/>
          <w:i/>
        </w:rPr>
        <w:t xml:space="preserve"> </w:t>
      </w:r>
      <w:proofErr w:type="spellStart"/>
      <w:r w:rsidRPr="00CE6AA4">
        <w:rPr>
          <w:rFonts w:ascii="Times New Roman" w:hAnsi="Times New Roman"/>
          <w:i/>
        </w:rPr>
        <w:t>gumanizm</w:t>
      </w:r>
      <w:proofErr w:type="spellEnd"/>
      <w:r w:rsidRPr="00CE6AA4">
        <w:rPr>
          <w:rFonts w:ascii="Times New Roman" w:hAnsi="Times New Roman"/>
          <w:i/>
        </w:rPr>
        <w:t xml:space="preserve"> XIV</w:t>
      </w:r>
      <w:r w:rsidRPr="00CE6AA4">
        <w:rPr>
          <w:rFonts w:ascii="Times New Roman" w:hAnsi="Times New Roman"/>
        </w:rPr>
        <w:t>–</w:t>
      </w:r>
      <w:r w:rsidRPr="00CE6AA4">
        <w:rPr>
          <w:rFonts w:ascii="Times New Roman" w:hAnsi="Times New Roman"/>
          <w:i/>
        </w:rPr>
        <w:t xml:space="preserve">XV </w:t>
      </w:r>
      <w:proofErr w:type="spellStart"/>
      <w:r w:rsidRPr="00CE6AA4">
        <w:rPr>
          <w:rFonts w:ascii="Times New Roman" w:hAnsi="Times New Roman"/>
          <w:i/>
        </w:rPr>
        <w:t>vekov</w:t>
      </w:r>
      <w:proofErr w:type="spellEnd"/>
      <w:r w:rsidRPr="00CE6AA4">
        <w:rPr>
          <w:rFonts w:ascii="Times New Roman" w:hAnsi="Times New Roman"/>
          <w:i/>
        </w:rPr>
        <w:t>.</w:t>
      </w:r>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1997, s. 148. </w:t>
      </w:r>
    </w:p>
  </w:endnote>
  <w:endnote w:id="4">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Pirlingg</w:t>
      </w:r>
      <w:proofErr w:type="spellEnd"/>
      <w:r w:rsidRPr="00CE6AA4">
        <w:rPr>
          <w:rFonts w:ascii="Times New Roman" w:hAnsi="Times New Roman"/>
        </w:rPr>
        <w:t xml:space="preserve">, Pavel: </w:t>
      </w:r>
      <w:proofErr w:type="spellStart"/>
      <w:r w:rsidRPr="00CE6AA4">
        <w:rPr>
          <w:rFonts w:ascii="Times New Roman" w:hAnsi="Times New Roman"/>
          <w:i/>
        </w:rPr>
        <w:t>Rossija</w:t>
      </w:r>
      <w:proofErr w:type="spellEnd"/>
      <w:r w:rsidRPr="00CE6AA4">
        <w:rPr>
          <w:rFonts w:ascii="Times New Roman" w:hAnsi="Times New Roman"/>
          <w:i/>
        </w:rPr>
        <w:t xml:space="preserve"> i </w:t>
      </w:r>
      <w:proofErr w:type="spellStart"/>
      <w:r w:rsidRPr="00CE6AA4">
        <w:rPr>
          <w:rFonts w:ascii="Times New Roman" w:hAnsi="Times New Roman"/>
          <w:i/>
        </w:rPr>
        <w:t>papskij</w:t>
      </w:r>
      <w:proofErr w:type="spellEnd"/>
      <w:r w:rsidRPr="00CE6AA4">
        <w:rPr>
          <w:rFonts w:ascii="Times New Roman" w:hAnsi="Times New Roman"/>
          <w:i/>
        </w:rPr>
        <w:t xml:space="preserve"> prestol</w:t>
      </w:r>
      <w:r w:rsidRPr="00CE6AA4">
        <w:rPr>
          <w:rFonts w:ascii="Times New Roman" w:hAnsi="Times New Roman"/>
        </w:rPr>
        <w:t>. Č. I. Moskva 1912, s. 15–16.</w:t>
      </w:r>
    </w:p>
  </w:endnote>
  <w:endnote w:id="5">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Vast</w:t>
      </w:r>
      <w:proofErr w:type="spellEnd"/>
      <w:r w:rsidRPr="00CE6AA4">
        <w:rPr>
          <w:rFonts w:ascii="Times New Roman" w:hAnsi="Times New Roman"/>
        </w:rPr>
        <w:t xml:space="preserve">, </w:t>
      </w:r>
      <w:proofErr w:type="spellStart"/>
      <w:r w:rsidRPr="00CE6AA4">
        <w:rPr>
          <w:rFonts w:ascii="Times New Roman" w:hAnsi="Times New Roman"/>
        </w:rPr>
        <w:t>Henri</w:t>
      </w:r>
      <w:proofErr w:type="spellEnd"/>
      <w:r w:rsidRPr="00CE6AA4">
        <w:rPr>
          <w:rFonts w:ascii="Times New Roman" w:hAnsi="Times New Roman"/>
        </w:rPr>
        <w:t xml:space="preserve">: </w:t>
      </w:r>
      <w:proofErr w:type="spellStart"/>
      <w:r w:rsidRPr="00CE6AA4">
        <w:rPr>
          <w:rFonts w:ascii="Times New Roman" w:hAnsi="Times New Roman"/>
          <w:i/>
        </w:rPr>
        <w:t>Le</w:t>
      </w:r>
      <w:proofErr w:type="spellEnd"/>
      <w:r w:rsidRPr="00CE6AA4">
        <w:rPr>
          <w:rFonts w:ascii="Times New Roman" w:hAnsi="Times New Roman"/>
          <w:i/>
        </w:rPr>
        <w:t xml:space="preserve"> </w:t>
      </w:r>
      <w:proofErr w:type="spellStart"/>
      <w:r w:rsidRPr="00CE6AA4">
        <w:rPr>
          <w:rFonts w:ascii="Times New Roman" w:hAnsi="Times New Roman"/>
          <w:i/>
        </w:rPr>
        <w:t>cardinal</w:t>
      </w:r>
      <w:proofErr w:type="spellEnd"/>
      <w:r w:rsidRPr="00CE6AA4">
        <w:rPr>
          <w:rFonts w:ascii="Times New Roman" w:hAnsi="Times New Roman"/>
          <w:i/>
        </w:rPr>
        <w:t xml:space="preserve"> </w:t>
      </w:r>
      <w:proofErr w:type="spellStart"/>
      <w:r w:rsidRPr="00CE6AA4">
        <w:rPr>
          <w:rFonts w:ascii="Times New Roman" w:hAnsi="Times New Roman"/>
          <w:i/>
        </w:rPr>
        <w:t>Bessarion</w:t>
      </w:r>
      <w:proofErr w:type="spellEnd"/>
      <w:r w:rsidRPr="00CE6AA4">
        <w:rPr>
          <w:rFonts w:ascii="Times New Roman" w:hAnsi="Times New Roman"/>
          <w:i/>
        </w:rPr>
        <w:t xml:space="preserve"> (1403</w:t>
      </w:r>
      <w:r w:rsidRPr="00CE6AA4">
        <w:rPr>
          <w:rFonts w:ascii="Times New Roman" w:hAnsi="Times New Roman"/>
        </w:rPr>
        <w:t>–</w:t>
      </w:r>
      <w:r w:rsidRPr="00CE6AA4">
        <w:rPr>
          <w:rFonts w:ascii="Times New Roman" w:hAnsi="Times New Roman"/>
          <w:i/>
        </w:rPr>
        <w:t>1472)</w:t>
      </w:r>
      <w:r w:rsidRPr="00CE6AA4">
        <w:rPr>
          <w:rFonts w:ascii="Times New Roman" w:hAnsi="Times New Roman"/>
        </w:rPr>
        <w:t>. Paris 1878; Sadov, Ale</w:t>
      </w:r>
      <w:r>
        <w:rPr>
          <w:rFonts w:ascii="Times New Roman" w:hAnsi="Times New Roman"/>
        </w:rPr>
        <w:t>x</w:t>
      </w:r>
      <w:r w:rsidRPr="00CE6AA4">
        <w:rPr>
          <w:rFonts w:ascii="Times New Roman" w:hAnsi="Times New Roman"/>
        </w:rPr>
        <w:t xml:space="preserve">andr I.: </w:t>
      </w:r>
      <w:proofErr w:type="spellStart"/>
      <w:r w:rsidRPr="00CE6AA4">
        <w:rPr>
          <w:rFonts w:ascii="Times New Roman" w:hAnsi="Times New Roman"/>
          <w:i/>
        </w:rPr>
        <w:t>Vissarion</w:t>
      </w:r>
      <w:proofErr w:type="spellEnd"/>
      <w:r w:rsidRPr="00CE6AA4">
        <w:rPr>
          <w:rFonts w:ascii="Times New Roman" w:hAnsi="Times New Roman"/>
          <w:i/>
        </w:rPr>
        <w:t xml:space="preserve"> </w:t>
      </w:r>
      <w:proofErr w:type="spellStart"/>
      <w:r w:rsidRPr="00CE6AA4">
        <w:rPr>
          <w:rFonts w:ascii="Times New Roman" w:hAnsi="Times New Roman"/>
          <w:i/>
        </w:rPr>
        <w:t>Nikejskij</w:t>
      </w:r>
      <w:proofErr w:type="spellEnd"/>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1883; </w:t>
      </w:r>
      <w:proofErr w:type="spellStart"/>
      <w:r w:rsidRPr="00CE6AA4">
        <w:rPr>
          <w:rFonts w:ascii="Times New Roman" w:hAnsi="Times New Roman"/>
        </w:rPr>
        <w:t>Labowsky</w:t>
      </w:r>
      <w:proofErr w:type="spellEnd"/>
      <w:r w:rsidRPr="00CE6AA4">
        <w:rPr>
          <w:rFonts w:ascii="Times New Roman" w:hAnsi="Times New Roman"/>
        </w:rPr>
        <w:t xml:space="preserve">, </w:t>
      </w:r>
      <w:proofErr w:type="spellStart"/>
      <w:r w:rsidRPr="00CE6AA4">
        <w:rPr>
          <w:rFonts w:ascii="Times New Roman" w:hAnsi="Times New Roman"/>
        </w:rPr>
        <w:t>Lotte</w:t>
      </w:r>
      <w:proofErr w:type="spellEnd"/>
      <w:r w:rsidRPr="00CE6AA4">
        <w:rPr>
          <w:rFonts w:ascii="Times New Roman" w:hAnsi="Times New Roman"/>
        </w:rPr>
        <w:t xml:space="preserve"> M: </w:t>
      </w:r>
      <w:proofErr w:type="spellStart"/>
      <w:r w:rsidRPr="00CE6AA4">
        <w:rPr>
          <w:rFonts w:ascii="Times New Roman" w:hAnsi="Times New Roman"/>
          <w:i/>
        </w:rPr>
        <w:t>Bessarione</w:t>
      </w:r>
      <w:proofErr w:type="spellEnd"/>
      <w:r w:rsidRPr="00CE6AA4">
        <w:rPr>
          <w:rFonts w:ascii="Times New Roman" w:hAnsi="Times New Roman"/>
          <w:i/>
        </w:rPr>
        <w:t>.</w:t>
      </w:r>
      <w:r w:rsidRPr="00CE6AA4">
        <w:rPr>
          <w:rFonts w:ascii="Times New Roman" w:hAnsi="Times New Roman"/>
        </w:rPr>
        <w:t xml:space="preserve"> In: </w:t>
      </w:r>
      <w:proofErr w:type="spellStart"/>
      <w:r w:rsidRPr="00CE6AA4">
        <w:rPr>
          <w:rFonts w:ascii="Times New Roman" w:hAnsi="Times New Roman"/>
        </w:rPr>
        <w:t>Dizionario</w:t>
      </w:r>
      <w:proofErr w:type="spellEnd"/>
      <w:r w:rsidRPr="00CE6AA4">
        <w:rPr>
          <w:rFonts w:ascii="Times New Roman" w:hAnsi="Times New Roman"/>
        </w:rPr>
        <w:t xml:space="preserve"> </w:t>
      </w:r>
      <w:proofErr w:type="spellStart"/>
      <w:r w:rsidRPr="00CE6AA4">
        <w:rPr>
          <w:rFonts w:ascii="Times New Roman" w:hAnsi="Times New Roman"/>
        </w:rPr>
        <w:t>biografico</w:t>
      </w:r>
      <w:proofErr w:type="spellEnd"/>
      <w:r w:rsidRPr="00CE6AA4">
        <w:rPr>
          <w:rFonts w:ascii="Times New Roman" w:hAnsi="Times New Roman"/>
        </w:rPr>
        <w:t xml:space="preserve"> </w:t>
      </w:r>
      <w:proofErr w:type="spellStart"/>
      <w:r w:rsidRPr="00CE6AA4">
        <w:rPr>
          <w:rFonts w:ascii="Times New Roman" w:hAnsi="Times New Roman"/>
        </w:rPr>
        <w:t>degli</w:t>
      </w:r>
      <w:proofErr w:type="spellEnd"/>
      <w:r w:rsidRPr="00CE6AA4">
        <w:rPr>
          <w:rFonts w:ascii="Times New Roman" w:hAnsi="Times New Roman"/>
        </w:rPr>
        <w:t xml:space="preserve"> </w:t>
      </w:r>
      <w:proofErr w:type="spellStart"/>
      <w:r w:rsidRPr="00CE6AA4">
        <w:rPr>
          <w:rFonts w:ascii="Times New Roman" w:hAnsi="Times New Roman"/>
        </w:rPr>
        <w:t>italiano</w:t>
      </w:r>
      <w:proofErr w:type="spellEnd"/>
      <w:r w:rsidRPr="00CE6AA4">
        <w:rPr>
          <w:rFonts w:ascii="Times New Roman" w:hAnsi="Times New Roman"/>
        </w:rPr>
        <w:t>. vol. 9. Roma 1967, s. 686–696.</w:t>
      </w:r>
    </w:p>
  </w:endnote>
  <w:endnote w:id="6">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Skrynnikov</w:t>
      </w:r>
      <w:proofErr w:type="spellEnd"/>
      <w:r w:rsidRPr="00CE6AA4">
        <w:rPr>
          <w:rFonts w:ascii="Times New Roman" w:hAnsi="Times New Roman"/>
        </w:rPr>
        <w:t xml:space="preserve">, Ruslan G.: </w:t>
      </w:r>
      <w:proofErr w:type="spellStart"/>
      <w:r w:rsidRPr="00CE6AA4">
        <w:rPr>
          <w:rFonts w:ascii="Times New Roman" w:hAnsi="Times New Roman"/>
          <w:i/>
        </w:rPr>
        <w:t>Tretij</w:t>
      </w:r>
      <w:proofErr w:type="spellEnd"/>
      <w:r w:rsidRPr="00CE6AA4">
        <w:rPr>
          <w:rFonts w:ascii="Times New Roman" w:hAnsi="Times New Roman"/>
          <w:i/>
        </w:rPr>
        <w:t xml:space="preserve"> </w:t>
      </w:r>
      <w:proofErr w:type="spellStart"/>
      <w:r w:rsidRPr="00CE6AA4">
        <w:rPr>
          <w:rFonts w:ascii="Times New Roman" w:hAnsi="Times New Roman"/>
          <w:i/>
        </w:rPr>
        <w:t>Rim</w:t>
      </w:r>
      <w:proofErr w:type="spellEnd"/>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1994, s. 40.</w:t>
      </w:r>
    </w:p>
  </w:endnote>
  <w:endnote w:id="7">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i/>
        </w:rPr>
        <w:t>Polnoje</w:t>
      </w:r>
      <w:proofErr w:type="spellEnd"/>
      <w:r w:rsidRPr="00CE6AA4">
        <w:rPr>
          <w:rFonts w:ascii="Times New Roman" w:hAnsi="Times New Roman"/>
          <w:i/>
        </w:rPr>
        <w:t xml:space="preserve"> </w:t>
      </w:r>
      <w:proofErr w:type="spellStart"/>
      <w:r w:rsidRPr="00CE6AA4">
        <w:rPr>
          <w:rFonts w:ascii="Times New Roman" w:hAnsi="Times New Roman"/>
          <w:i/>
        </w:rPr>
        <w:t>sobranije</w:t>
      </w:r>
      <w:proofErr w:type="spellEnd"/>
      <w:r w:rsidRPr="00CE6AA4">
        <w:rPr>
          <w:rFonts w:ascii="Times New Roman" w:hAnsi="Times New Roman"/>
          <w:i/>
        </w:rPr>
        <w:t xml:space="preserve"> </w:t>
      </w:r>
      <w:proofErr w:type="spellStart"/>
      <w:r w:rsidRPr="00CE6AA4">
        <w:rPr>
          <w:rFonts w:ascii="Times New Roman" w:hAnsi="Times New Roman"/>
          <w:i/>
        </w:rPr>
        <w:t>russkich</w:t>
      </w:r>
      <w:proofErr w:type="spellEnd"/>
      <w:r w:rsidRPr="00CE6AA4">
        <w:rPr>
          <w:rFonts w:ascii="Times New Roman" w:hAnsi="Times New Roman"/>
          <w:i/>
        </w:rPr>
        <w:t xml:space="preserve"> </w:t>
      </w:r>
      <w:proofErr w:type="spellStart"/>
      <w:r w:rsidRPr="00CE6AA4">
        <w:rPr>
          <w:rFonts w:ascii="Times New Roman" w:hAnsi="Times New Roman"/>
          <w:i/>
        </w:rPr>
        <w:t>letopisej</w:t>
      </w:r>
      <w:proofErr w:type="spellEnd"/>
      <w:r w:rsidRPr="00CE6AA4">
        <w:rPr>
          <w:rFonts w:ascii="Times New Roman" w:hAnsi="Times New Roman"/>
          <w:i/>
        </w:rPr>
        <w:t xml:space="preserve">. </w:t>
      </w:r>
      <w:r w:rsidRPr="00D95AE3">
        <w:rPr>
          <w:rFonts w:ascii="Times New Roman" w:hAnsi="Times New Roman"/>
        </w:rPr>
        <w:t>Tom 20</w:t>
      </w:r>
      <w:r>
        <w:rPr>
          <w:rFonts w:ascii="Times New Roman" w:hAnsi="Times New Roman"/>
        </w:rPr>
        <w:t>, č. 1.</w:t>
      </w:r>
      <w:r w:rsidRPr="00CE6AA4">
        <w:rPr>
          <w:rFonts w:ascii="Times New Roman" w:hAnsi="Times New Roman"/>
          <w:i/>
        </w:rPr>
        <w:t xml:space="preserve"> </w:t>
      </w:r>
      <w:proofErr w:type="spellStart"/>
      <w:r w:rsidRPr="00D95AE3">
        <w:rPr>
          <w:rFonts w:ascii="Times New Roman" w:hAnsi="Times New Roman"/>
        </w:rPr>
        <w:t>Lvovskaja</w:t>
      </w:r>
      <w:proofErr w:type="spellEnd"/>
      <w:r w:rsidRPr="00D95AE3">
        <w:rPr>
          <w:rFonts w:ascii="Times New Roman" w:hAnsi="Times New Roman"/>
        </w:rPr>
        <w:t xml:space="preserve"> </w:t>
      </w:r>
      <w:proofErr w:type="spellStart"/>
      <w:r w:rsidRPr="00D95AE3">
        <w:rPr>
          <w:rFonts w:ascii="Times New Roman" w:hAnsi="Times New Roman"/>
        </w:rPr>
        <w:t>letopisʼ</w:t>
      </w:r>
      <w:proofErr w:type="spellEnd"/>
      <w:r w:rsidRPr="00D95AE3">
        <w:rPr>
          <w:rFonts w:ascii="Times New Roman" w:hAnsi="Times New Roman"/>
        </w:rPr>
        <w:t>.</w:t>
      </w:r>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1910, s. 301.</w:t>
      </w:r>
    </w:p>
  </w:endnote>
  <w:endnote w:id="8">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Tamtéž, s. 301.</w:t>
      </w:r>
    </w:p>
  </w:endnote>
  <w:endnote w:id="9">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Ernst, Nikolaj I.: </w:t>
      </w:r>
      <w:proofErr w:type="spellStart"/>
      <w:r w:rsidRPr="00CE6AA4">
        <w:rPr>
          <w:rFonts w:ascii="Times New Roman" w:hAnsi="Times New Roman"/>
          <w:i/>
        </w:rPr>
        <w:t>Bachčisarajskij</w:t>
      </w:r>
      <w:proofErr w:type="spellEnd"/>
      <w:r w:rsidRPr="00CE6AA4">
        <w:rPr>
          <w:rFonts w:ascii="Times New Roman" w:hAnsi="Times New Roman"/>
          <w:i/>
        </w:rPr>
        <w:t xml:space="preserve"> </w:t>
      </w:r>
      <w:proofErr w:type="spellStart"/>
      <w:r w:rsidRPr="00CE6AA4">
        <w:rPr>
          <w:rFonts w:ascii="Times New Roman" w:hAnsi="Times New Roman"/>
          <w:i/>
        </w:rPr>
        <w:t>chanskij</w:t>
      </w:r>
      <w:proofErr w:type="spellEnd"/>
      <w:r w:rsidRPr="00CE6AA4">
        <w:rPr>
          <w:rFonts w:ascii="Times New Roman" w:hAnsi="Times New Roman"/>
          <w:i/>
        </w:rPr>
        <w:t xml:space="preserve"> dvorec i </w:t>
      </w:r>
      <w:proofErr w:type="spellStart"/>
      <w:r w:rsidRPr="00CE6AA4">
        <w:rPr>
          <w:rFonts w:ascii="Times New Roman" w:hAnsi="Times New Roman"/>
          <w:i/>
        </w:rPr>
        <w:t>architěktor</w:t>
      </w:r>
      <w:proofErr w:type="spellEnd"/>
      <w:r w:rsidRPr="00CE6AA4">
        <w:rPr>
          <w:rFonts w:ascii="Times New Roman" w:hAnsi="Times New Roman"/>
          <w:i/>
        </w:rPr>
        <w:t xml:space="preserve"> </w:t>
      </w:r>
      <w:proofErr w:type="spellStart"/>
      <w:r w:rsidRPr="00CE6AA4">
        <w:rPr>
          <w:rFonts w:ascii="Times New Roman" w:hAnsi="Times New Roman"/>
          <w:i/>
        </w:rPr>
        <w:t>velikogo</w:t>
      </w:r>
      <w:proofErr w:type="spellEnd"/>
      <w:r w:rsidRPr="00CE6AA4">
        <w:rPr>
          <w:rFonts w:ascii="Times New Roman" w:hAnsi="Times New Roman"/>
          <w:i/>
        </w:rPr>
        <w:t xml:space="preserve"> </w:t>
      </w:r>
      <w:proofErr w:type="spellStart"/>
      <w:r w:rsidRPr="00CE6AA4">
        <w:rPr>
          <w:rFonts w:ascii="Times New Roman" w:hAnsi="Times New Roman"/>
          <w:i/>
        </w:rPr>
        <w:t>knʼjazja</w:t>
      </w:r>
      <w:proofErr w:type="spellEnd"/>
      <w:r w:rsidRPr="00CE6AA4">
        <w:rPr>
          <w:rFonts w:ascii="Times New Roman" w:hAnsi="Times New Roman"/>
          <w:i/>
        </w:rPr>
        <w:t xml:space="preserve"> Ivana III </w:t>
      </w:r>
      <w:proofErr w:type="spellStart"/>
      <w:r w:rsidRPr="00CE6AA4">
        <w:rPr>
          <w:rFonts w:ascii="Times New Roman" w:hAnsi="Times New Roman"/>
          <w:i/>
        </w:rPr>
        <w:t>Frjazin</w:t>
      </w:r>
      <w:proofErr w:type="spellEnd"/>
      <w:r w:rsidRPr="00CE6AA4">
        <w:rPr>
          <w:rFonts w:ascii="Times New Roman" w:hAnsi="Times New Roman"/>
          <w:i/>
        </w:rPr>
        <w:t xml:space="preserve"> </w:t>
      </w:r>
      <w:proofErr w:type="spellStart"/>
      <w:r w:rsidRPr="00CE6AA4">
        <w:rPr>
          <w:rFonts w:ascii="Times New Roman" w:hAnsi="Times New Roman"/>
          <w:i/>
        </w:rPr>
        <w:t>Aleviz</w:t>
      </w:r>
      <w:proofErr w:type="spellEnd"/>
      <w:r w:rsidRPr="00CE6AA4">
        <w:rPr>
          <w:rFonts w:ascii="Times New Roman" w:hAnsi="Times New Roman"/>
          <w:i/>
        </w:rPr>
        <w:t xml:space="preserve"> </w:t>
      </w:r>
      <w:proofErr w:type="spellStart"/>
      <w:r w:rsidRPr="00CE6AA4">
        <w:rPr>
          <w:rFonts w:ascii="Times New Roman" w:hAnsi="Times New Roman"/>
          <w:i/>
        </w:rPr>
        <w:t>Novyj</w:t>
      </w:r>
      <w:proofErr w:type="spellEnd"/>
      <w:r w:rsidRPr="00CE6AA4">
        <w:rPr>
          <w:rFonts w:ascii="Times New Roman" w:hAnsi="Times New Roman"/>
        </w:rPr>
        <w:t xml:space="preserve">. In: Izvěstija </w:t>
      </w:r>
      <w:proofErr w:type="spellStart"/>
      <w:r w:rsidRPr="00CE6AA4">
        <w:rPr>
          <w:rFonts w:ascii="Times New Roman" w:hAnsi="Times New Roman"/>
        </w:rPr>
        <w:t>Tavričeskogo</w:t>
      </w:r>
      <w:proofErr w:type="spellEnd"/>
      <w:r w:rsidRPr="00CE6AA4">
        <w:rPr>
          <w:rFonts w:ascii="Times New Roman" w:hAnsi="Times New Roman"/>
        </w:rPr>
        <w:t xml:space="preserve"> </w:t>
      </w:r>
      <w:proofErr w:type="spellStart"/>
      <w:r w:rsidRPr="00CE6AA4">
        <w:rPr>
          <w:rFonts w:ascii="Times New Roman" w:hAnsi="Times New Roman"/>
        </w:rPr>
        <w:t>obščestva</w:t>
      </w:r>
      <w:proofErr w:type="spellEnd"/>
      <w:r w:rsidRPr="00CE6AA4">
        <w:rPr>
          <w:rFonts w:ascii="Times New Roman" w:hAnsi="Times New Roman"/>
        </w:rPr>
        <w:t xml:space="preserve"> </w:t>
      </w:r>
      <w:proofErr w:type="spellStart"/>
      <w:r w:rsidRPr="00CE6AA4">
        <w:rPr>
          <w:rFonts w:ascii="Times New Roman" w:hAnsi="Times New Roman"/>
        </w:rPr>
        <w:t>istorii</w:t>
      </w:r>
      <w:proofErr w:type="spellEnd"/>
      <w:r w:rsidRPr="00CE6AA4">
        <w:rPr>
          <w:rFonts w:ascii="Times New Roman" w:hAnsi="Times New Roman"/>
        </w:rPr>
        <w:t xml:space="preserve">, archeologii i etnografii II. </w:t>
      </w:r>
      <w:proofErr w:type="spellStart"/>
      <w:r w:rsidRPr="00CE6AA4">
        <w:rPr>
          <w:rFonts w:ascii="Times New Roman" w:hAnsi="Times New Roman"/>
        </w:rPr>
        <w:t>Simferopoľ</w:t>
      </w:r>
      <w:proofErr w:type="spellEnd"/>
      <w:r w:rsidRPr="00CE6AA4">
        <w:rPr>
          <w:rFonts w:ascii="Times New Roman" w:hAnsi="Times New Roman"/>
        </w:rPr>
        <w:t xml:space="preserve"> 1928, s. 39–54; </w:t>
      </w:r>
      <w:proofErr w:type="spellStart"/>
      <w:r w:rsidRPr="00CE6AA4">
        <w:rPr>
          <w:rFonts w:ascii="Times New Roman" w:hAnsi="Times New Roman"/>
        </w:rPr>
        <w:t>Vygolov</w:t>
      </w:r>
      <w:proofErr w:type="spellEnd"/>
      <w:r w:rsidRPr="00CE6AA4">
        <w:rPr>
          <w:rFonts w:ascii="Times New Roman" w:hAnsi="Times New Roman"/>
        </w:rPr>
        <w:t xml:space="preserve">, </w:t>
      </w:r>
      <w:proofErr w:type="spellStart"/>
      <w:r w:rsidRPr="00CE6AA4">
        <w:rPr>
          <w:rFonts w:ascii="Times New Roman" w:hAnsi="Times New Roman"/>
        </w:rPr>
        <w:t>Vsevolod</w:t>
      </w:r>
      <w:proofErr w:type="spellEnd"/>
      <w:r w:rsidRPr="00CE6AA4">
        <w:rPr>
          <w:rFonts w:ascii="Times New Roman" w:hAnsi="Times New Roman"/>
        </w:rPr>
        <w:t xml:space="preserve"> P.: </w:t>
      </w:r>
      <w:r w:rsidRPr="00CE6AA4">
        <w:rPr>
          <w:rFonts w:ascii="Times New Roman" w:hAnsi="Times New Roman"/>
          <w:i/>
        </w:rPr>
        <w:t>K </w:t>
      </w:r>
      <w:proofErr w:type="spellStart"/>
      <w:r w:rsidRPr="00CE6AA4">
        <w:rPr>
          <w:rFonts w:ascii="Times New Roman" w:hAnsi="Times New Roman"/>
          <w:i/>
        </w:rPr>
        <w:t>voprosu</w:t>
      </w:r>
      <w:proofErr w:type="spellEnd"/>
      <w:r w:rsidRPr="00CE6AA4">
        <w:rPr>
          <w:rFonts w:ascii="Times New Roman" w:hAnsi="Times New Roman"/>
          <w:i/>
        </w:rPr>
        <w:t xml:space="preserve"> o </w:t>
      </w:r>
      <w:proofErr w:type="spellStart"/>
      <w:r w:rsidRPr="00CE6AA4">
        <w:rPr>
          <w:rFonts w:ascii="Times New Roman" w:hAnsi="Times New Roman"/>
          <w:i/>
        </w:rPr>
        <w:t>postrojkach</w:t>
      </w:r>
      <w:proofErr w:type="spellEnd"/>
      <w:r w:rsidRPr="00CE6AA4">
        <w:rPr>
          <w:rFonts w:ascii="Times New Roman" w:hAnsi="Times New Roman"/>
          <w:i/>
        </w:rPr>
        <w:t xml:space="preserve"> i </w:t>
      </w:r>
      <w:proofErr w:type="spellStart"/>
      <w:r w:rsidRPr="00CE6AA4">
        <w:rPr>
          <w:rFonts w:ascii="Times New Roman" w:hAnsi="Times New Roman"/>
          <w:i/>
        </w:rPr>
        <w:t>ličnosti</w:t>
      </w:r>
      <w:proofErr w:type="spellEnd"/>
      <w:r w:rsidRPr="00CE6AA4">
        <w:rPr>
          <w:rFonts w:ascii="Times New Roman" w:hAnsi="Times New Roman"/>
          <w:i/>
        </w:rPr>
        <w:t xml:space="preserve"> </w:t>
      </w:r>
      <w:proofErr w:type="spellStart"/>
      <w:r w:rsidRPr="00CE6AA4">
        <w:rPr>
          <w:rFonts w:ascii="Times New Roman" w:hAnsi="Times New Roman"/>
          <w:i/>
        </w:rPr>
        <w:t>Aleviza</w:t>
      </w:r>
      <w:proofErr w:type="spellEnd"/>
      <w:r w:rsidRPr="00CE6AA4">
        <w:rPr>
          <w:rFonts w:ascii="Times New Roman" w:hAnsi="Times New Roman"/>
          <w:i/>
        </w:rPr>
        <w:t xml:space="preserve"> </w:t>
      </w:r>
      <w:proofErr w:type="spellStart"/>
      <w:r w:rsidRPr="00CE6AA4">
        <w:rPr>
          <w:rFonts w:ascii="Times New Roman" w:hAnsi="Times New Roman"/>
          <w:i/>
        </w:rPr>
        <w:t>Frjazina</w:t>
      </w:r>
      <w:proofErr w:type="spellEnd"/>
      <w:r w:rsidRPr="00CE6AA4">
        <w:rPr>
          <w:rFonts w:ascii="Times New Roman" w:hAnsi="Times New Roman"/>
          <w:i/>
        </w:rPr>
        <w:t>.</w:t>
      </w:r>
      <w:r w:rsidRPr="00CE6AA4">
        <w:rPr>
          <w:rFonts w:ascii="Times New Roman" w:hAnsi="Times New Roman"/>
        </w:rPr>
        <w:t xml:space="preserve"> In: </w:t>
      </w:r>
      <w:proofErr w:type="spellStart"/>
      <w:r w:rsidRPr="00CE6AA4">
        <w:rPr>
          <w:rFonts w:ascii="Times New Roman" w:hAnsi="Times New Roman"/>
        </w:rPr>
        <w:t>Drevněrusskoje</w:t>
      </w:r>
      <w:proofErr w:type="spellEnd"/>
      <w:r w:rsidRPr="00CE6AA4">
        <w:rPr>
          <w:rFonts w:ascii="Times New Roman" w:hAnsi="Times New Roman"/>
        </w:rPr>
        <w:t xml:space="preserve"> </w:t>
      </w:r>
      <w:proofErr w:type="spellStart"/>
      <w:r w:rsidRPr="00CE6AA4">
        <w:rPr>
          <w:rFonts w:ascii="Times New Roman" w:hAnsi="Times New Roman"/>
        </w:rPr>
        <w:t>iskusstvo</w:t>
      </w:r>
      <w:proofErr w:type="spellEnd"/>
      <w:r w:rsidRPr="00CE6AA4">
        <w:rPr>
          <w:rFonts w:ascii="Times New Roman" w:hAnsi="Times New Roman"/>
        </w:rPr>
        <w:t xml:space="preserve">. </w:t>
      </w:r>
      <w:proofErr w:type="spellStart"/>
      <w:r w:rsidRPr="00CE6AA4">
        <w:rPr>
          <w:rFonts w:ascii="Times New Roman" w:hAnsi="Times New Roman"/>
        </w:rPr>
        <w:t>Issledovanija</w:t>
      </w:r>
      <w:proofErr w:type="spellEnd"/>
      <w:r w:rsidRPr="00CE6AA4">
        <w:rPr>
          <w:rFonts w:ascii="Times New Roman" w:hAnsi="Times New Roman"/>
        </w:rPr>
        <w:t xml:space="preserve"> i </w:t>
      </w:r>
      <w:proofErr w:type="spellStart"/>
      <w:r w:rsidRPr="00CE6AA4">
        <w:rPr>
          <w:rFonts w:ascii="Times New Roman" w:hAnsi="Times New Roman"/>
        </w:rPr>
        <w:t>i</w:t>
      </w:r>
      <w:proofErr w:type="spellEnd"/>
      <w:r w:rsidRPr="00CE6AA4">
        <w:rPr>
          <w:rFonts w:ascii="Times New Roman" w:hAnsi="Times New Roman"/>
        </w:rPr>
        <w:t xml:space="preserve"> </w:t>
      </w:r>
      <w:proofErr w:type="spellStart"/>
      <w:r w:rsidRPr="00CE6AA4">
        <w:rPr>
          <w:rFonts w:ascii="Times New Roman" w:hAnsi="Times New Roman"/>
        </w:rPr>
        <w:t>atribucii</w:t>
      </w:r>
      <w:proofErr w:type="spellEnd"/>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1997, s. 234–245; </w:t>
      </w:r>
      <w:proofErr w:type="spellStart"/>
      <w:r w:rsidRPr="00CE6AA4">
        <w:rPr>
          <w:rFonts w:ascii="Times New Roman" w:hAnsi="Times New Roman"/>
        </w:rPr>
        <w:t>Podjapoľskij</w:t>
      </w:r>
      <w:proofErr w:type="spellEnd"/>
      <w:r w:rsidRPr="00CE6AA4">
        <w:rPr>
          <w:rFonts w:ascii="Times New Roman" w:hAnsi="Times New Roman"/>
        </w:rPr>
        <w:t xml:space="preserve"> Sergej S.: </w:t>
      </w:r>
      <w:proofErr w:type="spellStart"/>
      <w:r w:rsidRPr="00CE6AA4">
        <w:rPr>
          <w:rFonts w:ascii="Times New Roman" w:hAnsi="Times New Roman"/>
          <w:i/>
        </w:rPr>
        <w:t>Italjanskije</w:t>
      </w:r>
      <w:proofErr w:type="spellEnd"/>
      <w:r w:rsidRPr="00CE6AA4">
        <w:rPr>
          <w:rFonts w:ascii="Times New Roman" w:hAnsi="Times New Roman"/>
          <w:i/>
        </w:rPr>
        <w:t xml:space="preserve"> </w:t>
      </w:r>
      <w:proofErr w:type="spellStart"/>
      <w:r w:rsidRPr="00CE6AA4">
        <w:rPr>
          <w:rFonts w:ascii="Times New Roman" w:hAnsi="Times New Roman"/>
          <w:i/>
        </w:rPr>
        <w:t>mastěra</w:t>
      </w:r>
      <w:proofErr w:type="spellEnd"/>
      <w:r w:rsidRPr="00CE6AA4">
        <w:rPr>
          <w:rFonts w:ascii="Times New Roman" w:hAnsi="Times New Roman"/>
          <w:i/>
        </w:rPr>
        <w:t xml:space="preserve"> v </w:t>
      </w:r>
      <w:proofErr w:type="spellStart"/>
      <w:r w:rsidRPr="00CE6AA4">
        <w:rPr>
          <w:rFonts w:ascii="Times New Roman" w:hAnsi="Times New Roman"/>
          <w:i/>
        </w:rPr>
        <w:t>Rossii</w:t>
      </w:r>
      <w:proofErr w:type="spellEnd"/>
      <w:r w:rsidRPr="00CE6AA4">
        <w:rPr>
          <w:rFonts w:ascii="Times New Roman" w:hAnsi="Times New Roman"/>
          <w:i/>
        </w:rPr>
        <w:t xml:space="preserve"> v konce XV </w:t>
      </w:r>
      <w:r w:rsidRPr="00CE6AA4">
        <w:rPr>
          <w:rFonts w:ascii="Times New Roman" w:hAnsi="Times New Roman"/>
        </w:rPr>
        <w:t xml:space="preserve">– </w:t>
      </w:r>
      <w:proofErr w:type="spellStart"/>
      <w:r w:rsidRPr="00CE6AA4">
        <w:rPr>
          <w:rFonts w:ascii="Times New Roman" w:hAnsi="Times New Roman"/>
          <w:i/>
        </w:rPr>
        <w:t>načale</w:t>
      </w:r>
      <w:proofErr w:type="spellEnd"/>
      <w:r w:rsidRPr="00CE6AA4">
        <w:rPr>
          <w:rFonts w:ascii="Times New Roman" w:hAnsi="Times New Roman"/>
          <w:i/>
        </w:rPr>
        <w:t xml:space="preserve"> XVI </w:t>
      </w:r>
      <w:proofErr w:type="spellStart"/>
      <w:r w:rsidRPr="00CE6AA4">
        <w:rPr>
          <w:rFonts w:ascii="Times New Roman" w:hAnsi="Times New Roman"/>
          <w:i/>
        </w:rPr>
        <w:t>vv</w:t>
      </w:r>
      <w:proofErr w:type="spellEnd"/>
      <w:r w:rsidRPr="00CE6AA4">
        <w:rPr>
          <w:rFonts w:ascii="Times New Roman" w:hAnsi="Times New Roman"/>
          <w:i/>
        </w:rPr>
        <w:t>.</w:t>
      </w:r>
      <w:r w:rsidRPr="00CE6AA4">
        <w:rPr>
          <w:rFonts w:ascii="Times New Roman" w:hAnsi="Times New Roman"/>
        </w:rPr>
        <w:t xml:space="preserve"> In: </w:t>
      </w:r>
      <w:proofErr w:type="spellStart"/>
      <w:r w:rsidRPr="00CE6AA4">
        <w:rPr>
          <w:rFonts w:ascii="Times New Roman" w:hAnsi="Times New Roman"/>
        </w:rPr>
        <w:t>Batalov</w:t>
      </w:r>
      <w:proofErr w:type="spellEnd"/>
      <w:r w:rsidRPr="00CE6AA4">
        <w:rPr>
          <w:rFonts w:ascii="Times New Roman" w:hAnsi="Times New Roman"/>
        </w:rPr>
        <w:t xml:space="preserve"> A. L. (</w:t>
      </w:r>
      <w:proofErr w:type="spellStart"/>
      <w:r w:rsidRPr="00CE6AA4">
        <w:rPr>
          <w:rFonts w:ascii="Times New Roman" w:hAnsi="Times New Roman"/>
        </w:rPr>
        <w:t>ed</w:t>
      </w:r>
      <w:proofErr w:type="spellEnd"/>
      <w:r w:rsidRPr="00CE6AA4">
        <w:rPr>
          <w:rFonts w:ascii="Times New Roman" w:hAnsi="Times New Roman"/>
        </w:rPr>
        <w:t xml:space="preserve">.): </w:t>
      </w:r>
      <w:proofErr w:type="spellStart"/>
      <w:r w:rsidRPr="00CE6AA4">
        <w:rPr>
          <w:rFonts w:ascii="Times New Roman" w:hAnsi="Times New Roman"/>
        </w:rPr>
        <w:t>Restavracija</w:t>
      </w:r>
      <w:proofErr w:type="spellEnd"/>
      <w:r w:rsidRPr="00CE6AA4">
        <w:rPr>
          <w:rFonts w:ascii="Times New Roman" w:hAnsi="Times New Roman"/>
        </w:rPr>
        <w:t xml:space="preserve"> i </w:t>
      </w:r>
      <w:proofErr w:type="spellStart"/>
      <w:r w:rsidRPr="00CE6AA4">
        <w:rPr>
          <w:rFonts w:ascii="Times New Roman" w:hAnsi="Times New Roman"/>
        </w:rPr>
        <w:t>architěkturnaja</w:t>
      </w:r>
      <w:proofErr w:type="spellEnd"/>
      <w:r w:rsidRPr="00CE6AA4">
        <w:rPr>
          <w:rFonts w:ascii="Times New Roman" w:hAnsi="Times New Roman"/>
        </w:rPr>
        <w:t xml:space="preserve"> </w:t>
      </w:r>
      <w:proofErr w:type="spellStart"/>
      <w:r w:rsidRPr="00CE6AA4">
        <w:rPr>
          <w:rFonts w:ascii="Times New Roman" w:hAnsi="Times New Roman"/>
        </w:rPr>
        <w:t>archeologija</w:t>
      </w:r>
      <w:proofErr w:type="spellEnd"/>
      <w:r w:rsidRPr="00CE6AA4">
        <w:rPr>
          <w:rFonts w:ascii="Times New Roman" w:hAnsi="Times New Roman"/>
        </w:rPr>
        <w:t>. Moskva 1984, s. 229–231.</w:t>
      </w:r>
    </w:p>
  </w:endnote>
  <w:endnote w:id="10">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Bettini</w:t>
      </w:r>
      <w:proofErr w:type="spellEnd"/>
      <w:r w:rsidRPr="00CE6AA4">
        <w:rPr>
          <w:rFonts w:ascii="Times New Roman" w:hAnsi="Times New Roman"/>
        </w:rPr>
        <w:t xml:space="preserve">, Sergio: </w:t>
      </w:r>
      <w:proofErr w:type="spellStart"/>
      <w:r w:rsidRPr="00CE6AA4">
        <w:rPr>
          <w:rFonts w:ascii="Times New Roman" w:hAnsi="Times New Roman"/>
          <w:i/>
        </w:rPr>
        <w:t>Alvise</w:t>
      </w:r>
      <w:proofErr w:type="spellEnd"/>
      <w:r w:rsidRPr="00CE6AA4">
        <w:rPr>
          <w:rFonts w:ascii="Times New Roman" w:hAnsi="Times New Roman"/>
          <w:i/>
        </w:rPr>
        <w:t xml:space="preserve"> Lamberti da </w:t>
      </w:r>
      <w:proofErr w:type="spellStart"/>
      <w:r w:rsidRPr="00CE6AA4">
        <w:rPr>
          <w:rFonts w:ascii="Times New Roman" w:hAnsi="Times New Roman"/>
          <w:i/>
        </w:rPr>
        <w:t>Montagnana</w:t>
      </w:r>
      <w:proofErr w:type="spellEnd"/>
      <w:r w:rsidRPr="00CE6AA4">
        <w:rPr>
          <w:rFonts w:ascii="Times New Roman" w:hAnsi="Times New Roman"/>
        </w:rPr>
        <w:t xml:space="preserve">. In: </w:t>
      </w:r>
      <w:proofErr w:type="spellStart"/>
      <w:r w:rsidRPr="00CE6AA4">
        <w:rPr>
          <w:rFonts w:ascii="Times New Roman" w:hAnsi="Times New Roman"/>
        </w:rPr>
        <w:t>Le</w:t>
      </w:r>
      <w:proofErr w:type="spellEnd"/>
      <w:r w:rsidRPr="00CE6AA4">
        <w:rPr>
          <w:rFonts w:ascii="Times New Roman" w:hAnsi="Times New Roman"/>
        </w:rPr>
        <w:t xml:space="preserve"> </w:t>
      </w:r>
      <w:proofErr w:type="spellStart"/>
      <w:r w:rsidRPr="00CE6AA4">
        <w:rPr>
          <w:rFonts w:ascii="Times New Roman" w:hAnsi="Times New Roman"/>
        </w:rPr>
        <w:t>Tre</w:t>
      </w:r>
      <w:proofErr w:type="spellEnd"/>
      <w:r w:rsidRPr="00CE6AA4">
        <w:rPr>
          <w:rFonts w:ascii="Times New Roman" w:hAnsi="Times New Roman"/>
        </w:rPr>
        <w:t xml:space="preserve"> </w:t>
      </w:r>
      <w:proofErr w:type="spellStart"/>
      <w:r w:rsidRPr="00CE6AA4">
        <w:rPr>
          <w:rFonts w:ascii="Times New Roman" w:hAnsi="Times New Roman"/>
        </w:rPr>
        <w:t>Venezie</w:t>
      </w:r>
      <w:proofErr w:type="spellEnd"/>
      <w:r w:rsidRPr="00CE6AA4">
        <w:rPr>
          <w:rFonts w:ascii="Times New Roman" w:hAnsi="Times New Roman"/>
        </w:rPr>
        <w:t xml:space="preserve"> 1944, n. 7–12, s. 17–31; </w:t>
      </w:r>
      <w:proofErr w:type="spellStart"/>
      <w:r w:rsidRPr="00CE6AA4">
        <w:rPr>
          <w:rFonts w:ascii="Times New Roman" w:hAnsi="Times New Roman"/>
        </w:rPr>
        <w:t>Fiocco</w:t>
      </w:r>
      <w:proofErr w:type="spellEnd"/>
      <w:r w:rsidRPr="00CE6AA4">
        <w:rPr>
          <w:rFonts w:ascii="Times New Roman" w:hAnsi="Times New Roman"/>
        </w:rPr>
        <w:t>, Giuseppe:</w:t>
      </w:r>
      <w:r>
        <w:rPr>
          <w:rFonts w:ascii="Times New Roman" w:hAnsi="Times New Roman"/>
        </w:rPr>
        <w:t xml:space="preserve"> </w:t>
      </w:r>
      <w:proofErr w:type="spellStart"/>
      <w:r w:rsidRPr="00CE6AA4">
        <w:rPr>
          <w:rFonts w:ascii="Times New Roman" w:hAnsi="Times New Roman"/>
          <w:i/>
        </w:rPr>
        <w:t>Alvise</w:t>
      </w:r>
      <w:proofErr w:type="spellEnd"/>
      <w:r w:rsidRPr="00CE6AA4">
        <w:rPr>
          <w:rFonts w:ascii="Times New Roman" w:hAnsi="Times New Roman"/>
          <w:i/>
        </w:rPr>
        <w:t xml:space="preserve"> Lamberti da </w:t>
      </w:r>
      <w:proofErr w:type="spellStart"/>
      <w:r w:rsidRPr="00CE6AA4">
        <w:rPr>
          <w:rFonts w:ascii="Times New Roman" w:hAnsi="Times New Roman"/>
          <w:i/>
        </w:rPr>
        <w:t>Montagnana</w:t>
      </w:r>
      <w:proofErr w:type="spellEnd"/>
      <w:r w:rsidRPr="00CE6AA4">
        <w:rPr>
          <w:rFonts w:ascii="Times New Roman" w:hAnsi="Times New Roman"/>
          <w:i/>
        </w:rPr>
        <w:t>.</w:t>
      </w:r>
      <w:r w:rsidRPr="00CE6AA4">
        <w:rPr>
          <w:rFonts w:ascii="Times New Roman" w:hAnsi="Times New Roman"/>
        </w:rPr>
        <w:t xml:space="preserve"> In: </w:t>
      </w:r>
      <w:proofErr w:type="spellStart"/>
      <w:r w:rsidRPr="00CE6AA4">
        <w:rPr>
          <w:rFonts w:ascii="Times New Roman" w:hAnsi="Times New Roman"/>
        </w:rPr>
        <w:t>Bolettino</w:t>
      </w:r>
      <w:proofErr w:type="spellEnd"/>
      <w:r w:rsidRPr="00CE6AA4">
        <w:rPr>
          <w:rFonts w:ascii="Times New Roman" w:hAnsi="Times New Roman"/>
        </w:rPr>
        <w:t xml:space="preserve"> </w:t>
      </w:r>
      <w:proofErr w:type="spellStart"/>
      <w:r w:rsidRPr="00CE6AA4">
        <w:rPr>
          <w:rFonts w:ascii="Times New Roman" w:hAnsi="Times New Roman"/>
        </w:rPr>
        <w:t>del</w:t>
      </w:r>
      <w:proofErr w:type="spellEnd"/>
      <w:r w:rsidRPr="00CE6AA4">
        <w:rPr>
          <w:rFonts w:ascii="Times New Roman" w:hAnsi="Times New Roman"/>
        </w:rPr>
        <w:t xml:space="preserve"> </w:t>
      </w:r>
      <w:proofErr w:type="spellStart"/>
      <w:r w:rsidRPr="00CE6AA4">
        <w:rPr>
          <w:rFonts w:ascii="Times New Roman" w:hAnsi="Times New Roman"/>
        </w:rPr>
        <w:t>Museo</w:t>
      </w:r>
      <w:proofErr w:type="spellEnd"/>
      <w:r w:rsidRPr="00CE6AA4">
        <w:rPr>
          <w:rFonts w:ascii="Times New Roman" w:hAnsi="Times New Roman"/>
        </w:rPr>
        <w:t xml:space="preserve"> </w:t>
      </w:r>
      <w:proofErr w:type="spellStart"/>
      <w:r w:rsidRPr="00CE6AA4">
        <w:rPr>
          <w:rFonts w:ascii="Times New Roman" w:hAnsi="Times New Roman"/>
        </w:rPr>
        <w:t>Civico</w:t>
      </w:r>
      <w:proofErr w:type="spellEnd"/>
      <w:r w:rsidRPr="00CE6AA4">
        <w:rPr>
          <w:rFonts w:ascii="Times New Roman" w:hAnsi="Times New Roman"/>
        </w:rPr>
        <w:t xml:space="preserve"> di </w:t>
      </w:r>
      <w:r w:rsidRPr="00B610FC">
        <w:rPr>
          <w:rFonts w:ascii="Times New Roman" w:hAnsi="Times New Roman"/>
        </w:rPr>
        <w:t xml:space="preserve">Padova V. XLV. Padova 1956, s. 83–88; </w:t>
      </w:r>
      <w:proofErr w:type="spellStart"/>
      <w:r w:rsidRPr="00B610FC">
        <w:rPr>
          <w:rFonts w:ascii="Times New Roman" w:hAnsi="Times New Roman"/>
        </w:rPr>
        <w:t>Bettini</w:t>
      </w:r>
      <w:proofErr w:type="spellEnd"/>
      <w:r w:rsidRPr="00B610FC">
        <w:rPr>
          <w:rFonts w:ascii="Times New Roman" w:hAnsi="Times New Roman"/>
        </w:rPr>
        <w:t xml:space="preserve">, Sergio: </w:t>
      </w:r>
      <w:proofErr w:type="spellStart"/>
      <w:r w:rsidRPr="00B610FC">
        <w:rPr>
          <w:rFonts w:ascii="Times New Roman" w:hAnsi="Times New Roman"/>
          <w:i/>
        </w:rPr>
        <w:t>L´architetto</w:t>
      </w:r>
      <w:proofErr w:type="spellEnd"/>
      <w:r w:rsidRPr="00B610FC">
        <w:rPr>
          <w:rFonts w:ascii="Times New Roman" w:hAnsi="Times New Roman"/>
          <w:i/>
        </w:rPr>
        <w:t xml:space="preserve"> </w:t>
      </w:r>
      <w:proofErr w:type="spellStart"/>
      <w:r w:rsidRPr="00B610FC">
        <w:rPr>
          <w:rFonts w:ascii="Times New Roman" w:hAnsi="Times New Roman"/>
          <w:i/>
        </w:rPr>
        <w:t>Alevis</w:t>
      </w:r>
      <w:proofErr w:type="spellEnd"/>
      <w:r w:rsidRPr="00B610FC">
        <w:rPr>
          <w:rFonts w:ascii="Times New Roman" w:hAnsi="Times New Roman"/>
          <w:i/>
        </w:rPr>
        <w:t xml:space="preserve"> </w:t>
      </w:r>
      <w:proofErr w:type="spellStart"/>
      <w:r w:rsidRPr="00B610FC">
        <w:rPr>
          <w:rFonts w:ascii="Times New Roman" w:hAnsi="Times New Roman"/>
          <w:i/>
        </w:rPr>
        <w:t>Novi</w:t>
      </w:r>
      <w:proofErr w:type="spellEnd"/>
      <w:r w:rsidRPr="00B610FC">
        <w:rPr>
          <w:rFonts w:ascii="Times New Roman" w:hAnsi="Times New Roman"/>
          <w:i/>
        </w:rPr>
        <w:t xml:space="preserve"> in </w:t>
      </w:r>
      <w:proofErr w:type="spellStart"/>
      <w:r w:rsidRPr="00B610FC">
        <w:rPr>
          <w:rFonts w:ascii="Times New Roman" w:hAnsi="Times New Roman"/>
          <w:i/>
        </w:rPr>
        <w:t>Russia</w:t>
      </w:r>
      <w:proofErr w:type="spellEnd"/>
      <w:r w:rsidRPr="00B610FC">
        <w:rPr>
          <w:rFonts w:ascii="Times New Roman" w:hAnsi="Times New Roman"/>
          <w:i/>
        </w:rPr>
        <w:t>.</w:t>
      </w:r>
      <w:r w:rsidRPr="00B610FC">
        <w:rPr>
          <w:rFonts w:ascii="Times New Roman" w:hAnsi="Times New Roman"/>
        </w:rPr>
        <w:t xml:space="preserve"> In: Petrusi A. (</w:t>
      </w:r>
      <w:proofErr w:type="spellStart"/>
      <w:r w:rsidRPr="00B610FC">
        <w:rPr>
          <w:rFonts w:ascii="Times New Roman" w:hAnsi="Times New Roman"/>
        </w:rPr>
        <w:t>ed</w:t>
      </w:r>
      <w:proofErr w:type="spellEnd"/>
      <w:r w:rsidRPr="00B610FC">
        <w:rPr>
          <w:rFonts w:ascii="Times New Roman" w:hAnsi="Times New Roman"/>
        </w:rPr>
        <w:t xml:space="preserve">.): </w:t>
      </w:r>
      <w:proofErr w:type="spellStart"/>
      <w:r w:rsidRPr="00B610FC">
        <w:rPr>
          <w:rFonts w:ascii="Times New Roman" w:hAnsi="Times New Roman"/>
        </w:rPr>
        <w:t>Venezie</w:t>
      </w:r>
      <w:proofErr w:type="spellEnd"/>
      <w:r w:rsidRPr="00B610FC">
        <w:rPr>
          <w:rFonts w:ascii="Times New Roman" w:hAnsi="Times New Roman"/>
        </w:rPr>
        <w:t xml:space="preserve"> e </w:t>
      </w:r>
      <w:proofErr w:type="spellStart"/>
      <w:r w:rsidRPr="00B610FC">
        <w:rPr>
          <w:rFonts w:ascii="Times New Roman" w:hAnsi="Times New Roman"/>
        </w:rPr>
        <w:t>l´Oriente</w:t>
      </w:r>
      <w:proofErr w:type="spellEnd"/>
      <w:r w:rsidRPr="00B610FC">
        <w:rPr>
          <w:rFonts w:ascii="Times New Roman" w:hAnsi="Times New Roman"/>
        </w:rPr>
        <w:t xml:space="preserve">. </w:t>
      </w:r>
      <w:proofErr w:type="spellStart"/>
      <w:r w:rsidRPr="00B610FC">
        <w:rPr>
          <w:rFonts w:ascii="Times New Roman" w:hAnsi="Times New Roman"/>
        </w:rPr>
        <w:t>Firenze</w:t>
      </w:r>
      <w:proofErr w:type="spellEnd"/>
      <w:r w:rsidRPr="00CE6AA4">
        <w:rPr>
          <w:rFonts w:ascii="Times New Roman" w:hAnsi="Times New Roman"/>
        </w:rPr>
        <w:t xml:space="preserve"> 1966; </w:t>
      </w:r>
      <w:proofErr w:type="spellStart"/>
      <w:r w:rsidRPr="00CE6AA4">
        <w:rPr>
          <w:rFonts w:ascii="Times New Roman" w:hAnsi="Times New Roman"/>
        </w:rPr>
        <w:t>Mazzi</w:t>
      </w:r>
      <w:proofErr w:type="spellEnd"/>
      <w:r w:rsidRPr="00CE6AA4">
        <w:rPr>
          <w:rFonts w:ascii="Times New Roman" w:hAnsi="Times New Roman"/>
        </w:rPr>
        <w:t xml:space="preserve">, Giuliana: </w:t>
      </w:r>
      <w:proofErr w:type="spellStart"/>
      <w:r w:rsidRPr="00CE6AA4">
        <w:rPr>
          <w:rFonts w:ascii="Times New Roman" w:hAnsi="Times New Roman"/>
          <w:i/>
        </w:rPr>
        <w:t>Indagni</w:t>
      </w:r>
      <w:proofErr w:type="spellEnd"/>
      <w:r w:rsidRPr="00CE6AA4">
        <w:rPr>
          <w:rFonts w:ascii="Times New Roman" w:hAnsi="Times New Roman"/>
          <w:i/>
        </w:rPr>
        <w:t xml:space="preserve"> </w:t>
      </w:r>
      <w:proofErr w:type="spellStart"/>
      <w:r w:rsidRPr="00CE6AA4">
        <w:rPr>
          <w:rFonts w:ascii="Times New Roman" w:hAnsi="Times New Roman"/>
          <w:i/>
        </w:rPr>
        <w:t>archiviste</w:t>
      </w:r>
      <w:proofErr w:type="spellEnd"/>
      <w:r w:rsidRPr="00CE6AA4">
        <w:rPr>
          <w:rFonts w:ascii="Times New Roman" w:hAnsi="Times New Roman"/>
          <w:i/>
        </w:rPr>
        <w:t xml:space="preserve"> per </w:t>
      </w:r>
      <w:proofErr w:type="spellStart"/>
      <w:r w:rsidRPr="00CE6AA4">
        <w:rPr>
          <w:rFonts w:ascii="Times New Roman" w:hAnsi="Times New Roman"/>
          <w:i/>
        </w:rPr>
        <w:t>Alvise</w:t>
      </w:r>
      <w:proofErr w:type="spellEnd"/>
      <w:r w:rsidRPr="00CE6AA4">
        <w:rPr>
          <w:rFonts w:ascii="Times New Roman" w:hAnsi="Times New Roman"/>
          <w:i/>
        </w:rPr>
        <w:t xml:space="preserve"> Lamberti da </w:t>
      </w:r>
      <w:proofErr w:type="spellStart"/>
      <w:r w:rsidRPr="00CE6AA4">
        <w:rPr>
          <w:rFonts w:ascii="Times New Roman" w:hAnsi="Times New Roman"/>
          <w:i/>
        </w:rPr>
        <w:t>Montagnana</w:t>
      </w:r>
      <w:proofErr w:type="spellEnd"/>
      <w:r w:rsidRPr="00CE6AA4">
        <w:rPr>
          <w:rFonts w:ascii="Times New Roman" w:hAnsi="Times New Roman"/>
          <w:i/>
        </w:rPr>
        <w:t>.</w:t>
      </w:r>
      <w:r w:rsidRPr="00CE6AA4">
        <w:rPr>
          <w:rFonts w:ascii="Times New Roman" w:hAnsi="Times New Roman"/>
        </w:rPr>
        <w:t xml:space="preserve"> In: </w:t>
      </w:r>
      <w:proofErr w:type="spellStart"/>
      <w:r w:rsidRPr="00CE6AA4">
        <w:rPr>
          <w:rFonts w:ascii="Times New Roman" w:hAnsi="Times New Roman"/>
        </w:rPr>
        <w:t>Arte</w:t>
      </w:r>
      <w:proofErr w:type="spellEnd"/>
      <w:r w:rsidRPr="00CE6AA4">
        <w:rPr>
          <w:rFonts w:ascii="Times New Roman" w:hAnsi="Times New Roman"/>
        </w:rPr>
        <w:t xml:space="preserve"> </w:t>
      </w:r>
      <w:proofErr w:type="spellStart"/>
      <w:r w:rsidRPr="00CE6AA4">
        <w:rPr>
          <w:rFonts w:ascii="Times New Roman" w:hAnsi="Times New Roman"/>
        </w:rPr>
        <w:t>lombarda</w:t>
      </w:r>
      <w:proofErr w:type="spellEnd"/>
      <w:r w:rsidRPr="00CE6AA4">
        <w:rPr>
          <w:rFonts w:ascii="Times New Roman" w:hAnsi="Times New Roman"/>
        </w:rPr>
        <w:t xml:space="preserve"> V. 45, 1976, s. 96–101; </w:t>
      </w:r>
      <w:proofErr w:type="spellStart"/>
      <w:r w:rsidRPr="00CE6AA4">
        <w:rPr>
          <w:rFonts w:ascii="Times New Roman" w:hAnsi="Times New Roman"/>
        </w:rPr>
        <w:t>Danieli</w:t>
      </w:r>
      <w:proofErr w:type="spellEnd"/>
      <w:r w:rsidRPr="00CE6AA4">
        <w:rPr>
          <w:rFonts w:ascii="Times New Roman" w:hAnsi="Times New Roman"/>
        </w:rPr>
        <w:t xml:space="preserve"> G.: </w:t>
      </w:r>
      <w:proofErr w:type="spellStart"/>
      <w:r w:rsidRPr="00CE6AA4">
        <w:rPr>
          <w:rFonts w:ascii="Times New Roman" w:hAnsi="Times New Roman"/>
          <w:i/>
        </w:rPr>
        <w:t>Schede</w:t>
      </w:r>
      <w:proofErr w:type="spellEnd"/>
      <w:r w:rsidRPr="00CE6AA4">
        <w:rPr>
          <w:rFonts w:ascii="Times New Roman" w:hAnsi="Times New Roman"/>
          <w:i/>
        </w:rPr>
        <w:t xml:space="preserve"> </w:t>
      </w:r>
      <w:proofErr w:type="spellStart"/>
      <w:r w:rsidRPr="00CE6AA4">
        <w:rPr>
          <w:rFonts w:ascii="Times New Roman" w:hAnsi="Times New Roman"/>
          <w:i/>
        </w:rPr>
        <w:t>d´archivio</w:t>
      </w:r>
      <w:proofErr w:type="spellEnd"/>
      <w:r w:rsidRPr="00CE6AA4">
        <w:rPr>
          <w:rFonts w:ascii="Times New Roman" w:hAnsi="Times New Roman"/>
          <w:i/>
        </w:rPr>
        <w:t xml:space="preserve"> per la </w:t>
      </w:r>
      <w:proofErr w:type="spellStart"/>
      <w:r w:rsidRPr="00CE6AA4">
        <w:rPr>
          <w:rFonts w:ascii="Times New Roman" w:hAnsi="Times New Roman"/>
          <w:i/>
        </w:rPr>
        <w:t>storia</w:t>
      </w:r>
      <w:proofErr w:type="spellEnd"/>
      <w:r w:rsidRPr="00CE6AA4">
        <w:rPr>
          <w:rFonts w:ascii="Times New Roman" w:hAnsi="Times New Roman"/>
          <w:i/>
        </w:rPr>
        <w:t xml:space="preserve"> dell´arte a Padova e </w:t>
      </w:r>
      <w:proofErr w:type="spellStart"/>
      <w:r w:rsidRPr="00CE6AA4">
        <w:rPr>
          <w:rFonts w:ascii="Times New Roman" w:hAnsi="Times New Roman"/>
          <w:i/>
        </w:rPr>
        <w:t>nel</w:t>
      </w:r>
      <w:proofErr w:type="spellEnd"/>
      <w:r w:rsidRPr="00CE6AA4">
        <w:rPr>
          <w:rFonts w:ascii="Times New Roman" w:hAnsi="Times New Roman"/>
          <w:i/>
        </w:rPr>
        <w:t xml:space="preserve"> </w:t>
      </w:r>
      <w:proofErr w:type="spellStart"/>
      <w:r w:rsidRPr="00CE6AA4">
        <w:rPr>
          <w:rFonts w:ascii="Times New Roman" w:hAnsi="Times New Roman"/>
          <w:i/>
        </w:rPr>
        <w:t>territorio</w:t>
      </w:r>
      <w:proofErr w:type="spellEnd"/>
      <w:r w:rsidRPr="00CE6AA4">
        <w:rPr>
          <w:rFonts w:ascii="Times New Roman" w:hAnsi="Times New Roman"/>
          <w:i/>
        </w:rPr>
        <w:t xml:space="preserve"> (sec. XV</w:t>
      </w:r>
      <w:r w:rsidRPr="00CE6AA4">
        <w:rPr>
          <w:rFonts w:ascii="Times New Roman" w:hAnsi="Times New Roman"/>
        </w:rPr>
        <w:t>–</w:t>
      </w:r>
      <w:r w:rsidRPr="00CE6AA4">
        <w:rPr>
          <w:rFonts w:ascii="Times New Roman" w:hAnsi="Times New Roman"/>
          <w:i/>
        </w:rPr>
        <w:t>XVI).</w:t>
      </w:r>
      <w:r w:rsidRPr="00CE6AA4">
        <w:rPr>
          <w:rFonts w:ascii="Times New Roman" w:hAnsi="Times New Roman"/>
        </w:rPr>
        <w:t xml:space="preserve"> In: </w:t>
      </w:r>
      <w:proofErr w:type="spellStart"/>
      <w:r w:rsidRPr="00CE6AA4">
        <w:rPr>
          <w:rFonts w:ascii="Times New Roman" w:hAnsi="Times New Roman"/>
        </w:rPr>
        <w:t>Bolletino</w:t>
      </w:r>
      <w:proofErr w:type="spellEnd"/>
      <w:r w:rsidRPr="00CE6AA4">
        <w:rPr>
          <w:rFonts w:ascii="Times New Roman" w:hAnsi="Times New Roman"/>
        </w:rPr>
        <w:t xml:space="preserve"> </w:t>
      </w:r>
      <w:proofErr w:type="spellStart"/>
      <w:r w:rsidRPr="00CE6AA4">
        <w:rPr>
          <w:rFonts w:ascii="Times New Roman" w:hAnsi="Times New Roman"/>
        </w:rPr>
        <w:t>del</w:t>
      </w:r>
      <w:proofErr w:type="spellEnd"/>
      <w:r w:rsidRPr="00CE6AA4">
        <w:rPr>
          <w:rFonts w:ascii="Times New Roman" w:hAnsi="Times New Roman"/>
        </w:rPr>
        <w:t xml:space="preserve"> </w:t>
      </w:r>
      <w:proofErr w:type="spellStart"/>
      <w:r w:rsidRPr="00CE6AA4">
        <w:rPr>
          <w:rFonts w:ascii="Times New Roman" w:hAnsi="Times New Roman"/>
        </w:rPr>
        <w:t>Museo</w:t>
      </w:r>
      <w:proofErr w:type="spellEnd"/>
      <w:r w:rsidRPr="00CE6AA4">
        <w:rPr>
          <w:rFonts w:ascii="Times New Roman" w:hAnsi="Times New Roman"/>
        </w:rPr>
        <w:t xml:space="preserve"> </w:t>
      </w:r>
      <w:proofErr w:type="spellStart"/>
      <w:r w:rsidRPr="00CE6AA4">
        <w:rPr>
          <w:rFonts w:ascii="Times New Roman" w:hAnsi="Times New Roman"/>
        </w:rPr>
        <w:t>Civico</w:t>
      </w:r>
      <w:proofErr w:type="spellEnd"/>
      <w:r w:rsidRPr="00CE6AA4">
        <w:rPr>
          <w:rFonts w:ascii="Times New Roman" w:hAnsi="Times New Roman"/>
        </w:rPr>
        <w:t xml:space="preserve"> di Padova V. LXXXII, Padova 1993, s. 131–170.</w:t>
      </w:r>
      <w:r>
        <w:rPr>
          <w:rFonts w:ascii="Times New Roman" w:hAnsi="Times New Roman"/>
        </w:rPr>
        <w:t xml:space="preserve">  </w:t>
      </w:r>
    </w:p>
  </w:endnote>
  <w:endnote w:id="11">
    <w:p w:rsidR="005918ED" w:rsidRPr="00CE6AA4" w:rsidRDefault="005918ED" w:rsidP="005918ED">
      <w:pPr>
        <w:pStyle w:val="Textvysvtlivek"/>
        <w:spacing w:after="120" w:line="240" w:lineRule="auto"/>
        <w:jc w:val="both"/>
        <w:rPr>
          <w:rFonts w:ascii="Times New Roman" w:hAnsi="Times New Roman"/>
          <w:lang w:val="it-IT"/>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Vlasjuk</w:t>
      </w:r>
      <w:proofErr w:type="spellEnd"/>
      <w:r w:rsidRPr="00CE6AA4">
        <w:rPr>
          <w:rFonts w:ascii="Times New Roman" w:hAnsi="Times New Roman"/>
        </w:rPr>
        <w:t xml:space="preserve">, </w:t>
      </w:r>
      <w:proofErr w:type="spellStart"/>
      <w:r w:rsidRPr="00CE6AA4">
        <w:rPr>
          <w:rFonts w:ascii="Times New Roman" w:hAnsi="Times New Roman"/>
        </w:rPr>
        <w:t>Apolllinarij</w:t>
      </w:r>
      <w:proofErr w:type="spellEnd"/>
      <w:r w:rsidRPr="00CE6AA4">
        <w:rPr>
          <w:rFonts w:ascii="Times New Roman" w:hAnsi="Times New Roman"/>
        </w:rPr>
        <w:t xml:space="preserve"> I.: </w:t>
      </w:r>
      <w:proofErr w:type="spellStart"/>
      <w:r w:rsidRPr="00CE6AA4">
        <w:rPr>
          <w:rFonts w:ascii="Times New Roman" w:hAnsi="Times New Roman"/>
          <w:i/>
        </w:rPr>
        <w:t>Novyje</w:t>
      </w:r>
      <w:proofErr w:type="spellEnd"/>
      <w:r w:rsidRPr="00CE6AA4">
        <w:rPr>
          <w:rFonts w:ascii="Times New Roman" w:hAnsi="Times New Roman"/>
          <w:i/>
        </w:rPr>
        <w:t xml:space="preserve"> </w:t>
      </w:r>
      <w:proofErr w:type="spellStart"/>
      <w:r w:rsidRPr="00CE6AA4">
        <w:rPr>
          <w:rFonts w:ascii="Times New Roman" w:hAnsi="Times New Roman"/>
          <w:i/>
        </w:rPr>
        <w:t>issledovanija</w:t>
      </w:r>
      <w:proofErr w:type="spellEnd"/>
      <w:r w:rsidRPr="00CE6AA4">
        <w:rPr>
          <w:rFonts w:ascii="Times New Roman" w:hAnsi="Times New Roman"/>
          <w:i/>
        </w:rPr>
        <w:t xml:space="preserve"> </w:t>
      </w:r>
      <w:proofErr w:type="spellStart"/>
      <w:r w:rsidRPr="00CE6AA4">
        <w:rPr>
          <w:rFonts w:ascii="Times New Roman" w:hAnsi="Times New Roman"/>
          <w:i/>
        </w:rPr>
        <w:t>architěktury</w:t>
      </w:r>
      <w:proofErr w:type="spellEnd"/>
      <w:r w:rsidRPr="00CE6AA4">
        <w:rPr>
          <w:rFonts w:ascii="Times New Roman" w:hAnsi="Times New Roman"/>
          <w:i/>
        </w:rPr>
        <w:t xml:space="preserve"> </w:t>
      </w:r>
      <w:proofErr w:type="spellStart"/>
      <w:r w:rsidRPr="00CE6AA4">
        <w:rPr>
          <w:rFonts w:ascii="Times New Roman" w:hAnsi="Times New Roman"/>
          <w:i/>
        </w:rPr>
        <w:t>Archangeľskogo</w:t>
      </w:r>
      <w:proofErr w:type="spellEnd"/>
      <w:r w:rsidRPr="00CE6AA4">
        <w:rPr>
          <w:rFonts w:ascii="Times New Roman" w:hAnsi="Times New Roman"/>
          <w:i/>
        </w:rPr>
        <w:t xml:space="preserve"> </w:t>
      </w:r>
      <w:proofErr w:type="spellStart"/>
      <w:r w:rsidRPr="00CE6AA4">
        <w:rPr>
          <w:rFonts w:ascii="Times New Roman" w:hAnsi="Times New Roman"/>
          <w:i/>
        </w:rPr>
        <w:t>sobora</w:t>
      </w:r>
      <w:proofErr w:type="spellEnd"/>
      <w:r w:rsidRPr="00CE6AA4">
        <w:rPr>
          <w:rFonts w:ascii="Times New Roman" w:hAnsi="Times New Roman"/>
          <w:i/>
        </w:rPr>
        <w:t xml:space="preserve"> v </w:t>
      </w:r>
      <w:proofErr w:type="spellStart"/>
      <w:r w:rsidRPr="00CE6AA4">
        <w:rPr>
          <w:rFonts w:ascii="Times New Roman" w:hAnsi="Times New Roman"/>
          <w:i/>
        </w:rPr>
        <w:t>Moskovskom</w:t>
      </w:r>
      <w:proofErr w:type="spellEnd"/>
      <w:r w:rsidRPr="00CE6AA4">
        <w:rPr>
          <w:rFonts w:ascii="Times New Roman" w:hAnsi="Times New Roman"/>
          <w:i/>
        </w:rPr>
        <w:t xml:space="preserve"> Kremle</w:t>
      </w:r>
      <w:r w:rsidRPr="00CE6AA4">
        <w:rPr>
          <w:rFonts w:ascii="Times New Roman" w:hAnsi="Times New Roman"/>
        </w:rPr>
        <w:t xml:space="preserve">. In: </w:t>
      </w:r>
      <w:proofErr w:type="spellStart"/>
      <w:r w:rsidRPr="00CE6AA4">
        <w:rPr>
          <w:rFonts w:ascii="Times New Roman" w:hAnsi="Times New Roman"/>
        </w:rPr>
        <w:t>Architěkturnoje</w:t>
      </w:r>
      <w:proofErr w:type="spellEnd"/>
      <w:r w:rsidRPr="00CE6AA4">
        <w:rPr>
          <w:rFonts w:ascii="Times New Roman" w:hAnsi="Times New Roman"/>
        </w:rPr>
        <w:t xml:space="preserve"> </w:t>
      </w:r>
      <w:proofErr w:type="spellStart"/>
      <w:r w:rsidRPr="00CE6AA4">
        <w:rPr>
          <w:rFonts w:ascii="Times New Roman" w:hAnsi="Times New Roman"/>
        </w:rPr>
        <w:t>nasledstvo</w:t>
      </w:r>
      <w:proofErr w:type="spellEnd"/>
      <w:r w:rsidRPr="00CE6AA4">
        <w:rPr>
          <w:rFonts w:ascii="Times New Roman" w:hAnsi="Times New Roman"/>
        </w:rPr>
        <w:t xml:space="preserve"> 2. Moskva 1952, s. 105–132; </w:t>
      </w:r>
      <w:proofErr w:type="spellStart"/>
      <w:r w:rsidRPr="00CE6AA4">
        <w:rPr>
          <w:rFonts w:ascii="Times New Roman" w:hAnsi="Times New Roman"/>
        </w:rPr>
        <w:t>Merkelova</w:t>
      </w:r>
      <w:proofErr w:type="spellEnd"/>
      <w:r w:rsidRPr="00CE6AA4">
        <w:rPr>
          <w:rFonts w:ascii="Times New Roman" w:hAnsi="Times New Roman"/>
        </w:rPr>
        <w:t xml:space="preserve">, </w:t>
      </w:r>
      <w:r w:rsidRPr="002E4E87">
        <w:rPr>
          <w:rFonts w:ascii="Times New Roman" w:hAnsi="Times New Roman"/>
        </w:rPr>
        <w:t>V.</w:t>
      </w:r>
      <w:r w:rsidRPr="00CE6AA4">
        <w:rPr>
          <w:rFonts w:ascii="Times New Roman" w:hAnsi="Times New Roman"/>
        </w:rPr>
        <w:t xml:space="preserve"> N.: </w:t>
      </w:r>
      <w:r w:rsidRPr="00CE6AA4">
        <w:rPr>
          <w:rFonts w:ascii="Times New Roman" w:hAnsi="Times New Roman"/>
          <w:i/>
        </w:rPr>
        <w:t>K </w:t>
      </w:r>
      <w:proofErr w:type="spellStart"/>
      <w:r w:rsidRPr="00CE6AA4">
        <w:rPr>
          <w:rFonts w:ascii="Times New Roman" w:hAnsi="Times New Roman"/>
          <w:i/>
        </w:rPr>
        <w:t>rekonstrukcii</w:t>
      </w:r>
      <w:proofErr w:type="spellEnd"/>
      <w:r w:rsidRPr="00CE6AA4">
        <w:rPr>
          <w:rFonts w:ascii="Times New Roman" w:hAnsi="Times New Roman"/>
          <w:i/>
        </w:rPr>
        <w:t xml:space="preserve"> </w:t>
      </w:r>
      <w:proofErr w:type="spellStart"/>
      <w:r w:rsidRPr="00CE6AA4">
        <w:rPr>
          <w:rFonts w:ascii="Times New Roman" w:hAnsi="Times New Roman"/>
          <w:i/>
        </w:rPr>
        <w:t>fasadov</w:t>
      </w:r>
      <w:proofErr w:type="spellEnd"/>
      <w:r w:rsidRPr="00CE6AA4">
        <w:rPr>
          <w:rFonts w:ascii="Times New Roman" w:hAnsi="Times New Roman"/>
          <w:i/>
        </w:rPr>
        <w:t xml:space="preserve"> </w:t>
      </w:r>
      <w:proofErr w:type="spellStart"/>
      <w:r w:rsidRPr="00CE6AA4">
        <w:rPr>
          <w:rFonts w:ascii="Times New Roman" w:hAnsi="Times New Roman"/>
          <w:i/>
        </w:rPr>
        <w:t>Archangeľskgo</w:t>
      </w:r>
      <w:proofErr w:type="spellEnd"/>
      <w:r w:rsidRPr="00CE6AA4">
        <w:rPr>
          <w:rFonts w:ascii="Times New Roman" w:hAnsi="Times New Roman"/>
          <w:i/>
        </w:rPr>
        <w:t xml:space="preserve"> </w:t>
      </w:r>
      <w:proofErr w:type="spellStart"/>
      <w:r w:rsidRPr="00CE6AA4">
        <w:rPr>
          <w:rFonts w:ascii="Times New Roman" w:hAnsi="Times New Roman"/>
          <w:i/>
        </w:rPr>
        <w:t>sobora</w:t>
      </w:r>
      <w:proofErr w:type="spellEnd"/>
      <w:r w:rsidRPr="00CE6AA4">
        <w:rPr>
          <w:rFonts w:ascii="Times New Roman" w:hAnsi="Times New Roman"/>
          <w:i/>
        </w:rPr>
        <w:t>.</w:t>
      </w:r>
      <w:r w:rsidRPr="00CE6AA4">
        <w:rPr>
          <w:rFonts w:ascii="Times New Roman" w:hAnsi="Times New Roman"/>
        </w:rPr>
        <w:t xml:space="preserve"> In: </w:t>
      </w:r>
      <w:proofErr w:type="spellStart"/>
      <w:r w:rsidRPr="00CE6AA4">
        <w:rPr>
          <w:rFonts w:ascii="Times New Roman" w:hAnsi="Times New Roman"/>
        </w:rPr>
        <w:t>Gosudarstvennyje</w:t>
      </w:r>
      <w:proofErr w:type="spellEnd"/>
      <w:r w:rsidRPr="00CE6AA4">
        <w:rPr>
          <w:rFonts w:ascii="Times New Roman" w:hAnsi="Times New Roman"/>
        </w:rPr>
        <w:t xml:space="preserve"> muzei </w:t>
      </w:r>
      <w:proofErr w:type="spellStart"/>
      <w:r w:rsidRPr="00CE6AA4">
        <w:rPr>
          <w:rFonts w:ascii="Times New Roman" w:hAnsi="Times New Roman"/>
        </w:rPr>
        <w:t>Moskovskogo</w:t>
      </w:r>
      <w:proofErr w:type="spellEnd"/>
      <w:r w:rsidRPr="00CE6AA4">
        <w:rPr>
          <w:rFonts w:ascii="Times New Roman" w:hAnsi="Times New Roman"/>
        </w:rPr>
        <w:t xml:space="preserve"> </w:t>
      </w:r>
      <w:proofErr w:type="spellStart"/>
      <w:r w:rsidRPr="00CE6AA4">
        <w:rPr>
          <w:rFonts w:ascii="Times New Roman" w:hAnsi="Times New Roman"/>
        </w:rPr>
        <w:t>Kremlja</w:t>
      </w:r>
      <w:proofErr w:type="spellEnd"/>
      <w:r w:rsidRPr="00CE6AA4">
        <w:rPr>
          <w:rFonts w:ascii="Times New Roman" w:hAnsi="Times New Roman"/>
        </w:rPr>
        <w:t xml:space="preserve">. </w:t>
      </w:r>
      <w:proofErr w:type="spellStart"/>
      <w:r w:rsidRPr="00CE6AA4">
        <w:rPr>
          <w:rFonts w:ascii="Times New Roman" w:hAnsi="Times New Roman"/>
        </w:rPr>
        <w:t>Matěrialy</w:t>
      </w:r>
      <w:proofErr w:type="spellEnd"/>
      <w:r w:rsidRPr="00CE6AA4">
        <w:rPr>
          <w:rFonts w:ascii="Times New Roman" w:hAnsi="Times New Roman"/>
        </w:rPr>
        <w:t xml:space="preserve"> i </w:t>
      </w:r>
      <w:proofErr w:type="spellStart"/>
      <w:r w:rsidRPr="00CE6AA4">
        <w:rPr>
          <w:rFonts w:ascii="Times New Roman" w:hAnsi="Times New Roman"/>
        </w:rPr>
        <w:t>issledovanija</w:t>
      </w:r>
      <w:proofErr w:type="spellEnd"/>
      <w:r w:rsidRPr="00CE6AA4">
        <w:rPr>
          <w:rFonts w:ascii="Times New Roman" w:hAnsi="Times New Roman"/>
        </w:rPr>
        <w:t xml:space="preserve"> 3. Moskva 1980, s. 76–86;</w:t>
      </w:r>
      <w:r>
        <w:rPr>
          <w:rFonts w:ascii="Times New Roman" w:hAnsi="Times New Roman"/>
        </w:rPr>
        <w:t xml:space="preserve"> </w:t>
      </w:r>
      <w:proofErr w:type="spellStart"/>
      <w:r w:rsidRPr="00CE6AA4">
        <w:rPr>
          <w:rFonts w:ascii="Times New Roman" w:hAnsi="Times New Roman"/>
        </w:rPr>
        <w:t>Podjapoľskij</w:t>
      </w:r>
      <w:proofErr w:type="spellEnd"/>
      <w:r w:rsidRPr="00CE6AA4">
        <w:rPr>
          <w:rFonts w:ascii="Times New Roman" w:hAnsi="Times New Roman"/>
        </w:rPr>
        <w:t xml:space="preserve">, Sergej S.: </w:t>
      </w:r>
      <w:proofErr w:type="spellStart"/>
      <w:r w:rsidRPr="00CE6AA4">
        <w:rPr>
          <w:rFonts w:ascii="Times New Roman" w:hAnsi="Times New Roman"/>
          <w:i/>
        </w:rPr>
        <w:t>Veněcianskije</w:t>
      </w:r>
      <w:proofErr w:type="spellEnd"/>
      <w:r w:rsidRPr="00CE6AA4">
        <w:rPr>
          <w:rFonts w:ascii="Times New Roman" w:hAnsi="Times New Roman"/>
          <w:i/>
        </w:rPr>
        <w:t xml:space="preserve"> </w:t>
      </w:r>
      <w:proofErr w:type="spellStart"/>
      <w:r w:rsidRPr="00CE6AA4">
        <w:rPr>
          <w:rFonts w:ascii="Times New Roman" w:hAnsi="Times New Roman"/>
          <w:i/>
        </w:rPr>
        <w:t>istoki</w:t>
      </w:r>
      <w:proofErr w:type="spellEnd"/>
      <w:r w:rsidRPr="00CE6AA4">
        <w:rPr>
          <w:rFonts w:ascii="Times New Roman" w:hAnsi="Times New Roman"/>
          <w:i/>
        </w:rPr>
        <w:t xml:space="preserve"> </w:t>
      </w:r>
      <w:proofErr w:type="spellStart"/>
      <w:r w:rsidRPr="00CE6AA4">
        <w:rPr>
          <w:rFonts w:ascii="Times New Roman" w:hAnsi="Times New Roman"/>
          <w:i/>
        </w:rPr>
        <w:t>architěktury</w:t>
      </w:r>
      <w:proofErr w:type="spellEnd"/>
      <w:r w:rsidRPr="00CE6AA4">
        <w:rPr>
          <w:rFonts w:ascii="Times New Roman" w:hAnsi="Times New Roman"/>
          <w:i/>
        </w:rPr>
        <w:t xml:space="preserve"> </w:t>
      </w:r>
      <w:proofErr w:type="spellStart"/>
      <w:r w:rsidRPr="00CE6AA4">
        <w:rPr>
          <w:rFonts w:ascii="Times New Roman" w:hAnsi="Times New Roman"/>
          <w:i/>
        </w:rPr>
        <w:t>Moskovskogo</w:t>
      </w:r>
      <w:proofErr w:type="spellEnd"/>
      <w:r w:rsidRPr="00CE6AA4">
        <w:rPr>
          <w:rFonts w:ascii="Times New Roman" w:hAnsi="Times New Roman"/>
          <w:i/>
        </w:rPr>
        <w:t xml:space="preserve"> </w:t>
      </w:r>
      <w:proofErr w:type="spellStart"/>
      <w:r w:rsidRPr="00CE6AA4">
        <w:rPr>
          <w:rFonts w:ascii="Times New Roman" w:hAnsi="Times New Roman"/>
          <w:i/>
        </w:rPr>
        <w:t>Archangeľskogo</w:t>
      </w:r>
      <w:proofErr w:type="spellEnd"/>
      <w:r w:rsidRPr="00CE6AA4">
        <w:rPr>
          <w:rFonts w:ascii="Times New Roman" w:hAnsi="Times New Roman"/>
          <w:i/>
        </w:rPr>
        <w:t xml:space="preserve"> </w:t>
      </w:r>
      <w:proofErr w:type="spellStart"/>
      <w:r w:rsidRPr="00CE6AA4">
        <w:rPr>
          <w:rFonts w:ascii="Times New Roman" w:hAnsi="Times New Roman"/>
          <w:i/>
        </w:rPr>
        <w:t>sobora</w:t>
      </w:r>
      <w:proofErr w:type="spellEnd"/>
      <w:r w:rsidRPr="00CE6AA4">
        <w:rPr>
          <w:rFonts w:ascii="Times New Roman" w:hAnsi="Times New Roman"/>
        </w:rPr>
        <w:t xml:space="preserve">. In: </w:t>
      </w:r>
      <w:proofErr w:type="spellStart"/>
      <w:r w:rsidRPr="00CE6AA4">
        <w:rPr>
          <w:rFonts w:ascii="Times New Roman" w:hAnsi="Times New Roman"/>
        </w:rPr>
        <w:t>Drevněrusskoje</w:t>
      </w:r>
      <w:proofErr w:type="spellEnd"/>
      <w:r w:rsidRPr="00CE6AA4">
        <w:rPr>
          <w:rFonts w:ascii="Times New Roman" w:hAnsi="Times New Roman"/>
        </w:rPr>
        <w:t xml:space="preserve"> </w:t>
      </w:r>
      <w:proofErr w:type="spellStart"/>
      <w:r w:rsidRPr="00CE6AA4">
        <w:rPr>
          <w:rFonts w:ascii="Times New Roman" w:hAnsi="Times New Roman"/>
        </w:rPr>
        <w:t>iskusstvo</w:t>
      </w:r>
      <w:proofErr w:type="spellEnd"/>
      <w:r w:rsidRPr="00CE6AA4">
        <w:rPr>
          <w:rFonts w:ascii="Times New Roman" w:hAnsi="Times New Roman"/>
        </w:rPr>
        <w:t xml:space="preserve"> 7.</w:t>
      </w:r>
      <w:r>
        <w:rPr>
          <w:rFonts w:ascii="Times New Roman" w:hAnsi="Times New Roman"/>
        </w:rPr>
        <w:t xml:space="preserve"> </w:t>
      </w:r>
      <w:r w:rsidRPr="00CE6AA4">
        <w:rPr>
          <w:rFonts w:ascii="Times New Roman" w:hAnsi="Times New Roman"/>
        </w:rPr>
        <w:t>Moskva</w:t>
      </w:r>
      <w:r w:rsidRPr="00CE6AA4">
        <w:rPr>
          <w:rFonts w:ascii="Times New Roman" w:hAnsi="Times New Roman"/>
          <w:lang w:val="it-IT"/>
        </w:rPr>
        <w:t xml:space="preserve"> 1975, </w:t>
      </w:r>
      <w:r w:rsidRPr="00CE6AA4">
        <w:rPr>
          <w:rFonts w:ascii="Times New Roman" w:hAnsi="Times New Roman"/>
        </w:rPr>
        <w:t>s</w:t>
      </w:r>
      <w:r w:rsidRPr="00CE6AA4">
        <w:rPr>
          <w:rFonts w:ascii="Times New Roman" w:hAnsi="Times New Roman"/>
          <w:lang w:val="it-IT"/>
        </w:rPr>
        <w:t>. 252</w:t>
      </w:r>
      <w:r w:rsidRPr="00CE6AA4">
        <w:rPr>
          <w:rFonts w:ascii="Times New Roman" w:hAnsi="Times New Roman"/>
        </w:rPr>
        <w:t>–</w:t>
      </w:r>
      <w:r w:rsidRPr="00CE6AA4">
        <w:rPr>
          <w:rFonts w:ascii="Times New Roman" w:hAnsi="Times New Roman"/>
          <w:lang w:val="it-IT"/>
        </w:rPr>
        <w:t>279.</w:t>
      </w:r>
    </w:p>
  </w:endnote>
  <w:endnote w:id="12">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Puppi</w:t>
      </w:r>
      <w:proofErr w:type="spellEnd"/>
      <w:r w:rsidRPr="00CE6AA4">
        <w:rPr>
          <w:rFonts w:ascii="Times New Roman" w:hAnsi="Times New Roman"/>
        </w:rPr>
        <w:t xml:space="preserve">, </w:t>
      </w:r>
      <w:proofErr w:type="spellStart"/>
      <w:r w:rsidRPr="00CE6AA4">
        <w:rPr>
          <w:rFonts w:ascii="Times New Roman" w:hAnsi="Times New Roman"/>
        </w:rPr>
        <w:t>Lionello</w:t>
      </w:r>
      <w:proofErr w:type="spellEnd"/>
      <w:r w:rsidRPr="00CE6AA4">
        <w:rPr>
          <w:rFonts w:ascii="Times New Roman" w:hAnsi="Times New Roman"/>
        </w:rPr>
        <w:t xml:space="preserve">: </w:t>
      </w:r>
      <w:proofErr w:type="spellStart"/>
      <w:r w:rsidRPr="00CE6AA4">
        <w:rPr>
          <w:rFonts w:ascii="Times New Roman" w:hAnsi="Times New Roman"/>
          <w:i/>
        </w:rPr>
        <w:t>Mauro</w:t>
      </w:r>
      <w:proofErr w:type="spellEnd"/>
      <w:r w:rsidRPr="00CE6AA4">
        <w:rPr>
          <w:rFonts w:ascii="Times New Roman" w:hAnsi="Times New Roman"/>
          <w:i/>
        </w:rPr>
        <w:t xml:space="preserve"> </w:t>
      </w:r>
      <w:proofErr w:type="spellStart"/>
      <w:r w:rsidRPr="00CE6AA4">
        <w:rPr>
          <w:rFonts w:ascii="Times New Roman" w:hAnsi="Times New Roman"/>
          <w:i/>
        </w:rPr>
        <w:t>Cadussi</w:t>
      </w:r>
      <w:proofErr w:type="spellEnd"/>
      <w:r w:rsidRPr="00CE6AA4">
        <w:rPr>
          <w:rFonts w:ascii="Times New Roman" w:hAnsi="Times New Roman"/>
        </w:rPr>
        <w:t xml:space="preserve">. Milano 1977; </w:t>
      </w:r>
      <w:proofErr w:type="spellStart"/>
      <w:r w:rsidRPr="00CE6AA4">
        <w:rPr>
          <w:rFonts w:ascii="Times New Roman" w:hAnsi="Times New Roman"/>
        </w:rPr>
        <w:t>McAndrew</w:t>
      </w:r>
      <w:proofErr w:type="spellEnd"/>
      <w:r w:rsidRPr="00CE6AA4">
        <w:rPr>
          <w:rFonts w:ascii="Times New Roman" w:hAnsi="Times New Roman"/>
        </w:rPr>
        <w:t xml:space="preserve">, John: </w:t>
      </w:r>
      <w:proofErr w:type="spellStart"/>
      <w:r w:rsidRPr="00CE6AA4">
        <w:rPr>
          <w:rFonts w:ascii="Times New Roman" w:hAnsi="Times New Roman"/>
          <w:i/>
        </w:rPr>
        <w:t>L´Architettura</w:t>
      </w:r>
      <w:proofErr w:type="spellEnd"/>
      <w:r w:rsidRPr="00CE6AA4">
        <w:rPr>
          <w:rFonts w:ascii="Times New Roman" w:hAnsi="Times New Roman"/>
          <w:i/>
        </w:rPr>
        <w:t xml:space="preserve"> </w:t>
      </w:r>
      <w:proofErr w:type="spellStart"/>
      <w:r w:rsidRPr="00CE6AA4">
        <w:rPr>
          <w:rFonts w:ascii="Times New Roman" w:hAnsi="Times New Roman"/>
          <w:i/>
        </w:rPr>
        <w:t>veneziana</w:t>
      </w:r>
      <w:proofErr w:type="spellEnd"/>
      <w:r w:rsidRPr="00CE6AA4">
        <w:rPr>
          <w:rFonts w:ascii="Times New Roman" w:hAnsi="Times New Roman"/>
          <w:i/>
        </w:rPr>
        <w:t xml:space="preserve"> </w:t>
      </w:r>
      <w:proofErr w:type="spellStart"/>
      <w:r w:rsidRPr="00CE6AA4">
        <w:rPr>
          <w:rFonts w:ascii="Times New Roman" w:hAnsi="Times New Roman"/>
          <w:i/>
        </w:rPr>
        <w:t>del</w:t>
      </w:r>
      <w:proofErr w:type="spellEnd"/>
      <w:r w:rsidRPr="00CE6AA4">
        <w:rPr>
          <w:rFonts w:ascii="Times New Roman" w:hAnsi="Times New Roman"/>
          <w:i/>
        </w:rPr>
        <w:t xml:space="preserve"> primo Rinascimento in </w:t>
      </w:r>
      <w:proofErr w:type="spellStart"/>
      <w:r w:rsidRPr="00CE6AA4">
        <w:rPr>
          <w:rFonts w:ascii="Times New Roman" w:hAnsi="Times New Roman"/>
          <w:i/>
        </w:rPr>
        <w:t>Venezia</w:t>
      </w:r>
      <w:proofErr w:type="spellEnd"/>
      <w:r w:rsidRPr="00CE6AA4">
        <w:rPr>
          <w:rFonts w:ascii="Times New Roman" w:hAnsi="Times New Roman"/>
        </w:rPr>
        <w:t xml:space="preserve">. </w:t>
      </w:r>
      <w:proofErr w:type="spellStart"/>
      <w:r w:rsidRPr="00CE6AA4">
        <w:rPr>
          <w:rFonts w:ascii="Times New Roman" w:hAnsi="Times New Roman"/>
        </w:rPr>
        <w:t>Venezia</w:t>
      </w:r>
      <w:proofErr w:type="spellEnd"/>
      <w:r w:rsidRPr="00CE6AA4">
        <w:rPr>
          <w:rFonts w:ascii="Times New Roman" w:hAnsi="Times New Roman"/>
        </w:rPr>
        <w:t xml:space="preserve"> 1995.</w:t>
      </w:r>
    </w:p>
  </w:endnote>
  <w:endnote w:id="13">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rPr>
        <w:t>Podjapoľskij</w:t>
      </w:r>
      <w:proofErr w:type="spellEnd"/>
      <w:r w:rsidRPr="00CE6AA4">
        <w:rPr>
          <w:rFonts w:ascii="Times New Roman" w:hAnsi="Times New Roman"/>
        </w:rPr>
        <w:t xml:space="preserve">, S. S.: </w:t>
      </w:r>
      <w:proofErr w:type="spellStart"/>
      <w:r w:rsidRPr="00CE6AA4">
        <w:rPr>
          <w:rFonts w:ascii="Times New Roman" w:hAnsi="Times New Roman"/>
          <w:i/>
        </w:rPr>
        <w:t>Veněcianskije</w:t>
      </w:r>
      <w:proofErr w:type="spellEnd"/>
      <w:r w:rsidRPr="00CE6AA4">
        <w:rPr>
          <w:rFonts w:ascii="Times New Roman" w:hAnsi="Times New Roman"/>
          <w:i/>
        </w:rPr>
        <w:t xml:space="preserve"> </w:t>
      </w:r>
      <w:proofErr w:type="spellStart"/>
      <w:r w:rsidRPr="00CE6AA4">
        <w:rPr>
          <w:rFonts w:ascii="Times New Roman" w:hAnsi="Times New Roman"/>
          <w:i/>
        </w:rPr>
        <w:t>istoki</w:t>
      </w:r>
      <w:proofErr w:type="spellEnd"/>
      <w:r w:rsidRPr="00CE6AA4">
        <w:rPr>
          <w:rFonts w:ascii="Times New Roman" w:hAnsi="Times New Roman"/>
          <w:i/>
        </w:rPr>
        <w:t xml:space="preserve"> </w:t>
      </w:r>
      <w:proofErr w:type="spellStart"/>
      <w:r w:rsidRPr="00CE6AA4">
        <w:rPr>
          <w:rFonts w:ascii="Times New Roman" w:hAnsi="Times New Roman"/>
          <w:i/>
        </w:rPr>
        <w:t>architěktury</w:t>
      </w:r>
      <w:proofErr w:type="spellEnd"/>
      <w:r w:rsidRPr="00CE6AA4">
        <w:rPr>
          <w:rFonts w:ascii="Times New Roman" w:hAnsi="Times New Roman"/>
          <w:i/>
        </w:rPr>
        <w:t xml:space="preserve"> </w:t>
      </w:r>
      <w:proofErr w:type="spellStart"/>
      <w:r w:rsidRPr="00CE6AA4">
        <w:rPr>
          <w:rFonts w:ascii="Times New Roman" w:hAnsi="Times New Roman"/>
          <w:i/>
        </w:rPr>
        <w:t>Moskovskogo</w:t>
      </w:r>
      <w:proofErr w:type="spellEnd"/>
      <w:r w:rsidRPr="00CE6AA4">
        <w:rPr>
          <w:rFonts w:ascii="Times New Roman" w:hAnsi="Times New Roman"/>
          <w:i/>
        </w:rPr>
        <w:t xml:space="preserve"> </w:t>
      </w:r>
      <w:proofErr w:type="spellStart"/>
      <w:r w:rsidRPr="00CE6AA4">
        <w:rPr>
          <w:rFonts w:ascii="Times New Roman" w:hAnsi="Times New Roman"/>
          <w:i/>
        </w:rPr>
        <w:t>Archangeľskogo</w:t>
      </w:r>
      <w:proofErr w:type="spellEnd"/>
      <w:r w:rsidRPr="00CE6AA4">
        <w:rPr>
          <w:rFonts w:ascii="Times New Roman" w:hAnsi="Times New Roman"/>
          <w:i/>
        </w:rPr>
        <w:t xml:space="preserve"> </w:t>
      </w:r>
      <w:proofErr w:type="spellStart"/>
      <w:r w:rsidRPr="00CE6AA4">
        <w:rPr>
          <w:rFonts w:ascii="Times New Roman" w:hAnsi="Times New Roman"/>
          <w:i/>
        </w:rPr>
        <w:t>sobora</w:t>
      </w:r>
      <w:proofErr w:type="spellEnd"/>
      <w:r w:rsidRPr="00CE6AA4">
        <w:rPr>
          <w:rFonts w:ascii="Times New Roman" w:hAnsi="Times New Roman"/>
        </w:rPr>
        <w:t>, s. 274.</w:t>
      </w:r>
    </w:p>
  </w:endnote>
  <w:endnote w:id="14">
    <w:p w:rsidR="005918ED" w:rsidRPr="00CE6AA4" w:rsidRDefault="005918ED" w:rsidP="005918ED">
      <w:pPr>
        <w:pStyle w:val="Textvysvtlivek"/>
        <w:spacing w:after="120" w:line="240" w:lineRule="auto"/>
        <w:jc w:val="both"/>
        <w:rPr>
          <w:rFonts w:ascii="Times New Roman" w:hAnsi="Times New Roman"/>
        </w:rPr>
      </w:pPr>
      <w:r w:rsidRPr="00CE6AA4">
        <w:rPr>
          <w:rStyle w:val="Odkaznavysvtlivky"/>
          <w:rFonts w:ascii="Times New Roman" w:hAnsi="Times New Roman"/>
        </w:rPr>
        <w:endnoteRef/>
      </w:r>
      <w:r w:rsidRPr="00CE6AA4">
        <w:rPr>
          <w:rFonts w:ascii="Times New Roman" w:hAnsi="Times New Roman"/>
        </w:rPr>
        <w:t xml:space="preserve"> </w:t>
      </w:r>
      <w:proofErr w:type="spellStart"/>
      <w:r w:rsidRPr="00CE6AA4">
        <w:rPr>
          <w:rFonts w:ascii="Times New Roman" w:hAnsi="Times New Roman"/>
          <w:i/>
        </w:rPr>
        <w:t>Polnoje</w:t>
      </w:r>
      <w:proofErr w:type="spellEnd"/>
      <w:r w:rsidRPr="00CE6AA4">
        <w:rPr>
          <w:rFonts w:ascii="Times New Roman" w:hAnsi="Times New Roman"/>
          <w:i/>
        </w:rPr>
        <w:t xml:space="preserve"> </w:t>
      </w:r>
      <w:proofErr w:type="spellStart"/>
      <w:r w:rsidRPr="00CE6AA4">
        <w:rPr>
          <w:rFonts w:ascii="Times New Roman" w:hAnsi="Times New Roman"/>
          <w:i/>
        </w:rPr>
        <w:t>sobranije</w:t>
      </w:r>
      <w:proofErr w:type="spellEnd"/>
      <w:r w:rsidRPr="00CE6AA4">
        <w:rPr>
          <w:rFonts w:ascii="Times New Roman" w:hAnsi="Times New Roman"/>
          <w:i/>
        </w:rPr>
        <w:t xml:space="preserve"> </w:t>
      </w:r>
      <w:proofErr w:type="spellStart"/>
      <w:r w:rsidRPr="00CE6AA4">
        <w:rPr>
          <w:rFonts w:ascii="Times New Roman" w:hAnsi="Times New Roman"/>
          <w:i/>
        </w:rPr>
        <w:t>russkich</w:t>
      </w:r>
      <w:proofErr w:type="spellEnd"/>
      <w:r w:rsidRPr="00CE6AA4">
        <w:rPr>
          <w:rFonts w:ascii="Times New Roman" w:hAnsi="Times New Roman"/>
          <w:i/>
        </w:rPr>
        <w:t xml:space="preserve"> </w:t>
      </w:r>
      <w:proofErr w:type="spellStart"/>
      <w:r w:rsidRPr="00CE6AA4">
        <w:rPr>
          <w:rFonts w:ascii="Times New Roman" w:hAnsi="Times New Roman"/>
          <w:i/>
        </w:rPr>
        <w:t>letopisej</w:t>
      </w:r>
      <w:proofErr w:type="spellEnd"/>
      <w:r w:rsidRPr="00CE6AA4">
        <w:rPr>
          <w:rFonts w:ascii="Times New Roman" w:hAnsi="Times New Roman"/>
          <w:i/>
        </w:rPr>
        <w:t xml:space="preserve">. </w:t>
      </w:r>
      <w:r w:rsidRPr="00D95AE3">
        <w:rPr>
          <w:rFonts w:ascii="Times New Roman" w:hAnsi="Times New Roman"/>
        </w:rPr>
        <w:t xml:space="preserve">Tom 6. </w:t>
      </w:r>
      <w:proofErr w:type="spellStart"/>
      <w:r w:rsidRPr="00D95AE3">
        <w:rPr>
          <w:rFonts w:ascii="Times New Roman" w:hAnsi="Times New Roman"/>
        </w:rPr>
        <w:t>Sofijskije</w:t>
      </w:r>
      <w:proofErr w:type="spellEnd"/>
      <w:r w:rsidRPr="00D95AE3">
        <w:rPr>
          <w:rFonts w:ascii="Times New Roman" w:hAnsi="Times New Roman"/>
        </w:rPr>
        <w:t xml:space="preserve"> </w:t>
      </w:r>
      <w:proofErr w:type="spellStart"/>
      <w:r w:rsidRPr="00D95AE3">
        <w:rPr>
          <w:rFonts w:ascii="Times New Roman" w:hAnsi="Times New Roman"/>
        </w:rPr>
        <w:t>letopisi</w:t>
      </w:r>
      <w:proofErr w:type="spellEnd"/>
      <w:r w:rsidRPr="00D95AE3">
        <w:rPr>
          <w:rFonts w:ascii="Times New Roman" w:hAnsi="Times New Roman"/>
        </w:rPr>
        <w:t>.</w:t>
      </w:r>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1848, s. 254; T</w:t>
      </w:r>
      <w:r>
        <w:rPr>
          <w:rFonts w:ascii="Times New Roman" w:hAnsi="Times New Roman"/>
        </w:rPr>
        <w:t>om 8</w:t>
      </w:r>
      <w:r w:rsidRPr="00CE6AA4">
        <w:rPr>
          <w:rFonts w:ascii="Times New Roman" w:hAnsi="Times New Roman"/>
          <w:i/>
        </w:rPr>
        <w:t xml:space="preserve">. </w:t>
      </w:r>
      <w:proofErr w:type="spellStart"/>
      <w:r w:rsidRPr="00D95AE3">
        <w:rPr>
          <w:rFonts w:ascii="Times New Roman" w:hAnsi="Times New Roman"/>
        </w:rPr>
        <w:t>Prodolženije</w:t>
      </w:r>
      <w:proofErr w:type="spellEnd"/>
      <w:r w:rsidRPr="00D95AE3">
        <w:rPr>
          <w:rFonts w:ascii="Times New Roman" w:hAnsi="Times New Roman"/>
        </w:rPr>
        <w:t xml:space="preserve"> </w:t>
      </w:r>
      <w:proofErr w:type="spellStart"/>
      <w:r w:rsidRPr="00D95AE3">
        <w:rPr>
          <w:rFonts w:ascii="Times New Roman" w:hAnsi="Times New Roman"/>
        </w:rPr>
        <w:t>letopisi</w:t>
      </w:r>
      <w:proofErr w:type="spellEnd"/>
      <w:r w:rsidRPr="00D95AE3">
        <w:rPr>
          <w:rFonts w:ascii="Times New Roman" w:hAnsi="Times New Roman"/>
        </w:rPr>
        <w:t xml:space="preserve"> po </w:t>
      </w:r>
      <w:proofErr w:type="spellStart"/>
      <w:r w:rsidRPr="00D95AE3">
        <w:rPr>
          <w:rFonts w:ascii="Times New Roman" w:hAnsi="Times New Roman"/>
        </w:rPr>
        <w:t>Voskresenskomu</w:t>
      </w:r>
      <w:proofErr w:type="spellEnd"/>
      <w:r w:rsidRPr="00D95AE3">
        <w:rPr>
          <w:rFonts w:ascii="Times New Roman" w:hAnsi="Times New Roman"/>
        </w:rPr>
        <w:t xml:space="preserve"> spisku.</w:t>
      </w:r>
      <w:r w:rsidRPr="00CE6AA4">
        <w:rPr>
          <w:rFonts w:ascii="Times New Roman" w:hAnsi="Times New Roman"/>
        </w:rPr>
        <w:t xml:space="preserve"> </w:t>
      </w:r>
      <w:proofErr w:type="spellStart"/>
      <w:r w:rsidRPr="00CE6AA4">
        <w:rPr>
          <w:rFonts w:ascii="Times New Roman" w:hAnsi="Times New Roman"/>
        </w:rPr>
        <w:t>Sankt-Petěrburg</w:t>
      </w:r>
      <w:proofErr w:type="spellEnd"/>
      <w:r w:rsidRPr="00CE6AA4">
        <w:rPr>
          <w:rFonts w:ascii="Times New Roman" w:hAnsi="Times New Roman"/>
        </w:rPr>
        <w:t xml:space="preserve"> 1859, s. 254–255.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563408"/>
      <w:docPartObj>
        <w:docPartGallery w:val="Page Numbers (Bottom of Page)"/>
        <w:docPartUnique/>
      </w:docPartObj>
    </w:sdtPr>
    <w:sdtEndPr/>
    <w:sdtContent>
      <w:p w:rsidR="005918ED" w:rsidRDefault="005918ED">
        <w:pPr>
          <w:pStyle w:val="Zpat"/>
          <w:jc w:val="right"/>
        </w:pPr>
        <w:r>
          <w:fldChar w:fldCharType="begin"/>
        </w:r>
        <w:r>
          <w:instrText>PAGE   \* MERGEFORMAT</w:instrText>
        </w:r>
        <w:r>
          <w:fldChar w:fldCharType="separate"/>
        </w:r>
        <w:r w:rsidR="00EF58E4">
          <w:rPr>
            <w:noProof/>
          </w:rPr>
          <w:t>1</w:t>
        </w:r>
        <w:r>
          <w:fldChar w:fldCharType="end"/>
        </w:r>
      </w:p>
    </w:sdtContent>
  </w:sdt>
  <w:p w:rsidR="005918ED" w:rsidRDefault="005918E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47" w:rsidRDefault="00216F47" w:rsidP="005918ED">
      <w:pPr>
        <w:spacing w:after="0" w:line="240" w:lineRule="auto"/>
      </w:pPr>
      <w:r>
        <w:separator/>
      </w:r>
    </w:p>
  </w:footnote>
  <w:footnote w:type="continuationSeparator" w:id="0">
    <w:p w:rsidR="00216F47" w:rsidRDefault="00216F47" w:rsidP="00591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C0"/>
    <w:rsid w:val="000503E4"/>
    <w:rsid w:val="00216F47"/>
    <w:rsid w:val="003F02AD"/>
    <w:rsid w:val="004C17C0"/>
    <w:rsid w:val="005918ED"/>
    <w:rsid w:val="00EF5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8AB1D-F1C9-4AD3-B35F-B0CC1022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18E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unhideWhenUsed/>
    <w:rsid w:val="005918ED"/>
    <w:rPr>
      <w:sz w:val="20"/>
      <w:szCs w:val="20"/>
    </w:rPr>
  </w:style>
  <w:style w:type="character" w:customStyle="1" w:styleId="TextvysvtlivekChar">
    <w:name w:val="Text vysvětlivek Char"/>
    <w:basedOn w:val="Standardnpsmoodstavce"/>
    <w:link w:val="Textvysvtlivek"/>
    <w:uiPriority w:val="99"/>
    <w:rsid w:val="005918ED"/>
    <w:rPr>
      <w:rFonts w:ascii="Calibri" w:eastAsia="Calibri" w:hAnsi="Calibri" w:cs="Times New Roman"/>
      <w:sz w:val="20"/>
      <w:szCs w:val="20"/>
    </w:rPr>
  </w:style>
  <w:style w:type="character" w:styleId="Odkaznavysvtlivky">
    <w:name w:val="endnote reference"/>
    <w:uiPriority w:val="99"/>
    <w:unhideWhenUsed/>
    <w:rsid w:val="005918ED"/>
    <w:rPr>
      <w:vertAlign w:val="superscript"/>
    </w:rPr>
  </w:style>
  <w:style w:type="paragraph" w:styleId="Zhlav">
    <w:name w:val="header"/>
    <w:basedOn w:val="Normln"/>
    <w:link w:val="ZhlavChar"/>
    <w:uiPriority w:val="99"/>
    <w:unhideWhenUsed/>
    <w:rsid w:val="005918ED"/>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5918ED"/>
    <w:rPr>
      <w:rFonts w:ascii="Calibri" w:eastAsia="Calibri" w:hAnsi="Calibri" w:cs="Times New Roman"/>
    </w:rPr>
  </w:style>
  <w:style w:type="paragraph" w:styleId="Zpat">
    <w:name w:val="footer"/>
    <w:basedOn w:val="Normln"/>
    <w:link w:val="ZpatChar"/>
    <w:uiPriority w:val="99"/>
    <w:unhideWhenUsed/>
    <w:rsid w:val="005918ED"/>
    <w:pPr>
      <w:tabs>
        <w:tab w:val="center" w:pos="4677"/>
        <w:tab w:val="right" w:pos="9355"/>
      </w:tabs>
      <w:spacing w:after="0" w:line="240" w:lineRule="auto"/>
    </w:pPr>
  </w:style>
  <w:style w:type="character" w:customStyle="1" w:styleId="ZpatChar">
    <w:name w:val="Zápatí Char"/>
    <w:basedOn w:val="Standardnpsmoodstavce"/>
    <w:link w:val="Zpat"/>
    <w:uiPriority w:val="99"/>
    <w:rsid w:val="005918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2861</Words>
  <Characters>16882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4</cp:revision>
  <dcterms:created xsi:type="dcterms:W3CDTF">2020-03-23T13:31:00Z</dcterms:created>
  <dcterms:modified xsi:type="dcterms:W3CDTF">2020-03-23T13:42:00Z</dcterms:modified>
</cp:coreProperties>
</file>