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40" w:rsidRPr="00220D94" w:rsidRDefault="00220D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20D94">
        <w:rPr>
          <w:rFonts w:ascii="Times New Roman" w:hAnsi="Times New Roman" w:cs="Times New Roman"/>
          <w:b/>
          <w:sz w:val="24"/>
          <w:szCs w:val="24"/>
          <w:u w:val="single"/>
        </w:rPr>
        <w:t>Vstupni</w:t>
      </w:r>
      <w:proofErr w:type="spellEnd"/>
      <w:r w:rsidRPr="00220D94">
        <w:rPr>
          <w:rFonts w:ascii="Times New Roman" w:hAnsi="Times New Roman" w:cs="Times New Roman"/>
          <w:b/>
          <w:sz w:val="24"/>
          <w:szCs w:val="24"/>
          <w:u w:val="single"/>
        </w:rPr>
        <w:t xml:space="preserve"> test do kurzu </w:t>
      </w:r>
      <w:proofErr w:type="spellStart"/>
      <w:r w:rsidRPr="00220D94">
        <w:rPr>
          <w:rFonts w:ascii="Times New Roman" w:hAnsi="Times New Roman" w:cs="Times New Roman"/>
          <w:b/>
          <w:sz w:val="24"/>
          <w:szCs w:val="24"/>
          <w:u w:val="single"/>
        </w:rPr>
        <w:t>Anglictina</w:t>
      </w:r>
      <w:proofErr w:type="spellEnd"/>
      <w:r w:rsidRPr="00220D94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historiky</w:t>
      </w:r>
    </w:p>
    <w:p w:rsidR="00220D94" w:rsidRPr="00220D94" w:rsidRDefault="00220D94" w:rsidP="00220D9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Complete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text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with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following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words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and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phrases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Middle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Ages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monastery,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monks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nuns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orders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poverty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rule,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vows,wealth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obey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established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followed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You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can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use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words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only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once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/more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than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once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.) </w:t>
      </w:r>
    </w:p>
    <w:p w:rsidR="00220D94" w:rsidRPr="005A0D0F" w:rsidRDefault="00220D94" w:rsidP="00220D94">
      <w:pPr>
        <w:pStyle w:val="Normlnweb"/>
      </w:pPr>
      <w:proofErr w:type="spellStart"/>
      <w:r w:rsidRPr="005A0D0F">
        <w:t>The</w:t>
      </w:r>
      <w:proofErr w:type="spellEnd"/>
      <w:r w:rsidRPr="005A0D0F">
        <w:t xml:space="preserve"> medieval ___________ </w:t>
      </w:r>
      <w:proofErr w:type="spellStart"/>
      <w:r w:rsidRPr="005A0D0F">
        <w:t>was</w:t>
      </w:r>
      <w:proofErr w:type="spellEnd"/>
      <w:r w:rsidRPr="005A0D0F">
        <w:t xml:space="preserve"> </w:t>
      </w:r>
      <w:proofErr w:type="spellStart"/>
      <w:r w:rsidRPr="005A0D0F">
        <w:t>established</w:t>
      </w:r>
      <w:proofErr w:type="spellEnd"/>
      <w:r w:rsidRPr="005A0D0F">
        <w:t xml:space="preserve"> </w:t>
      </w:r>
      <w:proofErr w:type="spellStart"/>
      <w:r w:rsidRPr="005A0D0F">
        <w:t>during</w:t>
      </w:r>
      <w:proofErr w:type="spellEnd"/>
      <w:r w:rsidRPr="005A0D0F">
        <w:t xml:space="preserve"> </w:t>
      </w:r>
      <w:proofErr w:type="spellStart"/>
      <w:r w:rsidRPr="005A0D0F">
        <w:t>the</w:t>
      </w:r>
      <w:proofErr w:type="spellEnd"/>
      <w:r w:rsidRPr="005A0D0F">
        <w:t xml:space="preserve"> ____________. </w:t>
      </w:r>
      <w:proofErr w:type="spellStart"/>
      <w:r w:rsidRPr="005A0D0F">
        <w:t>It</w:t>
      </w:r>
      <w:proofErr w:type="spellEnd"/>
      <w:r w:rsidRPr="005A0D0F">
        <w:t xml:space="preserve"> </w:t>
      </w:r>
      <w:proofErr w:type="spellStart"/>
      <w:r w:rsidRPr="005A0D0F">
        <w:t>was</w:t>
      </w:r>
      <w:proofErr w:type="spellEnd"/>
      <w:r w:rsidRPr="005A0D0F">
        <w:t xml:space="preserve"> </w:t>
      </w:r>
      <w:proofErr w:type="spellStart"/>
      <w:r w:rsidRPr="005A0D0F">
        <w:t>the</w:t>
      </w:r>
      <w:proofErr w:type="spellEnd"/>
      <w:r w:rsidRPr="005A0D0F">
        <w:t xml:space="preserve"> </w:t>
      </w:r>
      <w:proofErr w:type="spellStart"/>
      <w:r w:rsidRPr="005A0D0F">
        <w:t>home</w:t>
      </w:r>
      <w:proofErr w:type="spellEnd"/>
      <w:r w:rsidRPr="005A0D0F">
        <w:t xml:space="preserve"> </w:t>
      </w:r>
      <w:proofErr w:type="spellStart"/>
      <w:r w:rsidRPr="005A0D0F">
        <w:t>of</w:t>
      </w:r>
      <w:proofErr w:type="spellEnd"/>
      <w:r w:rsidRPr="005A0D0F">
        <w:t xml:space="preserve"> a </w:t>
      </w:r>
      <w:proofErr w:type="spellStart"/>
      <w:r w:rsidRPr="005A0D0F">
        <w:t>group</w:t>
      </w:r>
      <w:proofErr w:type="spellEnd"/>
      <w:r w:rsidRPr="005A0D0F">
        <w:t xml:space="preserve"> </w:t>
      </w:r>
      <w:proofErr w:type="spellStart"/>
      <w:r w:rsidRPr="005A0D0F">
        <w:t>of</w:t>
      </w:r>
      <w:proofErr w:type="spellEnd"/>
      <w:r w:rsidRPr="005A0D0F">
        <w:t xml:space="preserve"> ____________. </w:t>
      </w:r>
      <w:proofErr w:type="spellStart"/>
      <w:r w:rsidRPr="005A0D0F">
        <w:t>Female</w:t>
      </w:r>
      <w:proofErr w:type="spellEnd"/>
      <w:r w:rsidRPr="005A0D0F">
        <w:t xml:space="preserve"> </w:t>
      </w:r>
      <w:proofErr w:type="spellStart"/>
      <w:r w:rsidRPr="005A0D0F">
        <w:t>monks</w:t>
      </w:r>
      <w:proofErr w:type="spellEnd"/>
      <w:r w:rsidRPr="005A0D0F">
        <w:t xml:space="preserve"> </w:t>
      </w:r>
      <w:proofErr w:type="spellStart"/>
      <w:r w:rsidRPr="005A0D0F">
        <w:t>were</w:t>
      </w:r>
      <w:proofErr w:type="spellEnd"/>
      <w:r w:rsidRPr="005A0D0F">
        <w:t xml:space="preserve"> </w:t>
      </w:r>
      <w:proofErr w:type="spellStart"/>
      <w:r w:rsidRPr="005A0D0F">
        <w:t>called</w:t>
      </w:r>
      <w:proofErr w:type="spellEnd"/>
      <w:r w:rsidRPr="005A0D0F">
        <w:t xml:space="preserve"> ____________ and </w:t>
      </w:r>
      <w:proofErr w:type="spellStart"/>
      <w:r w:rsidRPr="005A0D0F">
        <w:t>lived</w:t>
      </w:r>
      <w:proofErr w:type="spellEnd"/>
      <w:r w:rsidRPr="005A0D0F">
        <w:t xml:space="preserve"> in </w:t>
      </w:r>
      <w:proofErr w:type="spellStart"/>
      <w:r w:rsidRPr="005A0D0F">
        <w:t>nunneries</w:t>
      </w:r>
      <w:proofErr w:type="spellEnd"/>
      <w:r w:rsidRPr="005A0D0F">
        <w:t xml:space="preserve">. </w:t>
      </w:r>
      <w:proofErr w:type="spellStart"/>
      <w:r w:rsidRPr="005A0D0F">
        <w:t>There</w:t>
      </w:r>
      <w:proofErr w:type="spellEnd"/>
      <w:r w:rsidRPr="005A0D0F">
        <w:t xml:space="preserve"> </w:t>
      </w:r>
      <w:proofErr w:type="spellStart"/>
      <w:r w:rsidRPr="005A0D0F">
        <w:t>were</w:t>
      </w:r>
      <w:proofErr w:type="spellEnd"/>
      <w:r w:rsidRPr="005A0D0F">
        <w:t xml:space="preserve"> </w:t>
      </w:r>
      <w:proofErr w:type="spellStart"/>
      <w:r w:rsidRPr="005A0D0F">
        <w:t>several</w:t>
      </w:r>
      <w:proofErr w:type="spellEnd"/>
      <w:r w:rsidRPr="005A0D0F">
        <w:t xml:space="preserve"> </w:t>
      </w:r>
      <w:proofErr w:type="spellStart"/>
      <w:r w:rsidRPr="005A0D0F">
        <w:t>different</w:t>
      </w:r>
      <w:proofErr w:type="spellEnd"/>
      <w:r w:rsidRPr="005A0D0F">
        <w:t xml:space="preserve"> </w:t>
      </w:r>
      <w:proofErr w:type="spellStart"/>
      <w:r w:rsidRPr="005A0D0F">
        <w:t>monastic</w:t>
      </w:r>
      <w:proofErr w:type="spellEnd"/>
      <w:r w:rsidRPr="005A0D0F">
        <w:t xml:space="preserve"> ___________ in </w:t>
      </w:r>
      <w:proofErr w:type="spellStart"/>
      <w:r w:rsidRPr="005A0D0F">
        <w:t>the</w:t>
      </w:r>
      <w:proofErr w:type="spellEnd"/>
      <w:r w:rsidRPr="005A0D0F">
        <w:t xml:space="preserve"> </w:t>
      </w:r>
      <w:proofErr w:type="spellStart"/>
      <w:r w:rsidRPr="005A0D0F">
        <w:t>Middle</w:t>
      </w:r>
      <w:proofErr w:type="spellEnd"/>
      <w:r w:rsidRPr="005A0D0F">
        <w:t xml:space="preserve"> </w:t>
      </w:r>
      <w:proofErr w:type="spellStart"/>
      <w:r w:rsidRPr="005A0D0F">
        <w:t>Ages</w:t>
      </w:r>
      <w:proofErr w:type="spellEnd"/>
      <w:r w:rsidRPr="005A0D0F">
        <w:t xml:space="preserve">, </w:t>
      </w:r>
      <w:proofErr w:type="spellStart"/>
      <w:r w:rsidRPr="005A0D0F">
        <w:t>e.g</w:t>
      </w:r>
      <w:proofErr w:type="spellEnd"/>
      <w:r w:rsidRPr="005A0D0F">
        <w:t xml:space="preserve">. </w:t>
      </w:r>
      <w:proofErr w:type="spellStart"/>
      <w:r w:rsidRPr="005A0D0F">
        <w:t>Benedictine</w:t>
      </w:r>
      <w:proofErr w:type="spellEnd"/>
      <w:r w:rsidRPr="005A0D0F">
        <w:t xml:space="preserve">, </w:t>
      </w:r>
      <w:proofErr w:type="spellStart"/>
      <w:r w:rsidRPr="005A0D0F">
        <w:t>Cistercian</w:t>
      </w:r>
      <w:proofErr w:type="spellEnd"/>
      <w:r w:rsidRPr="005A0D0F">
        <w:t xml:space="preserve"> and </w:t>
      </w:r>
      <w:proofErr w:type="spellStart"/>
      <w:r w:rsidRPr="005A0D0F">
        <w:t>Carthusian</w:t>
      </w:r>
      <w:proofErr w:type="spellEnd"/>
      <w:r w:rsidRPr="005A0D0F">
        <w:t xml:space="preserve">. </w:t>
      </w:r>
      <w:proofErr w:type="spellStart"/>
      <w:r w:rsidRPr="005A0D0F">
        <w:t>The</w:t>
      </w:r>
      <w:proofErr w:type="spellEnd"/>
      <w:r w:rsidRPr="005A0D0F">
        <w:t xml:space="preserve"> </w:t>
      </w:r>
      <w:proofErr w:type="spellStart"/>
      <w:r w:rsidRPr="005A0D0F">
        <w:t>earliest</w:t>
      </w:r>
      <w:proofErr w:type="spellEnd"/>
      <w:r w:rsidRPr="005A0D0F">
        <w:t xml:space="preserve"> type </w:t>
      </w:r>
      <w:proofErr w:type="spellStart"/>
      <w:r w:rsidRPr="005A0D0F">
        <w:t>of</w:t>
      </w:r>
      <w:proofErr w:type="spellEnd"/>
      <w:r w:rsidRPr="005A0D0F">
        <w:t xml:space="preserve"> monastery __________ </w:t>
      </w:r>
      <w:proofErr w:type="spellStart"/>
      <w:r w:rsidRPr="005A0D0F">
        <w:t>the</w:t>
      </w:r>
      <w:proofErr w:type="spellEnd"/>
      <w:r w:rsidRPr="005A0D0F">
        <w:t xml:space="preserve"> </w:t>
      </w:r>
      <w:proofErr w:type="spellStart"/>
      <w:r w:rsidRPr="005A0D0F">
        <w:t>Benedictine</w:t>
      </w:r>
      <w:proofErr w:type="spellEnd"/>
      <w:r w:rsidRPr="005A0D0F">
        <w:t xml:space="preserve"> ___________, </w:t>
      </w:r>
      <w:proofErr w:type="spellStart"/>
      <w:r w:rsidRPr="005A0D0F">
        <w:t>established</w:t>
      </w:r>
      <w:proofErr w:type="spellEnd"/>
      <w:r w:rsidRPr="005A0D0F">
        <w:t xml:space="preserve"> by St. </w:t>
      </w:r>
      <w:proofErr w:type="spellStart"/>
      <w:r w:rsidRPr="005A0D0F">
        <w:t>Benedict</w:t>
      </w:r>
      <w:proofErr w:type="spellEnd"/>
      <w:r w:rsidRPr="005A0D0F">
        <w:t xml:space="preserve"> in </w:t>
      </w:r>
      <w:proofErr w:type="spellStart"/>
      <w:r w:rsidRPr="005A0D0F">
        <w:t>the</w:t>
      </w:r>
      <w:proofErr w:type="spellEnd"/>
      <w:r w:rsidRPr="005A0D0F">
        <w:t xml:space="preserve"> </w:t>
      </w:r>
      <w:proofErr w:type="spellStart"/>
      <w:r w:rsidRPr="005A0D0F">
        <w:t>sixth</w:t>
      </w:r>
      <w:proofErr w:type="spellEnd"/>
      <w:r w:rsidRPr="005A0D0F">
        <w:t xml:space="preserve"> </w:t>
      </w:r>
      <w:proofErr w:type="spellStart"/>
      <w:r w:rsidRPr="005A0D0F">
        <w:t>century</w:t>
      </w:r>
      <w:proofErr w:type="spellEnd"/>
      <w:r w:rsidRPr="005A0D0F">
        <w:t xml:space="preserve">. </w:t>
      </w:r>
      <w:proofErr w:type="spellStart"/>
      <w:r w:rsidRPr="005A0D0F">
        <w:t>The</w:t>
      </w:r>
      <w:proofErr w:type="spellEnd"/>
      <w:r w:rsidRPr="005A0D0F">
        <w:t xml:space="preserve"> </w:t>
      </w:r>
      <w:proofErr w:type="spellStart"/>
      <w:r w:rsidRPr="005A0D0F">
        <w:t>monks</w:t>
      </w:r>
      <w:proofErr w:type="spellEnd"/>
      <w:r w:rsidRPr="005A0D0F">
        <w:t xml:space="preserve"> had to _________ </w:t>
      </w:r>
      <w:proofErr w:type="spellStart"/>
      <w:r w:rsidRPr="005A0D0F">
        <w:t>three</w:t>
      </w:r>
      <w:proofErr w:type="spellEnd"/>
      <w:r w:rsidRPr="005A0D0F">
        <w:t xml:space="preserve"> _________: ___________, </w:t>
      </w:r>
      <w:proofErr w:type="spellStart"/>
      <w:r w:rsidRPr="005A0D0F">
        <w:t>chastity</w:t>
      </w:r>
      <w:proofErr w:type="spellEnd"/>
      <w:r w:rsidRPr="005A0D0F">
        <w:t xml:space="preserve"> and obedience. </w:t>
      </w:r>
      <w:proofErr w:type="spellStart"/>
      <w:r w:rsidRPr="005A0D0F">
        <w:t>The</w:t>
      </w:r>
      <w:proofErr w:type="spellEnd"/>
      <w:r w:rsidRPr="005A0D0F">
        <w:t xml:space="preserve"> </w:t>
      </w:r>
      <w:proofErr w:type="spellStart"/>
      <w:r w:rsidRPr="005A0D0F">
        <w:t>Cistercian</w:t>
      </w:r>
      <w:proofErr w:type="spellEnd"/>
      <w:r w:rsidRPr="005A0D0F">
        <w:t xml:space="preserve"> </w:t>
      </w:r>
      <w:proofErr w:type="spellStart"/>
      <w:r w:rsidRPr="005A0D0F">
        <w:t>order</w:t>
      </w:r>
      <w:proofErr w:type="spellEnd"/>
      <w:r w:rsidRPr="005A0D0F">
        <w:t xml:space="preserve"> </w:t>
      </w:r>
      <w:proofErr w:type="spellStart"/>
      <w:r w:rsidRPr="005A0D0F">
        <w:t>was</w:t>
      </w:r>
      <w:proofErr w:type="spellEnd"/>
      <w:r w:rsidRPr="005A0D0F">
        <w:t xml:space="preserve"> _________ in </w:t>
      </w:r>
      <w:proofErr w:type="spellStart"/>
      <w:r w:rsidRPr="005A0D0F">
        <w:t>the</w:t>
      </w:r>
      <w:proofErr w:type="spellEnd"/>
      <w:r w:rsidRPr="005A0D0F">
        <w:t xml:space="preserve"> </w:t>
      </w:r>
      <w:proofErr w:type="spellStart"/>
      <w:r w:rsidRPr="005A0D0F">
        <w:t>late</w:t>
      </w:r>
      <w:proofErr w:type="spellEnd"/>
      <w:r w:rsidRPr="005A0D0F">
        <w:t xml:space="preserve"> 11th </w:t>
      </w:r>
      <w:proofErr w:type="spellStart"/>
      <w:r w:rsidRPr="005A0D0F">
        <w:t>century</w:t>
      </w:r>
      <w:proofErr w:type="spellEnd"/>
      <w:r w:rsidRPr="005A0D0F">
        <w:t xml:space="preserve"> as a </w:t>
      </w:r>
      <w:proofErr w:type="spellStart"/>
      <w:r w:rsidRPr="005A0D0F">
        <w:t>reaction</w:t>
      </w:r>
      <w:proofErr w:type="spellEnd"/>
      <w:r w:rsidRPr="005A0D0F">
        <w:t xml:space="preserve"> </w:t>
      </w:r>
      <w:proofErr w:type="spellStart"/>
      <w:r w:rsidRPr="005A0D0F">
        <w:t>against</w:t>
      </w:r>
      <w:proofErr w:type="spellEnd"/>
      <w:r w:rsidRPr="005A0D0F">
        <w:t xml:space="preserve"> </w:t>
      </w:r>
      <w:proofErr w:type="spellStart"/>
      <w:r w:rsidRPr="005A0D0F">
        <w:t>the</w:t>
      </w:r>
      <w:proofErr w:type="spellEnd"/>
      <w:r w:rsidRPr="005A0D0F">
        <w:t xml:space="preserve"> _________ </w:t>
      </w:r>
      <w:proofErr w:type="spellStart"/>
      <w:r w:rsidRPr="005A0D0F">
        <w:t>of</w:t>
      </w:r>
      <w:proofErr w:type="spellEnd"/>
      <w:r w:rsidRPr="005A0D0F">
        <w:t xml:space="preserve"> many </w:t>
      </w:r>
      <w:proofErr w:type="spellStart"/>
      <w:r w:rsidRPr="005A0D0F">
        <w:t>Benedictine</w:t>
      </w:r>
      <w:proofErr w:type="spellEnd"/>
      <w:r w:rsidRPr="005A0D0F">
        <w:t xml:space="preserve"> </w:t>
      </w:r>
      <w:proofErr w:type="spellStart"/>
      <w:r w:rsidRPr="005A0D0F">
        <w:t>monasteries</w:t>
      </w:r>
      <w:proofErr w:type="spellEnd"/>
      <w:r w:rsidRPr="005A0D0F">
        <w:t xml:space="preserve">. </w:t>
      </w:r>
    </w:p>
    <w:p w:rsidR="00220D94" w:rsidRPr="00220D94" w:rsidRDefault="00220D94" w:rsidP="00220D9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Choose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correct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word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expansion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Christian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beyond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Judaism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Jewish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became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started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contested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Apostle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Paul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early proponent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expansion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contextualized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Christian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Greek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Roman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permitting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reach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beyond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Hebrew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Jewish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Late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Antiquity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much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were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was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carried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religious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orders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Monasteries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perceived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thought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works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reduce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misery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suffering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enhancing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reputation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God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Nestorian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communities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evangelized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North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Africa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Cistercians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evangelized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Northern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developing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growing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agriculture's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techniques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16th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proselytization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Asia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linked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colonial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politic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policy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Papal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bull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Romanus Pontifex,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patronage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agitation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propagation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Christian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faith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Asia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conquest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trade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Asia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commercial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profitable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Jesuits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came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India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1540,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colonial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government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Goa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incentives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stimulations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baptized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Christians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Jesuits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sent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China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countries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Asia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decline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colonial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Christian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gained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took</w:t>
      </w:r>
      <w:proofErr w:type="spellEnd"/>
      <w:r w:rsidRPr="005A0D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up</w:t>
      </w:r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influence. </w:t>
      </w:r>
    </w:p>
    <w:p w:rsidR="00220D94" w:rsidRPr="00220D94" w:rsidRDefault="00220D94" w:rsidP="00220D9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Answer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questions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below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220D94" w:rsidRPr="00220D94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Assembly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United Free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Church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meeting place.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largest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Edinburgh, but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admirably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adapted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remembered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sort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meeting as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held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Chicago in May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5,000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gathered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hear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addresses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Laymen’s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Congress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quicken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enthusiasm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conscience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make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church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feel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duty to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carry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gospel to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ends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meeting in Edinburgh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gathering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specialists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exchange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executing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Lord’s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command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preach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gospel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whole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creation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conscience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church’s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duty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granted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delegate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already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ardent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But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past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hundred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campaigning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brought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almost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endless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difficulties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workers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front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administering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enterprise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hold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divergent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opinions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These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Museum in Edinburgh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Auditorium in Chicago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vast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Hence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Assembly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seating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1,200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delegates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floor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galleries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sides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wives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delegates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representative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especially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missionaries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suited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A</w:t>
      </w:r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Are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following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statements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true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(T)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false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(F)</w:t>
      </w:r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Edinburgh and Chicago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T/F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Edinburgh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emotional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T/F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Missionaries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agree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previous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T/F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Larger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halls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better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atmosphere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debates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T/F </w:t>
      </w:r>
    </w:p>
    <w:p w:rsidR="00220D94" w:rsidRPr="00220D94" w:rsidRDefault="00220D94" w:rsidP="00220D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Find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synonyms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from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text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following</w:t>
      </w:r>
      <w:proofErr w:type="spellEnd"/>
      <w:r w:rsidRPr="0022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suitably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heighten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moral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strong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governing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20D94" w:rsidRPr="005A0D0F" w:rsidRDefault="00220D94" w:rsidP="00220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>enormous</w:t>
      </w:r>
      <w:proofErr w:type="spellEnd"/>
      <w:r w:rsidRPr="005A0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20D94" w:rsidRPr="005A0D0F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4. </w:t>
      </w:r>
      <w:r w:rsidRPr="00220D94">
        <w:rPr>
          <w:rFonts w:ascii="Times New Roman" w:hAnsi="Times New Roman" w:cs="Times New Roman"/>
          <w:b/>
          <w:sz w:val="24"/>
          <w:szCs w:val="24"/>
          <w:lang w:val="en-GB"/>
        </w:rPr>
        <w:t>Change these sentences to the passive voice</w:t>
      </w:r>
      <w:r w:rsidRPr="005A0D0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A0D0F">
        <w:rPr>
          <w:rFonts w:ascii="Times New Roman" w:hAnsi="Times New Roman" w:cs="Times New Roman"/>
          <w:sz w:val="24"/>
          <w:szCs w:val="24"/>
          <w:lang w:val="en-GB"/>
        </w:rPr>
        <w:t>eg</w:t>
      </w:r>
      <w:proofErr w:type="spellEnd"/>
      <w:r w:rsidRPr="005A0D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A0D0F">
        <w:rPr>
          <w:rFonts w:ascii="Times New Roman" w:hAnsi="Times New Roman" w:cs="Times New Roman"/>
          <w:i/>
          <w:sz w:val="24"/>
          <w:szCs w:val="24"/>
          <w:lang w:val="en-GB"/>
        </w:rPr>
        <w:t>The woman said  he was murdered – It is said he was murdered</w:t>
      </w:r>
      <w:r w:rsidRPr="005A0D0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20D94" w:rsidRPr="005A0D0F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0D0F">
        <w:rPr>
          <w:rFonts w:ascii="Times New Roman" w:hAnsi="Times New Roman" w:cs="Times New Roman"/>
          <w:sz w:val="24"/>
          <w:szCs w:val="24"/>
          <w:lang w:val="en-GB"/>
        </w:rPr>
        <w:t xml:space="preserve">1. I believe that without the </w:t>
      </w:r>
      <w:proofErr w:type="spellStart"/>
      <w:r w:rsidRPr="005A0D0F">
        <w:rPr>
          <w:rFonts w:ascii="Times New Roman" w:hAnsi="Times New Roman" w:cs="Times New Roman"/>
          <w:i/>
          <w:sz w:val="24"/>
          <w:szCs w:val="24"/>
          <w:lang w:val="en-GB"/>
        </w:rPr>
        <w:t>Kulturkampf</w:t>
      </w:r>
      <w:proofErr w:type="spellEnd"/>
      <w:r w:rsidRPr="005A0D0F">
        <w:rPr>
          <w:rFonts w:ascii="Times New Roman" w:hAnsi="Times New Roman" w:cs="Times New Roman"/>
          <w:sz w:val="24"/>
          <w:szCs w:val="24"/>
          <w:lang w:val="en-GB"/>
        </w:rPr>
        <w:t xml:space="preserve"> the German Centre Party would not have existed.</w:t>
      </w:r>
    </w:p>
    <w:p w:rsidR="00220D94" w:rsidRPr="005A0D0F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0D0F">
        <w:rPr>
          <w:rFonts w:ascii="Times New Roman" w:hAnsi="Times New Roman" w:cs="Times New Roman"/>
          <w:sz w:val="24"/>
          <w:szCs w:val="24"/>
          <w:lang w:val="en-GB"/>
        </w:rPr>
        <w:t>2. We understand from the study that the decrease in church attendance corresponds to a decrease in the support of Catholic parties.</w:t>
      </w:r>
    </w:p>
    <w:p w:rsidR="00220D94" w:rsidRPr="005A0D0F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0D0F">
        <w:rPr>
          <w:rFonts w:ascii="Times New Roman" w:hAnsi="Times New Roman" w:cs="Times New Roman"/>
          <w:sz w:val="24"/>
          <w:szCs w:val="24"/>
          <w:lang w:val="en-GB"/>
        </w:rPr>
        <w:t>3. Many people think that some Catholic politicians were soothed by Hitler’s strategy of legality into downplaying the Nazi threat.</w:t>
      </w:r>
    </w:p>
    <w:p w:rsidR="00220D94" w:rsidRPr="005A0D0F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0D0F">
        <w:rPr>
          <w:rFonts w:ascii="Times New Roman" w:hAnsi="Times New Roman" w:cs="Times New Roman"/>
          <w:sz w:val="24"/>
          <w:szCs w:val="24"/>
          <w:lang w:val="en-GB"/>
        </w:rPr>
        <w:t>4.  My colleagues told me that the conference on the relationship between Catholicism and politics was a great success.</w:t>
      </w:r>
    </w:p>
    <w:p w:rsidR="00220D94" w:rsidRPr="005A0D0F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0D0F">
        <w:rPr>
          <w:rFonts w:ascii="Times New Roman" w:hAnsi="Times New Roman" w:cs="Times New Roman"/>
          <w:sz w:val="24"/>
          <w:szCs w:val="24"/>
          <w:lang w:val="en-GB"/>
        </w:rPr>
        <w:t>5. The editor criticized the Pope for failing to respond adequately to the threat Hitler posed.</w:t>
      </w:r>
    </w:p>
    <w:p w:rsidR="00220D94" w:rsidRPr="005A0D0F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0D0F">
        <w:rPr>
          <w:rFonts w:ascii="Times New Roman" w:hAnsi="Times New Roman" w:cs="Times New Roman"/>
          <w:sz w:val="24"/>
          <w:szCs w:val="24"/>
          <w:lang w:val="en-GB"/>
        </w:rPr>
        <w:lastRenderedPageBreak/>
        <w:t>6. The dean and the chancellor hope that more funding will be available for research into Catholic politics.</w:t>
      </w:r>
    </w:p>
    <w:p w:rsidR="00220D94" w:rsidRPr="005A0D0F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A0D0F">
        <w:rPr>
          <w:rFonts w:ascii="Times New Roman" w:hAnsi="Times New Roman" w:cs="Times New Roman"/>
          <w:sz w:val="24"/>
          <w:szCs w:val="24"/>
          <w:lang w:val="en-GB"/>
        </w:rPr>
        <w:t>7. Professors C. Brown and L. van Pelt have suggested that the relationship between Catholicism and voting behaviour in the United States is no longer as strong as it once was.</w:t>
      </w:r>
    </w:p>
    <w:p w:rsidR="00220D94" w:rsidRPr="00220D94" w:rsidRDefault="00220D94" w:rsidP="00220D9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b/>
          <w:sz w:val="24"/>
          <w:szCs w:val="24"/>
          <w:lang w:val="en-GB"/>
        </w:rPr>
        <w:t>4. Match these words with their synonyms</w:t>
      </w:r>
      <w:r w:rsidRPr="00220D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monk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schism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indulgence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break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corruption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friar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excommunication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dishonesty </w:t>
      </w:r>
    </w:p>
    <w:p w:rsid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>expulsion</w:t>
      </w: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94">
        <w:rPr>
          <w:rFonts w:ascii="Times New Roman" w:hAnsi="Times New Roman" w:cs="Times New Roman"/>
          <w:sz w:val="24"/>
          <w:szCs w:val="24"/>
          <w:lang w:val="en-GB"/>
        </w:rPr>
        <w:t xml:space="preserve">pardon </w:t>
      </w:r>
    </w:p>
    <w:p w:rsidR="00220D94" w:rsidRPr="00220D94" w:rsidRDefault="00220D94" w:rsidP="00220D9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20D94" w:rsidRPr="0022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F43"/>
    <w:multiLevelType w:val="hybridMultilevel"/>
    <w:tmpl w:val="3F948128"/>
    <w:lvl w:ilvl="0" w:tplc="7BCE1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2F9B"/>
    <w:multiLevelType w:val="hybridMultilevel"/>
    <w:tmpl w:val="81FACF78"/>
    <w:lvl w:ilvl="0" w:tplc="DA52289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B620F"/>
    <w:multiLevelType w:val="hybridMultilevel"/>
    <w:tmpl w:val="31669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B522F"/>
    <w:multiLevelType w:val="hybridMultilevel"/>
    <w:tmpl w:val="371C8942"/>
    <w:lvl w:ilvl="0" w:tplc="0C2895B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94"/>
    <w:rsid w:val="00220D94"/>
    <w:rsid w:val="002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3F2C"/>
  <w15:chartTrackingRefBased/>
  <w15:docId w15:val="{997979FC-DAF2-476A-A905-6B33D60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0D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Nečasová</dc:creator>
  <cp:keywords/>
  <dc:description/>
  <cp:lastModifiedBy>Denisa Nečasová</cp:lastModifiedBy>
  <cp:revision>1</cp:revision>
  <dcterms:created xsi:type="dcterms:W3CDTF">2020-02-20T08:39:00Z</dcterms:created>
  <dcterms:modified xsi:type="dcterms:W3CDTF">2020-02-20T08:49:00Z</dcterms:modified>
</cp:coreProperties>
</file>