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8B" w:rsidRPr="0020068B" w:rsidRDefault="0020068B" w:rsidP="00FD0831">
      <w:pPr>
        <w:pStyle w:val="subheader"/>
        <w:shd w:val="clear" w:color="auto" w:fill="FFFFFF"/>
        <w:spacing w:before="0" w:beforeAutospacing="0" w:after="120" w:afterAutospacing="0"/>
      </w:pPr>
      <w:proofErr w:type="spellStart"/>
      <w:r w:rsidRPr="0020068B">
        <w:t>Rainer</w:t>
      </w:r>
      <w:proofErr w:type="spellEnd"/>
      <w:r w:rsidRPr="0020068B">
        <w:t xml:space="preserve"> </w:t>
      </w:r>
      <w:proofErr w:type="spellStart"/>
      <w:r w:rsidRPr="0020068B">
        <w:t>Theobald</w:t>
      </w:r>
      <w:proofErr w:type="spellEnd"/>
      <w:r w:rsidRPr="0020068B">
        <w:t xml:space="preserve">: </w:t>
      </w:r>
      <w:r w:rsidRPr="0020068B">
        <w:rPr>
          <w:i/>
        </w:rPr>
        <w:t xml:space="preserve">Die </w:t>
      </w:r>
      <w:proofErr w:type="spellStart"/>
      <w:r w:rsidRPr="0020068B">
        <w:rPr>
          <w:i/>
        </w:rPr>
        <w:t>Opern</w:t>
      </w:r>
      <w:proofErr w:type="spellEnd"/>
      <w:r w:rsidRPr="0020068B">
        <w:rPr>
          <w:i/>
        </w:rPr>
        <w:t>-</w:t>
      </w:r>
      <w:proofErr w:type="spellStart"/>
      <w:r w:rsidRPr="0020068B">
        <w:rPr>
          <w:i/>
        </w:rPr>
        <w:t>Stagioni</w:t>
      </w:r>
      <w:proofErr w:type="spellEnd"/>
      <w:r w:rsidRPr="0020068B">
        <w:rPr>
          <w:i/>
        </w:rPr>
        <w:t xml:space="preserve"> der </w:t>
      </w:r>
      <w:proofErr w:type="spellStart"/>
      <w:r w:rsidRPr="0020068B">
        <w:rPr>
          <w:i/>
        </w:rPr>
        <w:t>Brüder</w:t>
      </w:r>
      <w:proofErr w:type="spellEnd"/>
      <w:r w:rsidRPr="0020068B">
        <w:rPr>
          <w:i/>
        </w:rPr>
        <w:t xml:space="preserve"> </w:t>
      </w:r>
      <w:proofErr w:type="spellStart"/>
      <w:r w:rsidRPr="0020068B">
        <w:rPr>
          <w:i/>
        </w:rPr>
        <w:t>Mingotti</w:t>
      </w:r>
      <w:proofErr w:type="spellEnd"/>
      <w:r w:rsidRPr="0020068B">
        <w:rPr>
          <w:i/>
        </w:rPr>
        <w:t xml:space="preserve">. 1730–1766. </w:t>
      </w:r>
      <w:proofErr w:type="spellStart"/>
      <w:r w:rsidRPr="0020068B">
        <w:rPr>
          <w:i/>
        </w:rPr>
        <w:t>Ein</w:t>
      </w:r>
      <w:proofErr w:type="spellEnd"/>
      <w:r w:rsidRPr="0020068B">
        <w:rPr>
          <w:i/>
        </w:rPr>
        <w:t xml:space="preserve"> </w:t>
      </w:r>
      <w:proofErr w:type="spellStart"/>
      <w:r w:rsidRPr="0020068B">
        <w:rPr>
          <w:i/>
        </w:rPr>
        <w:t>neues</w:t>
      </w:r>
      <w:proofErr w:type="spellEnd"/>
      <w:r w:rsidRPr="0020068B">
        <w:rPr>
          <w:i/>
        </w:rPr>
        <w:t xml:space="preserve"> </w:t>
      </w:r>
      <w:proofErr w:type="spellStart"/>
      <w:r w:rsidRPr="0020068B">
        <w:rPr>
          <w:i/>
        </w:rPr>
        <w:t>Verzeichnis</w:t>
      </w:r>
      <w:proofErr w:type="spellEnd"/>
      <w:r w:rsidRPr="0020068B">
        <w:rPr>
          <w:i/>
        </w:rPr>
        <w:t xml:space="preserve"> der </w:t>
      </w:r>
      <w:proofErr w:type="spellStart"/>
      <w:r w:rsidRPr="0020068B">
        <w:rPr>
          <w:i/>
        </w:rPr>
        <w:t>Spielorte</w:t>
      </w:r>
      <w:proofErr w:type="spellEnd"/>
      <w:r w:rsidRPr="0020068B">
        <w:rPr>
          <w:i/>
        </w:rPr>
        <w:t xml:space="preserve"> </w:t>
      </w:r>
      <w:proofErr w:type="spellStart"/>
      <w:r w:rsidRPr="0020068B">
        <w:rPr>
          <w:i/>
        </w:rPr>
        <w:t>und</w:t>
      </w:r>
      <w:proofErr w:type="spellEnd"/>
      <w:r w:rsidRPr="0020068B">
        <w:rPr>
          <w:i/>
        </w:rPr>
        <w:t xml:space="preserve"> </w:t>
      </w:r>
      <w:proofErr w:type="spellStart"/>
      <w:r w:rsidRPr="0020068B">
        <w:rPr>
          <w:i/>
        </w:rPr>
        <w:t>Produktionen</w:t>
      </w:r>
      <w:proofErr w:type="spellEnd"/>
      <w:r w:rsidRPr="0020068B">
        <w:rPr>
          <w:i/>
        </w:rPr>
        <w:t xml:space="preserve">. Chronologie </w:t>
      </w:r>
      <w:proofErr w:type="spellStart"/>
      <w:r w:rsidRPr="0020068B">
        <w:rPr>
          <w:i/>
        </w:rPr>
        <w:t>aus</w:t>
      </w:r>
      <w:proofErr w:type="spellEnd"/>
      <w:r w:rsidRPr="0020068B">
        <w:rPr>
          <w:i/>
        </w:rPr>
        <w:t xml:space="preserve"> </w:t>
      </w:r>
      <w:proofErr w:type="spellStart"/>
      <w:r w:rsidRPr="0020068B">
        <w:rPr>
          <w:i/>
        </w:rPr>
        <w:t>Quellen</w:t>
      </w:r>
      <w:proofErr w:type="spellEnd"/>
      <w:r w:rsidRPr="0020068B">
        <w:rPr>
          <w:i/>
        </w:rPr>
        <w:t xml:space="preserve"> </w:t>
      </w:r>
      <w:proofErr w:type="spellStart"/>
      <w:r w:rsidRPr="0020068B">
        <w:rPr>
          <w:i/>
        </w:rPr>
        <w:t>zur</w:t>
      </w:r>
      <w:proofErr w:type="spellEnd"/>
      <w:r w:rsidRPr="0020068B">
        <w:rPr>
          <w:i/>
        </w:rPr>
        <w:t xml:space="preserve"> </w:t>
      </w:r>
      <w:proofErr w:type="spellStart"/>
      <w:r w:rsidRPr="0020068B">
        <w:rPr>
          <w:i/>
        </w:rPr>
        <w:t>Verbreitung</w:t>
      </w:r>
      <w:proofErr w:type="spellEnd"/>
      <w:r w:rsidRPr="0020068B">
        <w:rPr>
          <w:i/>
        </w:rPr>
        <w:t xml:space="preserve"> </w:t>
      </w:r>
      <w:proofErr w:type="spellStart"/>
      <w:r w:rsidRPr="0020068B">
        <w:rPr>
          <w:i/>
        </w:rPr>
        <w:t>und</w:t>
      </w:r>
      <w:proofErr w:type="spellEnd"/>
      <w:r w:rsidRPr="0020068B">
        <w:rPr>
          <w:i/>
        </w:rPr>
        <w:t xml:space="preserve"> </w:t>
      </w:r>
      <w:proofErr w:type="spellStart"/>
      <w:r w:rsidRPr="0020068B">
        <w:rPr>
          <w:i/>
        </w:rPr>
        <w:t>Rezeption</w:t>
      </w:r>
      <w:proofErr w:type="spellEnd"/>
      <w:r w:rsidRPr="0020068B">
        <w:rPr>
          <w:i/>
        </w:rPr>
        <w:t xml:space="preserve"> der </w:t>
      </w:r>
      <w:proofErr w:type="spellStart"/>
      <w:r w:rsidRPr="0020068B">
        <w:rPr>
          <w:i/>
        </w:rPr>
        <w:t>venezianischen</w:t>
      </w:r>
      <w:proofErr w:type="spellEnd"/>
      <w:r w:rsidRPr="0020068B">
        <w:rPr>
          <w:i/>
        </w:rPr>
        <w:t xml:space="preserve"> Oper </w:t>
      </w:r>
      <w:proofErr w:type="spellStart"/>
      <w:r w:rsidRPr="0020068B">
        <w:rPr>
          <w:i/>
        </w:rPr>
        <w:t>nördlich</w:t>
      </w:r>
      <w:proofErr w:type="spellEnd"/>
      <w:r w:rsidRPr="0020068B">
        <w:rPr>
          <w:i/>
        </w:rPr>
        <w:t xml:space="preserve"> der </w:t>
      </w:r>
      <w:proofErr w:type="spellStart"/>
      <w:r w:rsidRPr="0020068B">
        <w:rPr>
          <w:i/>
        </w:rPr>
        <w:t>Alpen</w:t>
      </w:r>
      <w:proofErr w:type="spellEnd"/>
      <w:r w:rsidRPr="0020068B">
        <w:rPr>
          <w:i/>
        </w:rPr>
        <w:t xml:space="preserve">. </w:t>
      </w:r>
      <w:proofErr w:type="spellStart"/>
      <w:r w:rsidRPr="0020068B">
        <w:rPr>
          <w:i/>
        </w:rPr>
        <w:t>Mit</w:t>
      </w:r>
      <w:proofErr w:type="spellEnd"/>
      <w:r w:rsidRPr="0020068B">
        <w:rPr>
          <w:i/>
        </w:rPr>
        <w:t xml:space="preserve"> </w:t>
      </w:r>
      <w:proofErr w:type="spellStart"/>
      <w:r w:rsidRPr="0020068B">
        <w:rPr>
          <w:i/>
        </w:rPr>
        <w:t>einer</w:t>
      </w:r>
      <w:proofErr w:type="spellEnd"/>
      <w:r w:rsidRPr="0020068B">
        <w:rPr>
          <w:i/>
        </w:rPr>
        <w:t xml:space="preserve"> </w:t>
      </w:r>
      <w:proofErr w:type="spellStart"/>
      <w:r w:rsidRPr="0020068B">
        <w:rPr>
          <w:i/>
        </w:rPr>
        <w:t>Einleitung</w:t>
      </w:r>
      <w:proofErr w:type="spellEnd"/>
      <w:r w:rsidRPr="0020068B">
        <w:rPr>
          <w:i/>
        </w:rPr>
        <w:t xml:space="preserve"> </w:t>
      </w:r>
      <w:proofErr w:type="spellStart"/>
      <w:r w:rsidRPr="0020068B">
        <w:rPr>
          <w:i/>
        </w:rPr>
        <w:t>von</w:t>
      </w:r>
      <w:proofErr w:type="spellEnd"/>
      <w:r w:rsidRPr="0020068B">
        <w:rPr>
          <w:i/>
        </w:rPr>
        <w:t xml:space="preserve"> </w:t>
      </w:r>
      <w:proofErr w:type="spellStart"/>
      <w:r w:rsidRPr="0020068B">
        <w:rPr>
          <w:i/>
        </w:rPr>
        <w:t>Reinhard</w:t>
      </w:r>
      <w:proofErr w:type="spellEnd"/>
      <w:r w:rsidRPr="0020068B">
        <w:rPr>
          <w:i/>
        </w:rPr>
        <w:t xml:space="preserve"> </w:t>
      </w:r>
      <w:proofErr w:type="spellStart"/>
      <w:r w:rsidRPr="0020068B">
        <w:rPr>
          <w:i/>
        </w:rPr>
        <w:t>Strohm</w:t>
      </w:r>
      <w:proofErr w:type="spellEnd"/>
      <w:r w:rsidRPr="0020068B">
        <w:t xml:space="preserve">. </w:t>
      </w:r>
      <w:proofErr w:type="spellStart"/>
      <w:r w:rsidRPr="0020068B">
        <w:t>Wien</w:t>
      </w:r>
      <w:proofErr w:type="spellEnd"/>
      <w:r w:rsidRPr="0020068B">
        <w:t xml:space="preserve">: </w:t>
      </w:r>
      <w:proofErr w:type="spellStart"/>
      <w:r w:rsidRPr="0020068B">
        <w:t>Hollitzer</w:t>
      </w:r>
      <w:proofErr w:type="spellEnd"/>
      <w:r w:rsidRPr="0020068B">
        <w:t xml:space="preserve"> </w:t>
      </w:r>
      <w:proofErr w:type="spellStart"/>
      <w:r w:rsidRPr="0020068B">
        <w:t>Verlag</w:t>
      </w:r>
      <w:proofErr w:type="spellEnd"/>
      <w:r w:rsidRPr="0020068B">
        <w:t>, 2015</w:t>
      </w:r>
      <w:r>
        <w:t xml:space="preserve">, </w:t>
      </w:r>
      <w:r w:rsidRPr="0020068B">
        <w:rPr>
          <w:rStyle w:val="Siln"/>
          <w:b w:val="0"/>
          <w:color w:val="000000"/>
        </w:rPr>
        <w:t>112 stran.</w:t>
      </w:r>
    </w:p>
    <w:p w:rsidR="00B0651E" w:rsidRPr="00B0651E" w:rsidRDefault="00B0651E" w:rsidP="00FD0831">
      <w:pPr>
        <w:pStyle w:val="bodytext"/>
        <w:shd w:val="clear" w:color="auto" w:fill="FFFFFF"/>
        <w:spacing w:before="0" w:beforeAutospacing="0" w:after="120" w:afterAutospacing="0"/>
        <w:rPr>
          <w:color w:val="000000"/>
        </w:rPr>
      </w:pPr>
      <w:r w:rsidRPr="00B0651E">
        <w:rPr>
          <w:color w:val="000000"/>
        </w:rPr>
        <w:t>ISBN 978-3-99012-255-6 (</w:t>
      </w:r>
      <w:proofErr w:type="spellStart"/>
      <w:r w:rsidRPr="00B0651E">
        <w:rPr>
          <w:color w:val="000000"/>
        </w:rPr>
        <w:t>hbk</w:t>
      </w:r>
      <w:proofErr w:type="spellEnd"/>
      <w:r w:rsidRPr="00B0651E">
        <w:rPr>
          <w:color w:val="000000"/>
        </w:rPr>
        <w:t xml:space="preserve">) </w:t>
      </w:r>
      <w:r w:rsidR="00FD0A4E">
        <w:rPr>
          <w:color w:val="000000"/>
        </w:rPr>
        <w:br/>
        <w:t>ISBN 978-3-99012-257-0 (</w:t>
      </w:r>
      <w:proofErr w:type="spellStart"/>
      <w:r w:rsidR="00FD0A4E">
        <w:rPr>
          <w:color w:val="000000"/>
        </w:rPr>
        <w:t>epub</w:t>
      </w:r>
      <w:proofErr w:type="spellEnd"/>
      <w:r w:rsidR="00FD0A4E">
        <w:rPr>
          <w:color w:val="000000"/>
        </w:rPr>
        <w:t>)</w:t>
      </w:r>
      <w:r w:rsidRPr="00B0651E">
        <w:rPr>
          <w:color w:val="000000"/>
        </w:rPr>
        <w:t xml:space="preserve">  </w:t>
      </w:r>
      <w:r w:rsidR="00FD0A4E">
        <w:rPr>
          <w:color w:val="000000"/>
        </w:rPr>
        <w:br/>
        <w:t>ISBN 978-3-99012-256-3 (</w:t>
      </w:r>
      <w:proofErr w:type="spellStart"/>
      <w:r w:rsidR="00FD0A4E">
        <w:rPr>
          <w:color w:val="000000"/>
        </w:rPr>
        <w:t>pdf</w:t>
      </w:r>
      <w:proofErr w:type="spellEnd"/>
      <w:r w:rsidR="00FD0A4E">
        <w:rPr>
          <w:color w:val="000000"/>
        </w:rPr>
        <w:t>)</w:t>
      </w:r>
    </w:p>
    <w:p w:rsidR="00B0651E" w:rsidRDefault="00B0651E" w:rsidP="00FD083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85299" w:rsidRPr="00C66C25" w:rsidRDefault="00785299" w:rsidP="00FD083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Nakladatelství </w:t>
      </w:r>
      <w:proofErr w:type="spellStart"/>
      <w:r w:rsidRPr="00C66C25">
        <w:rPr>
          <w:rFonts w:ascii="Times New Roman" w:hAnsi="Times New Roman" w:cs="Times New Roman"/>
          <w:color w:val="000000"/>
          <w:sz w:val="24"/>
          <w:szCs w:val="24"/>
        </w:rPr>
        <w:t>Hollitzer</w:t>
      </w:r>
      <w:proofErr w:type="spellEnd"/>
      <w:r w:rsidR="001F2BC6">
        <w:rPr>
          <w:rFonts w:ascii="Times New Roman" w:hAnsi="Times New Roman" w:cs="Times New Roman"/>
          <w:color w:val="000000"/>
          <w:sz w:val="24"/>
          <w:szCs w:val="24"/>
        </w:rPr>
        <w:t xml:space="preserve"> se sídlem ve Vídni </w:t>
      </w:r>
      <w:r w:rsidR="00524337">
        <w:rPr>
          <w:rFonts w:ascii="Times New Roman" w:hAnsi="Times New Roman" w:cs="Times New Roman"/>
          <w:color w:val="000000"/>
          <w:sz w:val="24"/>
          <w:szCs w:val="24"/>
        </w:rPr>
        <w:t>se věnuje</w:t>
      </w:r>
      <w:r w:rsidR="00311D7B">
        <w:rPr>
          <w:rFonts w:ascii="Times New Roman" w:hAnsi="Times New Roman" w:cs="Times New Roman"/>
          <w:color w:val="000000"/>
          <w:sz w:val="24"/>
          <w:szCs w:val="24"/>
        </w:rPr>
        <w:t xml:space="preserve"> jak publikování beletrie, tak vědeckých</w:t>
      </w:r>
      <w:r w:rsidR="001F2BC6">
        <w:rPr>
          <w:rFonts w:ascii="Times New Roman" w:hAnsi="Times New Roman" w:cs="Times New Roman"/>
          <w:color w:val="000000"/>
          <w:sz w:val="24"/>
          <w:szCs w:val="24"/>
        </w:rPr>
        <w:t xml:space="preserve"> publikac</w:t>
      </w:r>
      <w:r w:rsidR="00311D7B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="001F2BC6">
        <w:rPr>
          <w:rFonts w:ascii="Times New Roman" w:hAnsi="Times New Roman" w:cs="Times New Roman"/>
          <w:color w:val="000000"/>
          <w:sz w:val="24"/>
          <w:szCs w:val="24"/>
        </w:rPr>
        <w:t>, je</w:t>
      </w:r>
      <w:r w:rsidR="00524337">
        <w:rPr>
          <w:rFonts w:ascii="Times New Roman" w:hAnsi="Times New Roman" w:cs="Times New Roman"/>
          <w:color w:val="000000"/>
          <w:sz w:val="24"/>
          <w:szCs w:val="24"/>
        </w:rPr>
        <w:t>ho záběr</w:t>
      </w:r>
      <w:r w:rsidR="002E3300">
        <w:rPr>
          <w:rFonts w:ascii="Times New Roman" w:hAnsi="Times New Roman" w:cs="Times New Roman"/>
          <w:color w:val="000000"/>
          <w:sz w:val="24"/>
          <w:szCs w:val="24"/>
        </w:rPr>
        <w:t xml:space="preserve"> tedy</w:t>
      </w:r>
      <w:r w:rsidR="00524337">
        <w:rPr>
          <w:rFonts w:ascii="Times New Roman" w:hAnsi="Times New Roman" w:cs="Times New Roman"/>
          <w:color w:val="000000"/>
          <w:sz w:val="24"/>
          <w:szCs w:val="24"/>
        </w:rPr>
        <w:t xml:space="preserve"> je poměrně široký a mnohostranný</w:t>
      </w:r>
      <w:r w:rsidR="001F2BC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24337">
        <w:rPr>
          <w:rFonts w:ascii="Times New Roman" w:hAnsi="Times New Roman" w:cs="Times New Roman"/>
          <w:color w:val="000000"/>
          <w:sz w:val="24"/>
          <w:szCs w:val="24"/>
        </w:rPr>
        <w:t xml:space="preserve">Jeho primárním předmětem zájmu jsou knihy zaměřené </w:t>
      </w:r>
      <w:r w:rsidR="001F2BC6">
        <w:rPr>
          <w:rFonts w:ascii="Times New Roman" w:hAnsi="Times New Roman" w:cs="Times New Roman"/>
          <w:color w:val="000000"/>
          <w:sz w:val="24"/>
          <w:szCs w:val="24"/>
        </w:rPr>
        <w:t xml:space="preserve">na hudbu, divadlo a další druhy umění. V nedávné době převzalo mj. vydávání </w:t>
      </w:r>
      <w:proofErr w:type="spellStart"/>
      <w:r w:rsidR="001F2BC6" w:rsidRPr="00BA6BBF">
        <w:rPr>
          <w:rFonts w:ascii="Times New Roman" w:hAnsi="Times New Roman" w:cs="Times New Roman"/>
          <w:color w:val="000000"/>
          <w:sz w:val="24"/>
          <w:szCs w:val="24"/>
        </w:rPr>
        <w:t>Österreichische</w:t>
      </w:r>
      <w:proofErr w:type="spellEnd"/>
      <w:r w:rsidR="001F2BC6" w:rsidRPr="00BA6B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2BC6" w:rsidRPr="00BA6BBF">
        <w:rPr>
          <w:rFonts w:ascii="Times New Roman" w:hAnsi="Times New Roman" w:cs="Times New Roman"/>
          <w:color w:val="000000"/>
          <w:sz w:val="24"/>
          <w:szCs w:val="24"/>
        </w:rPr>
        <w:t>Musikzeitschrift</w:t>
      </w:r>
      <w:proofErr w:type="spellEnd"/>
      <w:r w:rsidR="001F2BC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F2BC6" w:rsidRPr="00C66C25">
        <w:rPr>
          <w:rFonts w:ascii="Times New Roman" w:hAnsi="Times New Roman" w:cs="Times New Roman"/>
          <w:color w:val="000000"/>
          <w:sz w:val="24"/>
          <w:szCs w:val="24"/>
        </w:rPr>
        <w:t>ve spolup</w:t>
      </w:r>
      <w:r w:rsidR="001F2BC6">
        <w:rPr>
          <w:rFonts w:ascii="Times New Roman" w:hAnsi="Times New Roman" w:cs="Times New Roman"/>
          <w:color w:val="000000"/>
          <w:sz w:val="24"/>
          <w:szCs w:val="24"/>
        </w:rPr>
        <w:t>ráci se sesterskou institucí Don Juan Archiv</w:t>
      </w:r>
      <w:r w:rsidR="001F2BC6" w:rsidRPr="00C66C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2BC6">
        <w:rPr>
          <w:rFonts w:ascii="Times New Roman" w:hAnsi="Times New Roman" w:cs="Times New Roman"/>
          <w:color w:val="000000"/>
          <w:sz w:val="24"/>
          <w:szCs w:val="24"/>
        </w:rPr>
        <w:t>publikuje</w:t>
      </w:r>
      <w:r w:rsidR="001F2BC6" w:rsidRPr="00C66C25">
        <w:rPr>
          <w:rFonts w:ascii="Times New Roman" w:hAnsi="Times New Roman" w:cs="Times New Roman"/>
          <w:color w:val="000000"/>
          <w:sz w:val="24"/>
          <w:szCs w:val="24"/>
        </w:rPr>
        <w:t xml:space="preserve"> také vlastní recenzovaný časopis </w:t>
      </w:r>
      <w:r w:rsidR="001F2BC6">
        <w:rPr>
          <w:rFonts w:ascii="Times New Roman" w:hAnsi="Times New Roman" w:cs="Times New Roman"/>
          <w:color w:val="000000"/>
          <w:sz w:val="24"/>
          <w:szCs w:val="24"/>
        </w:rPr>
        <w:t>„</w:t>
      </w:r>
      <w:proofErr w:type="spellStart"/>
      <w:r w:rsidR="001F2BC6" w:rsidRPr="00C66C25">
        <w:rPr>
          <w:rFonts w:ascii="Times New Roman" w:hAnsi="Times New Roman" w:cs="Times New Roman"/>
          <w:color w:val="000000"/>
          <w:sz w:val="24"/>
          <w:szCs w:val="24"/>
        </w:rPr>
        <w:t>TheMA</w:t>
      </w:r>
      <w:proofErr w:type="spellEnd"/>
      <w:r w:rsidR="001F2BC6" w:rsidRPr="00C66C25">
        <w:rPr>
          <w:rFonts w:ascii="Times New Roman" w:hAnsi="Times New Roman" w:cs="Times New Roman"/>
          <w:color w:val="000000"/>
          <w:sz w:val="24"/>
          <w:szCs w:val="24"/>
        </w:rPr>
        <w:t xml:space="preserve"> – Open Access </w:t>
      </w:r>
      <w:proofErr w:type="spellStart"/>
      <w:r w:rsidR="001F2BC6" w:rsidRPr="00C66C25">
        <w:rPr>
          <w:rFonts w:ascii="Times New Roman" w:hAnsi="Times New Roman" w:cs="Times New Roman"/>
          <w:color w:val="000000"/>
          <w:sz w:val="24"/>
          <w:szCs w:val="24"/>
        </w:rPr>
        <w:t>Research</w:t>
      </w:r>
      <w:proofErr w:type="spellEnd"/>
      <w:r w:rsidR="001F2BC6" w:rsidRPr="00C66C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2BC6" w:rsidRPr="00C66C25">
        <w:rPr>
          <w:rFonts w:ascii="Times New Roman" w:hAnsi="Times New Roman" w:cs="Times New Roman"/>
          <w:color w:val="000000"/>
          <w:sz w:val="24"/>
          <w:szCs w:val="24"/>
        </w:rPr>
        <w:t>Journal</w:t>
      </w:r>
      <w:proofErr w:type="spellEnd"/>
      <w:r w:rsidR="001F2BC6" w:rsidRPr="00C66C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2BC6" w:rsidRPr="00C66C25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="001F2BC6" w:rsidRPr="00C66C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2BC6" w:rsidRPr="00C66C25">
        <w:rPr>
          <w:rFonts w:ascii="Times New Roman" w:hAnsi="Times New Roman" w:cs="Times New Roman"/>
          <w:color w:val="000000"/>
          <w:sz w:val="24"/>
          <w:szCs w:val="24"/>
        </w:rPr>
        <w:t>Theatre</w:t>
      </w:r>
      <w:proofErr w:type="spellEnd"/>
      <w:r w:rsidR="001F2BC6" w:rsidRPr="00C66C25">
        <w:rPr>
          <w:rFonts w:ascii="Times New Roman" w:hAnsi="Times New Roman" w:cs="Times New Roman"/>
          <w:color w:val="000000"/>
          <w:sz w:val="24"/>
          <w:szCs w:val="24"/>
        </w:rPr>
        <w:t xml:space="preserve">, Music, </w:t>
      </w:r>
      <w:proofErr w:type="spellStart"/>
      <w:r w:rsidR="001F2BC6" w:rsidRPr="00C66C25">
        <w:rPr>
          <w:rFonts w:ascii="Times New Roman" w:hAnsi="Times New Roman" w:cs="Times New Roman"/>
          <w:color w:val="000000"/>
          <w:sz w:val="24"/>
          <w:szCs w:val="24"/>
        </w:rPr>
        <w:t>Arts</w:t>
      </w:r>
      <w:proofErr w:type="spellEnd"/>
      <w:r w:rsidR="001F2BC6">
        <w:rPr>
          <w:rFonts w:ascii="Times New Roman" w:hAnsi="Times New Roman" w:cs="Times New Roman"/>
          <w:color w:val="000000"/>
          <w:sz w:val="24"/>
          <w:szCs w:val="24"/>
        </w:rPr>
        <w:t>“. V posledních letech pak výrazně poutá pozornost</w:t>
      </w:r>
      <w:r w:rsidRPr="00C66C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2BC6">
        <w:rPr>
          <w:rFonts w:ascii="Times New Roman" w:hAnsi="Times New Roman" w:cs="Times New Roman"/>
          <w:color w:val="000000"/>
          <w:sz w:val="24"/>
          <w:szCs w:val="24"/>
        </w:rPr>
        <w:t xml:space="preserve">badatelů věnujících se problematice hudby a hudebního divadla v 18. století. </w:t>
      </w:r>
      <w:r w:rsidR="0078303E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Pr="00C66C25">
        <w:rPr>
          <w:rFonts w:ascii="Times New Roman" w:hAnsi="Times New Roman" w:cs="Times New Roman"/>
          <w:color w:val="000000"/>
          <w:sz w:val="24"/>
          <w:szCs w:val="24"/>
        </w:rPr>
        <w:t xml:space="preserve"> r. 2015 </w:t>
      </w:r>
      <w:r w:rsidR="0078303E">
        <w:rPr>
          <w:rFonts w:ascii="Times New Roman" w:hAnsi="Times New Roman" w:cs="Times New Roman"/>
          <w:color w:val="000000"/>
          <w:sz w:val="24"/>
          <w:szCs w:val="24"/>
        </w:rPr>
        <w:t xml:space="preserve">převzalo publikační řadu Mozart </w:t>
      </w:r>
      <w:proofErr w:type="spellStart"/>
      <w:r w:rsidR="0078303E">
        <w:rPr>
          <w:rFonts w:ascii="Times New Roman" w:hAnsi="Times New Roman" w:cs="Times New Roman"/>
          <w:color w:val="000000"/>
          <w:sz w:val="24"/>
          <w:szCs w:val="24"/>
        </w:rPr>
        <w:t>Studien</w:t>
      </w:r>
      <w:proofErr w:type="spellEnd"/>
      <w:r w:rsidR="002E3300">
        <w:rPr>
          <w:rFonts w:ascii="Times New Roman" w:hAnsi="Times New Roman" w:cs="Times New Roman"/>
          <w:color w:val="000000"/>
          <w:sz w:val="24"/>
          <w:szCs w:val="24"/>
          <w:lang w:val="en-US"/>
        </w:rPr>
        <w:t>. K</w:t>
      </w:r>
      <w:proofErr w:type="spellStart"/>
      <w:r w:rsidR="00F763C7">
        <w:rPr>
          <w:rFonts w:ascii="Times New Roman" w:hAnsi="Times New Roman" w:cs="Times New Roman"/>
          <w:color w:val="000000"/>
          <w:sz w:val="24"/>
          <w:szCs w:val="24"/>
        </w:rPr>
        <w:t>ritickou</w:t>
      </w:r>
      <w:proofErr w:type="spellEnd"/>
      <w:r w:rsidR="00F763C7">
        <w:rPr>
          <w:rFonts w:ascii="Times New Roman" w:hAnsi="Times New Roman" w:cs="Times New Roman"/>
          <w:color w:val="000000"/>
          <w:sz w:val="24"/>
          <w:szCs w:val="24"/>
        </w:rPr>
        <w:t xml:space="preserve"> edicí díla </w:t>
      </w:r>
      <w:proofErr w:type="spellStart"/>
      <w:r w:rsidR="00F763C7">
        <w:rPr>
          <w:rFonts w:ascii="Times New Roman" w:hAnsi="Times New Roman" w:cs="Times New Roman"/>
          <w:color w:val="000000"/>
          <w:sz w:val="24"/>
          <w:szCs w:val="24"/>
        </w:rPr>
        <w:t>Missa</w:t>
      </w:r>
      <w:proofErr w:type="spellEnd"/>
      <w:r w:rsidR="00F763C7" w:rsidRPr="00F763C7">
        <w:rPr>
          <w:rFonts w:ascii="Times New Roman" w:hAnsi="Times New Roman" w:cs="Times New Roman"/>
          <w:color w:val="000000"/>
          <w:sz w:val="24"/>
          <w:szCs w:val="24"/>
        </w:rPr>
        <w:t xml:space="preserve"> S. </w:t>
      </w:r>
      <w:proofErr w:type="spellStart"/>
      <w:r w:rsidR="00F763C7" w:rsidRPr="00F763C7">
        <w:rPr>
          <w:rFonts w:ascii="Times New Roman" w:hAnsi="Times New Roman" w:cs="Times New Roman"/>
          <w:color w:val="000000"/>
          <w:sz w:val="24"/>
          <w:szCs w:val="24"/>
        </w:rPr>
        <w:t>Joannis</w:t>
      </w:r>
      <w:proofErr w:type="spellEnd"/>
      <w:r w:rsidR="00F763C7" w:rsidRPr="00F76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63C7" w:rsidRPr="00F763C7">
        <w:rPr>
          <w:rFonts w:ascii="Times New Roman" w:hAnsi="Times New Roman" w:cs="Times New Roman"/>
          <w:color w:val="000000"/>
          <w:sz w:val="24"/>
          <w:szCs w:val="24"/>
        </w:rPr>
        <w:t>Nepomucensis</w:t>
      </w:r>
      <w:proofErr w:type="spellEnd"/>
      <w:r w:rsidR="00F763C7" w:rsidRPr="00F763C7">
        <w:rPr>
          <w:rFonts w:ascii="Times New Roman" w:hAnsi="Times New Roman" w:cs="Times New Roman"/>
          <w:color w:val="000000"/>
          <w:sz w:val="24"/>
          <w:szCs w:val="24"/>
        </w:rPr>
        <w:t xml:space="preserve"> K 34a </w:t>
      </w:r>
      <w:r w:rsidR="0078303E">
        <w:rPr>
          <w:rFonts w:ascii="Times New Roman" w:hAnsi="Times New Roman" w:cs="Times New Roman"/>
          <w:color w:val="000000"/>
          <w:sz w:val="24"/>
          <w:szCs w:val="24"/>
        </w:rPr>
        <w:t xml:space="preserve">nově navazuje i na </w:t>
      </w:r>
      <w:r w:rsidR="00F763C7">
        <w:rPr>
          <w:rFonts w:ascii="Times New Roman" w:hAnsi="Times New Roman" w:cs="Times New Roman"/>
          <w:color w:val="000000"/>
          <w:sz w:val="24"/>
          <w:szCs w:val="24"/>
        </w:rPr>
        <w:t xml:space="preserve">dosud spíše ojedinělé </w:t>
      </w:r>
      <w:r w:rsidR="00524337">
        <w:rPr>
          <w:rFonts w:ascii="Times New Roman" w:hAnsi="Times New Roman" w:cs="Times New Roman"/>
          <w:color w:val="000000"/>
          <w:sz w:val="24"/>
          <w:szCs w:val="24"/>
        </w:rPr>
        <w:t xml:space="preserve">edice </w:t>
      </w:r>
      <w:r w:rsidR="0078303E">
        <w:rPr>
          <w:rFonts w:ascii="Times New Roman" w:hAnsi="Times New Roman" w:cs="Times New Roman"/>
          <w:color w:val="000000"/>
          <w:sz w:val="24"/>
          <w:szCs w:val="24"/>
        </w:rPr>
        <w:t xml:space="preserve">děl </w:t>
      </w:r>
      <w:proofErr w:type="spellStart"/>
      <w:r w:rsidR="0078303E">
        <w:rPr>
          <w:rFonts w:ascii="Times New Roman" w:hAnsi="Times New Roman" w:cs="Times New Roman"/>
          <w:color w:val="000000"/>
          <w:sz w:val="24"/>
          <w:szCs w:val="24"/>
        </w:rPr>
        <w:t>Johanna</w:t>
      </w:r>
      <w:proofErr w:type="spellEnd"/>
      <w:r w:rsidR="007830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303E">
        <w:rPr>
          <w:rFonts w:ascii="Times New Roman" w:hAnsi="Times New Roman" w:cs="Times New Roman"/>
          <w:color w:val="000000"/>
          <w:sz w:val="24"/>
          <w:szCs w:val="24"/>
        </w:rPr>
        <w:t>Josepha</w:t>
      </w:r>
      <w:proofErr w:type="spellEnd"/>
      <w:r w:rsidR="007830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303E">
        <w:rPr>
          <w:rFonts w:ascii="Times New Roman" w:hAnsi="Times New Roman" w:cs="Times New Roman"/>
          <w:color w:val="000000"/>
          <w:sz w:val="24"/>
          <w:szCs w:val="24"/>
        </w:rPr>
        <w:t>Fuxe</w:t>
      </w:r>
      <w:proofErr w:type="spellEnd"/>
      <w:r w:rsidR="00F763C7">
        <w:rPr>
          <w:rFonts w:ascii="Times New Roman" w:hAnsi="Times New Roman" w:cs="Times New Roman"/>
          <w:color w:val="000000"/>
          <w:sz w:val="24"/>
          <w:szCs w:val="24"/>
        </w:rPr>
        <w:t xml:space="preserve"> (několik málo svazků vyšlo v</w:t>
      </w:r>
      <w:proofErr w:type="gramStart"/>
      <w:r w:rsidR="00F763C7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="00F763C7" w:rsidRPr="00F763C7">
        <w:rPr>
          <w:rFonts w:ascii="Times New Roman" w:hAnsi="Times New Roman" w:cs="Times New Roman"/>
          <w:color w:val="000000"/>
          <w:sz w:val="24"/>
          <w:szCs w:val="24"/>
        </w:rPr>
        <w:t>Denkmäler</w:t>
      </w:r>
      <w:proofErr w:type="spellEnd"/>
      <w:proofErr w:type="gramEnd"/>
      <w:r w:rsidR="00F763C7" w:rsidRPr="00F763C7">
        <w:rPr>
          <w:rFonts w:ascii="Times New Roman" w:hAnsi="Times New Roman" w:cs="Times New Roman"/>
          <w:color w:val="000000"/>
          <w:sz w:val="24"/>
          <w:szCs w:val="24"/>
        </w:rPr>
        <w:t xml:space="preserve"> der </w:t>
      </w:r>
      <w:proofErr w:type="spellStart"/>
      <w:r w:rsidR="00F763C7" w:rsidRPr="00F763C7">
        <w:rPr>
          <w:rFonts w:ascii="Times New Roman" w:hAnsi="Times New Roman" w:cs="Times New Roman"/>
          <w:color w:val="000000"/>
          <w:sz w:val="24"/>
          <w:szCs w:val="24"/>
        </w:rPr>
        <w:t>Tonkunst</w:t>
      </w:r>
      <w:proofErr w:type="spellEnd"/>
      <w:r w:rsidR="00F763C7" w:rsidRPr="00F763C7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="00F763C7" w:rsidRPr="00F763C7">
        <w:rPr>
          <w:rFonts w:ascii="Times New Roman" w:hAnsi="Times New Roman" w:cs="Times New Roman"/>
          <w:color w:val="000000"/>
          <w:sz w:val="24"/>
          <w:szCs w:val="24"/>
        </w:rPr>
        <w:t>Österreich</w:t>
      </w:r>
      <w:proofErr w:type="spellEnd"/>
      <w:r w:rsidR="00F763C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830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763C7">
        <w:rPr>
          <w:rFonts w:ascii="Times New Roman" w:hAnsi="Times New Roman" w:cs="Times New Roman"/>
          <w:color w:val="000000"/>
          <w:sz w:val="24"/>
          <w:szCs w:val="24"/>
        </w:rPr>
        <w:t xml:space="preserve">Zamýšlena je velkoryse koncipovaná ediční řada Fuxových skladeb rozvržená do pěti sérií. Se záměrem v co nejširší míře zpřístupnit dílo tohoto císařského </w:t>
      </w:r>
      <w:r w:rsidR="00EF455C">
        <w:rPr>
          <w:rFonts w:ascii="Times New Roman" w:hAnsi="Times New Roman" w:cs="Times New Roman"/>
          <w:color w:val="000000"/>
          <w:sz w:val="24"/>
          <w:szCs w:val="24"/>
        </w:rPr>
        <w:t xml:space="preserve">dvorního </w:t>
      </w:r>
      <w:r w:rsidR="00F763C7">
        <w:rPr>
          <w:rFonts w:ascii="Times New Roman" w:hAnsi="Times New Roman" w:cs="Times New Roman"/>
          <w:color w:val="000000"/>
          <w:sz w:val="24"/>
          <w:szCs w:val="24"/>
        </w:rPr>
        <w:t xml:space="preserve">kapelníka </w:t>
      </w:r>
      <w:r w:rsidR="00524337">
        <w:rPr>
          <w:rFonts w:ascii="Times New Roman" w:hAnsi="Times New Roman" w:cs="Times New Roman"/>
          <w:color w:val="000000"/>
          <w:sz w:val="24"/>
          <w:szCs w:val="24"/>
        </w:rPr>
        <w:t xml:space="preserve">úzce </w:t>
      </w:r>
      <w:r w:rsidR="00F763C7">
        <w:rPr>
          <w:rFonts w:ascii="Times New Roman" w:hAnsi="Times New Roman" w:cs="Times New Roman"/>
          <w:color w:val="000000"/>
          <w:sz w:val="24"/>
          <w:szCs w:val="24"/>
        </w:rPr>
        <w:t xml:space="preserve">souvisí také </w:t>
      </w:r>
      <w:r w:rsidR="00AF0EAD">
        <w:rPr>
          <w:rFonts w:ascii="Times New Roman" w:hAnsi="Times New Roman" w:cs="Times New Roman"/>
          <w:color w:val="000000"/>
          <w:sz w:val="24"/>
          <w:szCs w:val="24"/>
        </w:rPr>
        <w:t xml:space="preserve">vydání prvního svazku </w:t>
      </w:r>
      <w:r w:rsidR="00EF455C">
        <w:rPr>
          <w:rFonts w:ascii="Times New Roman" w:hAnsi="Times New Roman" w:cs="Times New Roman"/>
          <w:color w:val="000000"/>
          <w:sz w:val="24"/>
          <w:szCs w:val="24"/>
        </w:rPr>
        <w:t xml:space="preserve">dlouho připravovaného </w:t>
      </w:r>
      <w:r w:rsidR="00524337">
        <w:rPr>
          <w:rFonts w:ascii="Times New Roman" w:hAnsi="Times New Roman" w:cs="Times New Roman"/>
          <w:color w:val="000000"/>
          <w:sz w:val="24"/>
          <w:szCs w:val="24"/>
        </w:rPr>
        <w:t xml:space="preserve">Fuxova </w:t>
      </w:r>
      <w:r w:rsidR="00AF0EAD">
        <w:rPr>
          <w:rFonts w:ascii="Times New Roman" w:hAnsi="Times New Roman" w:cs="Times New Roman"/>
          <w:color w:val="000000"/>
          <w:sz w:val="24"/>
          <w:szCs w:val="24"/>
        </w:rPr>
        <w:t>tematického katalogu</w:t>
      </w:r>
      <w:r w:rsidR="00524337">
        <w:rPr>
          <w:rFonts w:ascii="Times New Roman" w:hAnsi="Times New Roman" w:cs="Times New Roman"/>
          <w:color w:val="000000"/>
          <w:sz w:val="24"/>
          <w:szCs w:val="24"/>
        </w:rPr>
        <w:t xml:space="preserve">, jehož autorem je rakouský muzikolog Thomas </w:t>
      </w:r>
      <w:proofErr w:type="spellStart"/>
      <w:r w:rsidR="00524337">
        <w:rPr>
          <w:rFonts w:ascii="Times New Roman" w:hAnsi="Times New Roman" w:cs="Times New Roman"/>
          <w:color w:val="000000"/>
          <w:sz w:val="24"/>
          <w:szCs w:val="24"/>
        </w:rPr>
        <w:t>Hochradner</w:t>
      </w:r>
      <w:proofErr w:type="spellEnd"/>
      <w:r w:rsidR="00AF0EA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AF0EAD" w:rsidRPr="00AF0EAD">
        <w:rPr>
          <w:rFonts w:ascii="Times New Roman" w:hAnsi="Times New Roman" w:cs="Times New Roman"/>
          <w:color w:val="000000"/>
          <w:sz w:val="24"/>
          <w:szCs w:val="24"/>
        </w:rPr>
        <w:t>Thematisches</w:t>
      </w:r>
      <w:proofErr w:type="spellEnd"/>
      <w:r w:rsidR="00AF0EAD" w:rsidRPr="00AF0E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F0EAD" w:rsidRPr="00AF0EAD">
        <w:rPr>
          <w:rFonts w:ascii="Times New Roman" w:hAnsi="Times New Roman" w:cs="Times New Roman"/>
          <w:color w:val="000000"/>
          <w:sz w:val="24"/>
          <w:szCs w:val="24"/>
        </w:rPr>
        <w:t>Verzeichnis</w:t>
      </w:r>
      <w:proofErr w:type="spellEnd"/>
      <w:r w:rsidR="00AF0EAD" w:rsidRPr="00AF0EAD">
        <w:rPr>
          <w:rFonts w:ascii="Times New Roman" w:hAnsi="Times New Roman" w:cs="Times New Roman"/>
          <w:color w:val="000000"/>
          <w:sz w:val="24"/>
          <w:szCs w:val="24"/>
        </w:rPr>
        <w:t xml:space="preserve"> der </w:t>
      </w:r>
      <w:proofErr w:type="spellStart"/>
      <w:r w:rsidR="00AF0EAD" w:rsidRPr="00AF0EAD">
        <w:rPr>
          <w:rFonts w:ascii="Times New Roman" w:hAnsi="Times New Roman" w:cs="Times New Roman"/>
          <w:color w:val="000000"/>
          <w:sz w:val="24"/>
          <w:szCs w:val="24"/>
        </w:rPr>
        <w:t>Werke</w:t>
      </w:r>
      <w:proofErr w:type="spellEnd"/>
      <w:r w:rsidR="00AF0EAD" w:rsidRPr="00AF0E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F0EAD" w:rsidRPr="00AF0EAD">
        <w:rPr>
          <w:rFonts w:ascii="Times New Roman" w:hAnsi="Times New Roman" w:cs="Times New Roman"/>
          <w:color w:val="000000"/>
          <w:sz w:val="24"/>
          <w:szCs w:val="24"/>
        </w:rPr>
        <w:t>von</w:t>
      </w:r>
      <w:proofErr w:type="spellEnd"/>
      <w:r w:rsidR="00AF0EAD" w:rsidRPr="00AF0E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F0EAD" w:rsidRPr="00AF0EAD">
        <w:rPr>
          <w:rFonts w:ascii="Times New Roman" w:hAnsi="Times New Roman" w:cs="Times New Roman"/>
          <w:color w:val="000000"/>
          <w:sz w:val="24"/>
          <w:szCs w:val="24"/>
        </w:rPr>
        <w:t>Johann</w:t>
      </w:r>
      <w:proofErr w:type="spellEnd"/>
      <w:r w:rsidR="00AF0EAD" w:rsidRPr="00AF0E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F0EAD" w:rsidRPr="00AF0EAD">
        <w:rPr>
          <w:rFonts w:ascii="Times New Roman" w:hAnsi="Times New Roman" w:cs="Times New Roman"/>
          <w:color w:val="000000"/>
          <w:sz w:val="24"/>
          <w:szCs w:val="24"/>
        </w:rPr>
        <w:t>Joseph</w:t>
      </w:r>
      <w:proofErr w:type="spellEnd"/>
      <w:r w:rsidR="00AF0EAD" w:rsidRPr="00AF0E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F0EAD" w:rsidRPr="00AF0EAD">
        <w:rPr>
          <w:rFonts w:ascii="Times New Roman" w:hAnsi="Times New Roman" w:cs="Times New Roman"/>
          <w:color w:val="000000"/>
          <w:sz w:val="24"/>
          <w:szCs w:val="24"/>
        </w:rPr>
        <w:t>Fux</w:t>
      </w:r>
      <w:proofErr w:type="spellEnd"/>
      <w:r w:rsidR="00AF0EAD" w:rsidRPr="00AF0EA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AF0EAD" w:rsidRPr="00AF0EAD">
        <w:rPr>
          <w:rFonts w:ascii="Times New Roman" w:hAnsi="Times New Roman" w:cs="Times New Roman"/>
          <w:color w:val="000000"/>
          <w:sz w:val="24"/>
          <w:szCs w:val="24"/>
        </w:rPr>
        <w:t>Völlig</w:t>
      </w:r>
      <w:proofErr w:type="spellEnd"/>
      <w:r w:rsidR="00AF0EAD" w:rsidRPr="00AF0E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F0EAD" w:rsidRPr="00AF0EAD">
        <w:rPr>
          <w:rFonts w:ascii="Times New Roman" w:hAnsi="Times New Roman" w:cs="Times New Roman"/>
          <w:color w:val="000000"/>
          <w:sz w:val="24"/>
          <w:szCs w:val="24"/>
        </w:rPr>
        <w:t>überarbeitete</w:t>
      </w:r>
      <w:proofErr w:type="spellEnd"/>
      <w:r w:rsidR="00AF0EAD" w:rsidRPr="00AF0E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F0EAD" w:rsidRPr="00AF0EAD">
        <w:rPr>
          <w:rFonts w:ascii="Times New Roman" w:hAnsi="Times New Roman" w:cs="Times New Roman"/>
          <w:color w:val="000000"/>
          <w:sz w:val="24"/>
          <w:szCs w:val="24"/>
        </w:rPr>
        <w:t>Neufassung</w:t>
      </w:r>
      <w:proofErr w:type="spellEnd"/>
      <w:r w:rsidR="00AF0EAD" w:rsidRPr="00AF0EAD">
        <w:rPr>
          <w:rFonts w:ascii="Times New Roman" w:hAnsi="Times New Roman" w:cs="Times New Roman"/>
          <w:color w:val="000000"/>
          <w:sz w:val="24"/>
          <w:szCs w:val="24"/>
        </w:rPr>
        <w:t xml:space="preserve"> des </w:t>
      </w:r>
      <w:proofErr w:type="spellStart"/>
      <w:r w:rsidR="00AF0EAD" w:rsidRPr="00AF0EAD">
        <w:rPr>
          <w:rFonts w:ascii="Times New Roman" w:hAnsi="Times New Roman" w:cs="Times New Roman"/>
          <w:color w:val="000000"/>
          <w:sz w:val="24"/>
          <w:szCs w:val="24"/>
        </w:rPr>
        <w:t>Verzeichnisses</w:t>
      </w:r>
      <w:proofErr w:type="spellEnd"/>
      <w:r w:rsidR="00AF0EAD" w:rsidRPr="00AF0E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F0EAD" w:rsidRPr="00AF0EAD">
        <w:rPr>
          <w:rFonts w:ascii="Times New Roman" w:hAnsi="Times New Roman" w:cs="Times New Roman"/>
          <w:color w:val="000000"/>
          <w:sz w:val="24"/>
          <w:szCs w:val="24"/>
        </w:rPr>
        <w:t>vo</w:t>
      </w:r>
      <w:r w:rsidR="00AF0EAD">
        <w:rPr>
          <w:rFonts w:ascii="Times New Roman" w:hAnsi="Times New Roman" w:cs="Times New Roman"/>
          <w:color w:val="000000"/>
          <w:sz w:val="24"/>
          <w:szCs w:val="24"/>
        </w:rPr>
        <w:t>n</w:t>
      </w:r>
      <w:proofErr w:type="spellEnd"/>
      <w:r w:rsidR="00AF0E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F0EAD">
        <w:rPr>
          <w:rFonts w:ascii="Times New Roman" w:hAnsi="Times New Roman" w:cs="Times New Roman"/>
          <w:color w:val="000000"/>
          <w:sz w:val="24"/>
          <w:szCs w:val="24"/>
        </w:rPr>
        <w:t>Ludwig</w:t>
      </w:r>
      <w:proofErr w:type="spellEnd"/>
      <w:r w:rsidR="00AF0E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F0EAD">
        <w:rPr>
          <w:rFonts w:ascii="Times New Roman" w:hAnsi="Times New Roman" w:cs="Times New Roman"/>
          <w:color w:val="000000"/>
          <w:sz w:val="24"/>
          <w:szCs w:val="24"/>
        </w:rPr>
        <w:t>Ritter</w:t>
      </w:r>
      <w:proofErr w:type="spellEnd"/>
      <w:r w:rsidR="00AF0E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F0EAD">
        <w:rPr>
          <w:rFonts w:ascii="Times New Roman" w:hAnsi="Times New Roman" w:cs="Times New Roman"/>
          <w:color w:val="000000"/>
          <w:sz w:val="24"/>
          <w:szCs w:val="24"/>
        </w:rPr>
        <w:t>von</w:t>
      </w:r>
      <w:proofErr w:type="spellEnd"/>
      <w:r w:rsidR="00AF0E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F0EAD">
        <w:rPr>
          <w:rFonts w:ascii="Times New Roman" w:hAnsi="Times New Roman" w:cs="Times New Roman"/>
          <w:color w:val="000000"/>
          <w:sz w:val="24"/>
          <w:szCs w:val="24"/>
        </w:rPr>
        <w:t>Köchel</w:t>
      </w:r>
      <w:proofErr w:type="spellEnd"/>
      <w:r w:rsidR="00AF0EAD" w:rsidRPr="00AF0EAD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="00EF455C">
        <w:rPr>
          <w:rFonts w:ascii="Times New Roman" w:hAnsi="Times New Roman" w:cs="Times New Roman"/>
          <w:color w:val="000000"/>
          <w:sz w:val="24"/>
          <w:szCs w:val="24"/>
        </w:rPr>
        <w:t xml:space="preserve">Jedna z dalších </w:t>
      </w:r>
      <w:r w:rsidR="00524337">
        <w:rPr>
          <w:rFonts w:ascii="Times New Roman" w:hAnsi="Times New Roman" w:cs="Times New Roman"/>
          <w:color w:val="000000"/>
          <w:sz w:val="24"/>
          <w:szCs w:val="24"/>
        </w:rPr>
        <w:t>publikační</w:t>
      </w:r>
      <w:r w:rsidR="00EF455C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524337">
        <w:rPr>
          <w:rFonts w:ascii="Times New Roman" w:hAnsi="Times New Roman" w:cs="Times New Roman"/>
          <w:color w:val="000000"/>
          <w:sz w:val="24"/>
          <w:szCs w:val="24"/>
        </w:rPr>
        <w:t xml:space="preserve"> řad – nazvaná</w:t>
      </w:r>
      <w:r w:rsidR="007830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303E">
        <w:rPr>
          <w:rFonts w:ascii="Times New Roman" w:hAnsi="Times New Roman" w:cs="Times New Roman"/>
          <w:color w:val="000000"/>
          <w:sz w:val="24"/>
          <w:szCs w:val="24"/>
        </w:rPr>
        <w:t>Summa</w:t>
      </w:r>
      <w:proofErr w:type="spellEnd"/>
      <w:r w:rsidR="007830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303E">
        <w:rPr>
          <w:rFonts w:ascii="Times New Roman" w:hAnsi="Times New Roman" w:cs="Times New Roman"/>
          <w:color w:val="000000"/>
          <w:sz w:val="24"/>
          <w:szCs w:val="24"/>
        </w:rPr>
        <w:t>summarum</w:t>
      </w:r>
      <w:proofErr w:type="spellEnd"/>
      <w:r w:rsidR="007830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4337">
        <w:rPr>
          <w:rFonts w:ascii="Times New Roman" w:hAnsi="Times New Roman" w:cs="Times New Roman"/>
          <w:color w:val="000000"/>
          <w:sz w:val="24"/>
          <w:szCs w:val="24"/>
        </w:rPr>
        <w:t>– představuje</w:t>
      </w:r>
      <w:r w:rsidR="007830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55C">
        <w:rPr>
          <w:rFonts w:ascii="Times New Roman" w:hAnsi="Times New Roman" w:cs="Times New Roman"/>
          <w:color w:val="000000"/>
          <w:sz w:val="24"/>
          <w:szCs w:val="24"/>
        </w:rPr>
        <w:t>ucelené</w:t>
      </w:r>
      <w:r w:rsidR="007830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55C">
        <w:rPr>
          <w:rFonts w:ascii="Times New Roman" w:hAnsi="Times New Roman" w:cs="Times New Roman"/>
          <w:color w:val="000000"/>
          <w:sz w:val="24"/>
          <w:szCs w:val="24"/>
        </w:rPr>
        <w:t>soubory studií</w:t>
      </w:r>
      <w:r w:rsidR="0078303E">
        <w:rPr>
          <w:rFonts w:ascii="Times New Roman" w:hAnsi="Times New Roman" w:cs="Times New Roman"/>
          <w:color w:val="000000"/>
          <w:sz w:val="24"/>
          <w:szCs w:val="24"/>
        </w:rPr>
        <w:t xml:space="preserve"> osobností, které významně přispěly k </w:t>
      </w:r>
      <w:proofErr w:type="gramStart"/>
      <w:r w:rsidR="0078303E">
        <w:rPr>
          <w:rFonts w:ascii="Times New Roman" w:hAnsi="Times New Roman" w:cs="Times New Roman"/>
          <w:color w:val="000000"/>
          <w:sz w:val="24"/>
          <w:szCs w:val="24"/>
        </w:rPr>
        <w:t>výzkumu  evropských</w:t>
      </w:r>
      <w:proofErr w:type="gramEnd"/>
      <w:r w:rsidR="0078303E">
        <w:rPr>
          <w:rFonts w:ascii="Times New Roman" w:hAnsi="Times New Roman" w:cs="Times New Roman"/>
          <w:color w:val="000000"/>
          <w:sz w:val="24"/>
          <w:szCs w:val="24"/>
        </w:rPr>
        <w:t xml:space="preserve"> dějin hudby a di</w:t>
      </w:r>
      <w:r w:rsidR="00EF455C">
        <w:rPr>
          <w:rFonts w:ascii="Times New Roman" w:hAnsi="Times New Roman" w:cs="Times New Roman"/>
          <w:color w:val="000000"/>
          <w:sz w:val="24"/>
          <w:szCs w:val="24"/>
        </w:rPr>
        <w:t>vadla. Dosud byl takto prezentován</w:t>
      </w:r>
      <w:r w:rsidR="0078303E">
        <w:rPr>
          <w:rFonts w:ascii="Times New Roman" w:hAnsi="Times New Roman" w:cs="Times New Roman"/>
          <w:color w:val="000000"/>
          <w:sz w:val="24"/>
          <w:szCs w:val="24"/>
        </w:rPr>
        <w:t xml:space="preserve"> německý </w:t>
      </w:r>
      <w:r w:rsidR="00EF455C">
        <w:rPr>
          <w:rFonts w:ascii="Times New Roman" w:hAnsi="Times New Roman" w:cs="Times New Roman"/>
          <w:color w:val="000000"/>
          <w:sz w:val="24"/>
          <w:szCs w:val="24"/>
        </w:rPr>
        <w:t>teatrolog</w:t>
      </w:r>
      <w:r w:rsidR="007830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303E">
        <w:rPr>
          <w:rFonts w:ascii="Times New Roman" w:hAnsi="Times New Roman" w:cs="Times New Roman"/>
          <w:color w:val="000000"/>
          <w:sz w:val="24"/>
          <w:szCs w:val="24"/>
        </w:rPr>
        <w:t>Reinhart</w:t>
      </w:r>
      <w:proofErr w:type="spellEnd"/>
      <w:r w:rsidR="007830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303E">
        <w:rPr>
          <w:rFonts w:ascii="Times New Roman" w:hAnsi="Times New Roman" w:cs="Times New Roman"/>
          <w:color w:val="000000"/>
          <w:sz w:val="24"/>
          <w:szCs w:val="24"/>
        </w:rPr>
        <w:t>Meyer</w:t>
      </w:r>
      <w:proofErr w:type="spellEnd"/>
      <w:r w:rsidR="0078303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24337">
        <w:rPr>
          <w:rFonts w:ascii="Times New Roman" w:hAnsi="Times New Roman" w:cs="Times New Roman"/>
          <w:color w:val="000000"/>
          <w:sz w:val="24"/>
          <w:szCs w:val="24"/>
        </w:rPr>
        <w:t>jenž je znám</w:t>
      </w:r>
      <w:r w:rsidR="007830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4337">
        <w:rPr>
          <w:rFonts w:ascii="Times New Roman" w:hAnsi="Times New Roman" w:cs="Times New Roman"/>
          <w:color w:val="000000"/>
          <w:sz w:val="24"/>
          <w:szCs w:val="24"/>
        </w:rPr>
        <w:t xml:space="preserve">především </w:t>
      </w:r>
      <w:r w:rsidR="0078303E">
        <w:rPr>
          <w:rFonts w:ascii="Times New Roman" w:hAnsi="Times New Roman" w:cs="Times New Roman"/>
          <w:color w:val="000000"/>
          <w:sz w:val="24"/>
          <w:szCs w:val="24"/>
        </w:rPr>
        <w:t xml:space="preserve">svými bibliografickými výzkumy a vydaným projektem </w:t>
      </w:r>
      <w:proofErr w:type="spellStart"/>
      <w:r w:rsidR="0078303E" w:rsidRPr="0078303E">
        <w:rPr>
          <w:rFonts w:ascii="Times New Roman" w:hAnsi="Times New Roman" w:cs="Times New Roman"/>
          <w:color w:val="000000"/>
          <w:sz w:val="24"/>
          <w:szCs w:val="24"/>
        </w:rPr>
        <w:t>Bibliographia</w:t>
      </w:r>
      <w:proofErr w:type="spellEnd"/>
      <w:r w:rsidR="0078303E" w:rsidRPr="007830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303E" w:rsidRPr="0078303E">
        <w:rPr>
          <w:rFonts w:ascii="Times New Roman" w:hAnsi="Times New Roman" w:cs="Times New Roman"/>
          <w:color w:val="000000"/>
          <w:sz w:val="24"/>
          <w:szCs w:val="24"/>
        </w:rPr>
        <w:t>Dramatica</w:t>
      </w:r>
      <w:proofErr w:type="spellEnd"/>
      <w:r w:rsidR="0078303E" w:rsidRPr="007830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303E" w:rsidRPr="0078303E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spellEnd"/>
      <w:r w:rsidR="0078303E" w:rsidRPr="007830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303E" w:rsidRPr="0078303E">
        <w:rPr>
          <w:rFonts w:ascii="Times New Roman" w:hAnsi="Times New Roman" w:cs="Times New Roman"/>
          <w:color w:val="000000"/>
          <w:sz w:val="24"/>
          <w:szCs w:val="24"/>
        </w:rPr>
        <w:t>Dramaticorum</w:t>
      </w:r>
      <w:proofErr w:type="spellEnd"/>
      <w:r w:rsidR="00524337">
        <w:rPr>
          <w:rFonts w:ascii="Times New Roman" w:hAnsi="Times New Roman" w:cs="Times New Roman"/>
          <w:color w:val="000000"/>
          <w:sz w:val="24"/>
          <w:szCs w:val="24"/>
        </w:rPr>
        <w:t xml:space="preserve"> zahrnující</w:t>
      </w:r>
      <w:r w:rsidR="00EF455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524337">
        <w:rPr>
          <w:rFonts w:ascii="Times New Roman" w:hAnsi="Times New Roman" w:cs="Times New Roman"/>
          <w:color w:val="000000"/>
          <w:sz w:val="24"/>
          <w:szCs w:val="24"/>
        </w:rPr>
        <w:t xml:space="preserve"> široce koncipovaný soupis hudebních dramat v</w:t>
      </w:r>
      <w:r w:rsidR="00DC6AC6">
        <w:rPr>
          <w:rFonts w:ascii="Times New Roman" w:hAnsi="Times New Roman" w:cs="Times New Roman"/>
          <w:color w:val="000000"/>
          <w:sz w:val="24"/>
          <w:szCs w:val="24"/>
        </w:rPr>
        <w:t xml:space="preserve"> bývalé </w:t>
      </w:r>
      <w:r w:rsidR="00524337">
        <w:rPr>
          <w:rFonts w:ascii="Times New Roman" w:hAnsi="Times New Roman" w:cs="Times New Roman"/>
          <w:color w:val="000000"/>
          <w:sz w:val="24"/>
          <w:szCs w:val="24"/>
        </w:rPr>
        <w:t>římské říši v 18. století</w:t>
      </w:r>
      <w:r w:rsidR="0078303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24337">
        <w:rPr>
          <w:rFonts w:ascii="Times New Roman" w:hAnsi="Times New Roman" w:cs="Times New Roman"/>
          <w:color w:val="000000"/>
          <w:sz w:val="24"/>
          <w:szCs w:val="24"/>
        </w:rPr>
        <w:t xml:space="preserve">tento soupis je bohužel zatím </w:t>
      </w:r>
      <w:r w:rsidR="0078303E">
        <w:rPr>
          <w:rFonts w:ascii="Times New Roman" w:hAnsi="Times New Roman" w:cs="Times New Roman"/>
          <w:color w:val="000000"/>
          <w:sz w:val="24"/>
          <w:szCs w:val="24"/>
        </w:rPr>
        <w:t>reflektovaný s</w:t>
      </w:r>
      <w:r w:rsidR="00524337">
        <w:rPr>
          <w:rFonts w:ascii="Times New Roman" w:hAnsi="Times New Roman" w:cs="Times New Roman"/>
          <w:color w:val="000000"/>
          <w:sz w:val="24"/>
          <w:szCs w:val="24"/>
        </w:rPr>
        <w:t xml:space="preserve">píše </w:t>
      </w:r>
      <w:r w:rsidR="00EF455C">
        <w:rPr>
          <w:rFonts w:ascii="Times New Roman" w:hAnsi="Times New Roman" w:cs="Times New Roman"/>
          <w:color w:val="000000"/>
          <w:sz w:val="24"/>
          <w:szCs w:val="24"/>
        </w:rPr>
        <w:t>divadelními než hudebními vědci</w:t>
      </w:r>
      <w:r w:rsidR="00524337">
        <w:rPr>
          <w:rFonts w:ascii="Times New Roman" w:hAnsi="Times New Roman" w:cs="Times New Roman"/>
          <w:color w:val="000000"/>
          <w:sz w:val="24"/>
          <w:szCs w:val="24"/>
        </w:rPr>
        <w:t xml:space="preserve">). Dále </w:t>
      </w:r>
      <w:r w:rsidR="00DC6AC6">
        <w:rPr>
          <w:rFonts w:ascii="Times New Roman" w:hAnsi="Times New Roman" w:cs="Times New Roman"/>
          <w:color w:val="000000"/>
          <w:sz w:val="24"/>
          <w:szCs w:val="24"/>
        </w:rPr>
        <w:t>v této řadě</w:t>
      </w:r>
      <w:r w:rsidR="00524337">
        <w:rPr>
          <w:rFonts w:ascii="Times New Roman" w:hAnsi="Times New Roman" w:cs="Times New Roman"/>
          <w:color w:val="000000"/>
          <w:sz w:val="24"/>
          <w:szCs w:val="24"/>
        </w:rPr>
        <w:t xml:space="preserve"> vyš</w:t>
      </w:r>
      <w:r w:rsidR="00DC6AC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24337">
        <w:rPr>
          <w:rFonts w:ascii="Times New Roman" w:hAnsi="Times New Roman" w:cs="Times New Roman"/>
          <w:color w:val="000000"/>
          <w:sz w:val="24"/>
          <w:szCs w:val="24"/>
        </w:rPr>
        <w:t>l soubor studií</w:t>
      </w:r>
      <w:r w:rsidR="0078303E">
        <w:rPr>
          <w:rFonts w:ascii="Times New Roman" w:hAnsi="Times New Roman" w:cs="Times New Roman"/>
          <w:color w:val="000000"/>
          <w:sz w:val="24"/>
          <w:szCs w:val="24"/>
        </w:rPr>
        <w:t xml:space="preserve"> rakousk</w:t>
      </w:r>
      <w:r w:rsidR="00524337">
        <w:rPr>
          <w:rFonts w:ascii="Times New Roman" w:hAnsi="Times New Roman" w:cs="Times New Roman"/>
          <w:color w:val="000000"/>
          <w:sz w:val="24"/>
          <w:szCs w:val="24"/>
        </w:rPr>
        <w:t>ého</w:t>
      </w:r>
      <w:r w:rsidR="0078303E">
        <w:rPr>
          <w:rFonts w:ascii="Times New Roman" w:hAnsi="Times New Roman" w:cs="Times New Roman"/>
          <w:color w:val="000000"/>
          <w:sz w:val="24"/>
          <w:szCs w:val="24"/>
        </w:rPr>
        <w:t xml:space="preserve"> muzikolog</w:t>
      </w:r>
      <w:r w:rsidR="0052433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8303E">
        <w:rPr>
          <w:rFonts w:ascii="Times New Roman" w:hAnsi="Times New Roman" w:cs="Times New Roman"/>
          <w:color w:val="000000"/>
          <w:sz w:val="24"/>
          <w:szCs w:val="24"/>
        </w:rPr>
        <w:t xml:space="preserve"> Herbert</w:t>
      </w:r>
      <w:r w:rsidR="0052433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8303E">
        <w:rPr>
          <w:rFonts w:ascii="Times New Roman" w:hAnsi="Times New Roman" w:cs="Times New Roman"/>
          <w:color w:val="000000"/>
          <w:sz w:val="24"/>
          <w:szCs w:val="24"/>
        </w:rPr>
        <w:t xml:space="preserve"> Seifert</w:t>
      </w:r>
      <w:r w:rsidR="0052433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8303E">
        <w:rPr>
          <w:rFonts w:ascii="Times New Roman" w:hAnsi="Times New Roman" w:cs="Times New Roman"/>
          <w:color w:val="000000"/>
          <w:sz w:val="24"/>
          <w:szCs w:val="24"/>
        </w:rPr>
        <w:t xml:space="preserve"> a nově také česk</w:t>
      </w:r>
      <w:r w:rsidR="00524337">
        <w:rPr>
          <w:rFonts w:ascii="Times New Roman" w:hAnsi="Times New Roman" w:cs="Times New Roman"/>
          <w:color w:val="000000"/>
          <w:sz w:val="24"/>
          <w:szCs w:val="24"/>
        </w:rPr>
        <w:t>ého</w:t>
      </w:r>
      <w:r w:rsidR="0078303E">
        <w:rPr>
          <w:rFonts w:ascii="Times New Roman" w:hAnsi="Times New Roman" w:cs="Times New Roman"/>
          <w:color w:val="000000"/>
          <w:sz w:val="24"/>
          <w:szCs w:val="24"/>
        </w:rPr>
        <w:t xml:space="preserve"> hudební</w:t>
      </w:r>
      <w:r w:rsidR="00524337">
        <w:rPr>
          <w:rFonts w:ascii="Times New Roman" w:hAnsi="Times New Roman" w:cs="Times New Roman"/>
          <w:color w:val="000000"/>
          <w:sz w:val="24"/>
          <w:szCs w:val="24"/>
        </w:rPr>
        <w:t>ho věd</w:t>
      </w:r>
      <w:r w:rsidR="0078303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52433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7830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303E">
        <w:rPr>
          <w:rFonts w:ascii="Times New Roman" w:hAnsi="Times New Roman" w:cs="Times New Roman"/>
          <w:color w:val="000000"/>
          <w:sz w:val="24"/>
          <w:szCs w:val="24"/>
        </w:rPr>
        <w:t>Tomislav</w:t>
      </w:r>
      <w:r w:rsidR="00524337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="00524337">
        <w:rPr>
          <w:rFonts w:ascii="Times New Roman" w:hAnsi="Times New Roman" w:cs="Times New Roman"/>
          <w:color w:val="000000"/>
          <w:sz w:val="24"/>
          <w:szCs w:val="24"/>
        </w:rPr>
        <w:t xml:space="preserve"> Vol</w:t>
      </w:r>
      <w:r w:rsidR="0078303E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52433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830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651E" w:rsidRDefault="00311D7B" w:rsidP="00FD083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Knihou </w:t>
      </w:r>
      <w:r w:rsidRPr="00311D7B">
        <w:rPr>
          <w:rFonts w:ascii="Times New Roman" w:hAnsi="Times New Roman" w:cs="Times New Roman"/>
          <w:color w:val="000000"/>
          <w:sz w:val="24"/>
          <w:szCs w:val="24"/>
        </w:rPr>
        <w:t xml:space="preserve">Die </w:t>
      </w:r>
      <w:proofErr w:type="spellStart"/>
      <w:r w:rsidRPr="00311D7B">
        <w:rPr>
          <w:rFonts w:ascii="Times New Roman" w:hAnsi="Times New Roman" w:cs="Times New Roman"/>
          <w:color w:val="000000"/>
          <w:sz w:val="24"/>
          <w:szCs w:val="24"/>
        </w:rPr>
        <w:t>Opern</w:t>
      </w:r>
      <w:proofErr w:type="spellEnd"/>
      <w:r w:rsidRPr="00311D7B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311D7B">
        <w:rPr>
          <w:rFonts w:ascii="Times New Roman" w:hAnsi="Times New Roman" w:cs="Times New Roman"/>
          <w:color w:val="000000"/>
          <w:sz w:val="24"/>
          <w:szCs w:val="24"/>
        </w:rPr>
        <w:t>Stagioni</w:t>
      </w:r>
      <w:proofErr w:type="spellEnd"/>
      <w:r w:rsidRPr="00311D7B">
        <w:rPr>
          <w:rFonts w:ascii="Times New Roman" w:hAnsi="Times New Roman" w:cs="Times New Roman"/>
          <w:color w:val="000000"/>
          <w:sz w:val="24"/>
          <w:szCs w:val="24"/>
        </w:rPr>
        <w:t xml:space="preserve"> der </w:t>
      </w:r>
      <w:proofErr w:type="spellStart"/>
      <w:r w:rsidRPr="00311D7B">
        <w:rPr>
          <w:rFonts w:ascii="Times New Roman" w:hAnsi="Times New Roman" w:cs="Times New Roman"/>
          <w:color w:val="000000"/>
          <w:sz w:val="24"/>
          <w:szCs w:val="24"/>
        </w:rPr>
        <w:t>Brüder</w:t>
      </w:r>
      <w:proofErr w:type="spellEnd"/>
      <w:r w:rsidRPr="00311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11D7B">
        <w:rPr>
          <w:rFonts w:ascii="Times New Roman" w:hAnsi="Times New Roman" w:cs="Times New Roman"/>
          <w:color w:val="000000"/>
          <w:sz w:val="24"/>
          <w:szCs w:val="24"/>
        </w:rPr>
        <w:t>Mingotti</w:t>
      </w:r>
      <w:proofErr w:type="spellEnd"/>
      <w:r w:rsidR="00936577">
        <w:rPr>
          <w:rFonts w:ascii="Times New Roman" w:hAnsi="Times New Roman" w:cs="Times New Roman"/>
          <w:color w:val="000000"/>
          <w:sz w:val="24"/>
          <w:szCs w:val="24"/>
        </w:rPr>
        <w:t xml:space="preserve"> berlínského divadelníka a soukromého sběratele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11D7B">
        <w:rPr>
          <w:rFonts w:ascii="Times New Roman" w:hAnsi="Times New Roman" w:cs="Times New Roman"/>
          <w:color w:val="000000"/>
          <w:sz w:val="24"/>
          <w:szCs w:val="24"/>
        </w:rPr>
        <w:t>Rainera</w:t>
      </w:r>
      <w:proofErr w:type="spellEnd"/>
      <w:r w:rsidRPr="00311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11D7B">
        <w:rPr>
          <w:rFonts w:ascii="Times New Roman" w:hAnsi="Times New Roman" w:cs="Times New Roman"/>
          <w:color w:val="000000"/>
          <w:sz w:val="24"/>
          <w:szCs w:val="24"/>
        </w:rPr>
        <w:t>Theobalda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dostává</w:t>
      </w:r>
      <w:r w:rsidR="00FD0831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="00B0651E">
        <w:rPr>
          <w:rFonts w:ascii="Times New Roman" w:hAnsi="Times New Roman" w:cs="Times New Roman"/>
          <w:color w:val="000000"/>
          <w:sz w:val="24"/>
          <w:szCs w:val="24"/>
        </w:rPr>
        <w:t xml:space="preserve">o rukou badatelů věnujícím se opeře 18. století publikace, </w:t>
      </w:r>
      <w:r w:rsidR="00F672DC">
        <w:rPr>
          <w:rFonts w:ascii="Times New Roman" w:hAnsi="Times New Roman" w:cs="Times New Roman"/>
          <w:color w:val="000000"/>
          <w:sz w:val="24"/>
          <w:szCs w:val="24"/>
        </w:rPr>
        <w:t>která je nepochybně potěší</w:t>
      </w:r>
      <w:r w:rsidR="00B0651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C3113E">
        <w:rPr>
          <w:rFonts w:ascii="Times New Roman" w:hAnsi="Times New Roman" w:cs="Times New Roman"/>
          <w:color w:val="000000"/>
          <w:sz w:val="24"/>
          <w:szCs w:val="24"/>
        </w:rPr>
        <w:t xml:space="preserve">nový, dosud nejkompletnější </w:t>
      </w:r>
      <w:r w:rsidR="00B0651E">
        <w:rPr>
          <w:rFonts w:ascii="Times New Roman" w:hAnsi="Times New Roman" w:cs="Times New Roman"/>
          <w:color w:val="000000"/>
          <w:sz w:val="24"/>
          <w:szCs w:val="24"/>
        </w:rPr>
        <w:t xml:space="preserve">soupis produkcí dávaných společnostmi bratrů </w:t>
      </w:r>
      <w:r w:rsidR="00C3113E">
        <w:rPr>
          <w:rFonts w:ascii="Times New Roman" w:hAnsi="Times New Roman" w:cs="Times New Roman"/>
          <w:color w:val="000000"/>
          <w:sz w:val="24"/>
          <w:szCs w:val="24"/>
        </w:rPr>
        <w:t xml:space="preserve">a operních </w:t>
      </w:r>
      <w:proofErr w:type="spellStart"/>
      <w:r w:rsidR="00C3113E">
        <w:rPr>
          <w:rFonts w:ascii="Times New Roman" w:hAnsi="Times New Roman" w:cs="Times New Roman"/>
          <w:color w:val="000000"/>
          <w:sz w:val="24"/>
          <w:szCs w:val="24"/>
        </w:rPr>
        <w:t>impresariů</w:t>
      </w:r>
      <w:proofErr w:type="spellEnd"/>
      <w:r w:rsidR="00C31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651E">
        <w:rPr>
          <w:rFonts w:ascii="Times New Roman" w:hAnsi="Times New Roman" w:cs="Times New Roman"/>
          <w:color w:val="000000"/>
          <w:sz w:val="24"/>
          <w:szCs w:val="24"/>
        </w:rPr>
        <w:t>Mingottiových</w:t>
      </w:r>
      <w:proofErr w:type="spellEnd"/>
      <w:r w:rsidR="00B0651E">
        <w:rPr>
          <w:rFonts w:ascii="Times New Roman" w:hAnsi="Times New Roman" w:cs="Times New Roman"/>
          <w:color w:val="000000"/>
          <w:sz w:val="24"/>
          <w:szCs w:val="24"/>
        </w:rPr>
        <w:t xml:space="preserve"> v letech 1730–1766.</w:t>
      </w:r>
      <w:r w:rsidR="00C3113E">
        <w:rPr>
          <w:rFonts w:ascii="Times New Roman" w:hAnsi="Times New Roman" w:cs="Times New Roman"/>
          <w:color w:val="000000"/>
          <w:sz w:val="24"/>
          <w:szCs w:val="24"/>
        </w:rPr>
        <w:t xml:space="preserve"> Poslední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311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0831">
        <w:rPr>
          <w:rFonts w:ascii="Times New Roman" w:hAnsi="Times New Roman" w:cs="Times New Roman"/>
          <w:color w:val="000000"/>
          <w:sz w:val="24"/>
          <w:szCs w:val="24"/>
        </w:rPr>
        <w:t xml:space="preserve">komplexně pojatým </w:t>
      </w:r>
      <w:r w:rsidR="00C3113E">
        <w:rPr>
          <w:rFonts w:ascii="Times New Roman" w:hAnsi="Times New Roman" w:cs="Times New Roman"/>
          <w:color w:val="000000"/>
          <w:sz w:val="24"/>
          <w:szCs w:val="24"/>
        </w:rPr>
        <w:t>počin</w:t>
      </w:r>
      <w:r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C3113E">
        <w:rPr>
          <w:rFonts w:ascii="Times New Roman" w:hAnsi="Times New Roman" w:cs="Times New Roman"/>
          <w:color w:val="000000"/>
          <w:sz w:val="24"/>
          <w:szCs w:val="24"/>
        </w:rPr>
        <w:t xml:space="preserve"> v tomto směru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byla práce </w:t>
      </w:r>
      <w:r w:rsidRPr="00311D7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F455C">
        <w:rPr>
          <w:rFonts w:ascii="Times New Roman" w:hAnsi="Times New Roman" w:cs="Times New Roman"/>
          <w:color w:val="000000"/>
          <w:sz w:val="24"/>
          <w:szCs w:val="24"/>
        </w:rPr>
        <w:t xml:space="preserve">richa Hermanna </w:t>
      </w:r>
      <w:proofErr w:type="spellStart"/>
      <w:r w:rsidR="00EF455C">
        <w:rPr>
          <w:rFonts w:ascii="Times New Roman" w:hAnsi="Times New Roman" w:cs="Times New Roman"/>
          <w:color w:val="000000"/>
          <w:sz w:val="24"/>
          <w:szCs w:val="24"/>
        </w:rPr>
        <w:t>Müllera</w:t>
      </w:r>
      <w:proofErr w:type="spellEnd"/>
      <w:r w:rsidR="00EF45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455C">
        <w:rPr>
          <w:rFonts w:ascii="Times New Roman" w:hAnsi="Times New Roman" w:cs="Times New Roman"/>
          <w:color w:val="000000"/>
          <w:sz w:val="24"/>
          <w:szCs w:val="24"/>
        </w:rPr>
        <w:t>von</w:t>
      </w:r>
      <w:proofErr w:type="spellEnd"/>
      <w:r w:rsidR="00EF45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455C">
        <w:rPr>
          <w:rFonts w:ascii="Times New Roman" w:hAnsi="Times New Roman" w:cs="Times New Roman"/>
          <w:color w:val="000000"/>
          <w:sz w:val="24"/>
          <w:szCs w:val="24"/>
        </w:rPr>
        <w:t>Asow</w:t>
      </w:r>
      <w:proofErr w:type="spellEnd"/>
      <w:r w:rsidR="00EF455C">
        <w:rPr>
          <w:rFonts w:ascii="Times New Roman" w:hAnsi="Times New Roman" w:cs="Times New Roman"/>
          <w:color w:val="000000"/>
          <w:sz w:val="24"/>
          <w:szCs w:val="24"/>
        </w:rPr>
        <w:t xml:space="preserve"> nazvaná </w:t>
      </w:r>
      <w:r w:rsidRPr="00311D7B">
        <w:rPr>
          <w:rFonts w:ascii="Times New Roman" w:hAnsi="Times New Roman" w:cs="Times New Roman"/>
          <w:color w:val="000000"/>
          <w:sz w:val="24"/>
          <w:szCs w:val="24"/>
        </w:rPr>
        <w:t xml:space="preserve">Angelo </w:t>
      </w:r>
      <w:proofErr w:type="spellStart"/>
      <w:r w:rsidRPr="00311D7B">
        <w:rPr>
          <w:rFonts w:ascii="Times New Roman" w:hAnsi="Times New Roman" w:cs="Times New Roman"/>
          <w:color w:val="000000"/>
          <w:sz w:val="24"/>
          <w:szCs w:val="24"/>
        </w:rPr>
        <w:t>und</w:t>
      </w:r>
      <w:proofErr w:type="spellEnd"/>
      <w:r w:rsidRPr="00311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11D7B">
        <w:rPr>
          <w:rFonts w:ascii="Times New Roman" w:hAnsi="Times New Roman" w:cs="Times New Roman"/>
          <w:color w:val="000000"/>
          <w:sz w:val="24"/>
          <w:szCs w:val="24"/>
        </w:rPr>
        <w:t>Pietro</w:t>
      </w:r>
      <w:proofErr w:type="spellEnd"/>
      <w:r w:rsidRPr="00311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11D7B">
        <w:rPr>
          <w:rFonts w:ascii="Times New Roman" w:hAnsi="Times New Roman" w:cs="Times New Roman"/>
          <w:color w:val="000000"/>
          <w:sz w:val="24"/>
          <w:szCs w:val="24"/>
        </w:rPr>
        <w:t>Mingotti</w:t>
      </w:r>
      <w:proofErr w:type="spellEnd"/>
      <w:r w:rsidRPr="00311D7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11D7B">
        <w:rPr>
          <w:rFonts w:ascii="Times New Roman" w:hAnsi="Times New Roman" w:cs="Times New Roman"/>
          <w:color w:val="000000"/>
          <w:sz w:val="24"/>
          <w:szCs w:val="24"/>
        </w:rPr>
        <w:t>Ein</w:t>
      </w:r>
      <w:proofErr w:type="spellEnd"/>
      <w:r w:rsidRPr="00311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11D7B">
        <w:rPr>
          <w:rFonts w:ascii="Times New Roman" w:hAnsi="Times New Roman" w:cs="Times New Roman"/>
          <w:color w:val="000000"/>
          <w:sz w:val="24"/>
          <w:szCs w:val="24"/>
        </w:rPr>
        <w:t>Beitrag</w:t>
      </w:r>
      <w:proofErr w:type="spellEnd"/>
      <w:r w:rsidRPr="00311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11D7B">
        <w:rPr>
          <w:rFonts w:ascii="Times New Roman" w:hAnsi="Times New Roman" w:cs="Times New Roman"/>
          <w:color w:val="000000"/>
          <w:sz w:val="24"/>
          <w:szCs w:val="24"/>
        </w:rPr>
        <w:t>zur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11D7B">
        <w:rPr>
          <w:rFonts w:ascii="Times New Roman" w:hAnsi="Times New Roman" w:cs="Times New Roman"/>
          <w:color w:val="000000"/>
          <w:sz w:val="24"/>
          <w:szCs w:val="24"/>
        </w:rPr>
        <w:t>Geschichte</w:t>
      </w:r>
      <w:proofErr w:type="spellEnd"/>
      <w:r w:rsidRPr="00311D7B">
        <w:rPr>
          <w:rFonts w:ascii="Times New Roman" w:hAnsi="Times New Roman" w:cs="Times New Roman"/>
          <w:color w:val="000000"/>
          <w:sz w:val="24"/>
          <w:szCs w:val="24"/>
        </w:rPr>
        <w:t xml:space="preserve"> der Oper </w:t>
      </w:r>
      <w:proofErr w:type="spellStart"/>
      <w:r w:rsidRPr="00311D7B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311D7B">
        <w:rPr>
          <w:rFonts w:ascii="Times New Roman" w:hAnsi="Times New Roman" w:cs="Times New Roman"/>
          <w:color w:val="000000"/>
          <w:sz w:val="24"/>
          <w:szCs w:val="24"/>
        </w:rPr>
        <w:t xml:space="preserve"> XVIII. </w:t>
      </w:r>
      <w:proofErr w:type="spellStart"/>
      <w:r w:rsidRPr="00311D7B">
        <w:rPr>
          <w:rFonts w:ascii="Times New Roman" w:hAnsi="Times New Roman" w:cs="Times New Roman"/>
          <w:color w:val="000000"/>
          <w:sz w:val="24"/>
          <w:szCs w:val="24"/>
        </w:rPr>
        <w:t>Jahrhundert</w:t>
      </w:r>
      <w:proofErr w:type="spellEnd"/>
      <w:r w:rsidRPr="00311D7B">
        <w:rPr>
          <w:rFonts w:ascii="Times New Roman" w:hAnsi="Times New Roman" w:cs="Times New Roman"/>
          <w:color w:val="000000"/>
          <w:sz w:val="24"/>
          <w:szCs w:val="24"/>
        </w:rPr>
        <w:t xml:space="preserve">, která vyšla v roce 1917 (sic!).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Jen málo badatelů mělo možnost pracovat se zajímavou diplomovou prací vzniklou na FF UK v r. 1994 (</w:t>
      </w:r>
      <w:r w:rsidRPr="00311D7B">
        <w:rPr>
          <w:rFonts w:ascii="Times New Roman" w:hAnsi="Times New Roman" w:cs="Times New Roman"/>
          <w:color w:val="000000"/>
          <w:sz w:val="24"/>
          <w:szCs w:val="24"/>
        </w:rPr>
        <w:t xml:space="preserve">Radmila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Batchvarova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Schweitzer</w:t>
      </w:r>
      <w:proofErr w:type="spellEnd"/>
      <w:r w:rsidRPr="00311D7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11D7B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311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11D7B">
        <w:rPr>
          <w:rFonts w:ascii="Times New Roman" w:hAnsi="Times New Roman" w:cs="Times New Roman"/>
          <w:color w:val="000000"/>
          <w:sz w:val="24"/>
          <w:szCs w:val="24"/>
        </w:rPr>
        <w:t>Mingotti</w:t>
      </w:r>
      <w:proofErr w:type="spellEnd"/>
      <w:r w:rsidRPr="00311D7B">
        <w:rPr>
          <w:rFonts w:ascii="Times New Roman" w:hAnsi="Times New Roman" w:cs="Times New Roman"/>
          <w:color w:val="000000"/>
          <w:sz w:val="24"/>
          <w:szCs w:val="24"/>
        </w:rPr>
        <w:t xml:space="preserve"> Opera </w:t>
      </w:r>
      <w:proofErr w:type="spellStart"/>
      <w:r w:rsidRPr="00311D7B">
        <w:rPr>
          <w:rFonts w:ascii="Times New Roman" w:hAnsi="Times New Roman" w:cs="Times New Roman"/>
          <w:color w:val="000000"/>
          <w:sz w:val="24"/>
          <w:szCs w:val="24"/>
        </w:rPr>
        <w:t>Company</w:t>
      </w:r>
      <w:proofErr w:type="spellEnd"/>
      <w:r w:rsidRPr="00311D7B">
        <w:rPr>
          <w:rFonts w:ascii="Times New Roman" w:hAnsi="Times New Roman" w:cs="Times New Roman"/>
          <w:color w:val="000000"/>
          <w:sz w:val="24"/>
          <w:szCs w:val="24"/>
        </w:rPr>
        <w:t xml:space="preserve"> in Brno, Graz,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11D7B">
        <w:rPr>
          <w:rFonts w:ascii="Times New Roman" w:hAnsi="Times New Roman" w:cs="Times New Roman"/>
          <w:color w:val="000000"/>
          <w:sz w:val="24"/>
          <w:szCs w:val="24"/>
        </w:rPr>
        <w:t>Prague</w:t>
      </w:r>
      <w:proofErr w:type="spellEnd"/>
      <w:r w:rsidRPr="00311D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11D7B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311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11D7B">
        <w:rPr>
          <w:rFonts w:ascii="Times New Roman" w:hAnsi="Times New Roman" w:cs="Times New Roman"/>
          <w:color w:val="000000"/>
          <w:sz w:val="24"/>
          <w:szCs w:val="24"/>
        </w:rPr>
        <w:t>Copenhagen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FD0831">
        <w:rPr>
          <w:rFonts w:ascii="Times New Roman" w:hAnsi="Times New Roman" w:cs="Times New Roman"/>
          <w:color w:val="000000"/>
          <w:sz w:val="24"/>
          <w:szCs w:val="24"/>
        </w:rPr>
        <w:t xml:space="preserve"> V současné době </w:t>
      </w:r>
      <w:r w:rsidR="00E91F13">
        <w:rPr>
          <w:rFonts w:ascii="Times New Roman" w:hAnsi="Times New Roman" w:cs="Times New Roman"/>
          <w:color w:val="000000"/>
          <w:sz w:val="24"/>
          <w:szCs w:val="24"/>
        </w:rPr>
        <w:t xml:space="preserve">je téma operních </w:t>
      </w:r>
      <w:proofErr w:type="spellStart"/>
      <w:r w:rsidR="00E91F13">
        <w:rPr>
          <w:rFonts w:ascii="Times New Roman" w:hAnsi="Times New Roman" w:cs="Times New Roman"/>
          <w:color w:val="000000"/>
          <w:sz w:val="24"/>
          <w:szCs w:val="24"/>
        </w:rPr>
        <w:t>staggion</w:t>
      </w:r>
      <w:proofErr w:type="spellEnd"/>
      <w:r w:rsidR="00E91F13">
        <w:rPr>
          <w:rFonts w:ascii="Times New Roman" w:hAnsi="Times New Roman" w:cs="Times New Roman"/>
          <w:color w:val="000000"/>
          <w:sz w:val="24"/>
          <w:szCs w:val="24"/>
        </w:rPr>
        <w:t xml:space="preserve"> bratří </w:t>
      </w:r>
      <w:proofErr w:type="spellStart"/>
      <w:r w:rsidR="00E91F13">
        <w:rPr>
          <w:rFonts w:ascii="Times New Roman" w:hAnsi="Times New Roman" w:cs="Times New Roman"/>
          <w:color w:val="000000"/>
          <w:sz w:val="24"/>
          <w:szCs w:val="24"/>
        </w:rPr>
        <w:t>Mingottiů</w:t>
      </w:r>
      <w:proofErr w:type="spellEnd"/>
      <w:r w:rsidR="00E91F13">
        <w:rPr>
          <w:rFonts w:ascii="Times New Roman" w:hAnsi="Times New Roman" w:cs="Times New Roman"/>
          <w:color w:val="000000"/>
          <w:sz w:val="24"/>
          <w:szCs w:val="24"/>
        </w:rPr>
        <w:t xml:space="preserve"> velmi aktuální, </w:t>
      </w:r>
      <w:r w:rsidR="00FD0831">
        <w:rPr>
          <w:rFonts w:ascii="Times New Roman" w:hAnsi="Times New Roman" w:cs="Times New Roman"/>
          <w:color w:val="000000"/>
          <w:sz w:val="24"/>
          <w:szCs w:val="24"/>
        </w:rPr>
        <w:t xml:space="preserve">naráží </w:t>
      </w:r>
      <w:r w:rsidR="00E91F13">
        <w:rPr>
          <w:rFonts w:ascii="Times New Roman" w:hAnsi="Times New Roman" w:cs="Times New Roman"/>
          <w:color w:val="000000"/>
          <w:sz w:val="24"/>
          <w:szCs w:val="24"/>
        </w:rPr>
        <w:t xml:space="preserve">na něj z různých úhlů pohledu </w:t>
      </w:r>
      <w:r w:rsidR="00FD0831">
        <w:rPr>
          <w:rFonts w:ascii="Times New Roman" w:hAnsi="Times New Roman" w:cs="Times New Roman"/>
          <w:color w:val="000000"/>
          <w:sz w:val="24"/>
          <w:szCs w:val="24"/>
        </w:rPr>
        <w:t>řada středoevropských badatelů či badatelských týmů, především z Rakouska, ČR nebo Slovinska.</w:t>
      </w:r>
    </w:p>
    <w:p w:rsidR="009750A3" w:rsidRPr="00B0651E" w:rsidRDefault="009750A3" w:rsidP="009750A3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Úvod knihy tvoří krátká úvaha napsa</w:t>
      </w:r>
      <w:r w:rsidR="00E91F13">
        <w:rPr>
          <w:rFonts w:ascii="Times New Roman" w:hAnsi="Times New Roman" w:cs="Times New Roman"/>
          <w:color w:val="000000"/>
          <w:sz w:val="24"/>
          <w:szCs w:val="24"/>
        </w:rPr>
        <w:t>ná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přední</w:t>
      </w:r>
      <w:r w:rsidR="00E91F13">
        <w:rPr>
          <w:rFonts w:ascii="Times New Roman" w:hAnsi="Times New Roman" w:cs="Times New Roman"/>
          <w:color w:val="000000"/>
          <w:sz w:val="24"/>
          <w:szCs w:val="24"/>
        </w:rPr>
        <w:t>m znal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E91F13">
        <w:rPr>
          <w:rFonts w:ascii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italské opery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Reinhard</w:t>
      </w:r>
      <w:r w:rsidR="00E91F13">
        <w:rPr>
          <w:rFonts w:ascii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Strohm</w:t>
      </w:r>
      <w:r w:rsidR="00E91F13">
        <w:rPr>
          <w:rFonts w:ascii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8741C">
        <w:rPr>
          <w:rFonts w:ascii="Times New Roman" w:hAnsi="Times New Roman" w:cs="Times New Roman"/>
          <w:color w:val="000000"/>
          <w:sz w:val="24"/>
          <w:szCs w:val="24"/>
        </w:rPr>
        <w:t xml:space="preserve"> Volá v ní </w:t>
      </w:r>
      <w:r w:rsidR="00EF455C">
        <w:rPr>
          <w:rFonts w:ascii="Times New Roman" w:hAnsi="Times New Roman" w:cs="Times New Roman"/>
          <w:color w:val="000000"/>
          <w:sz w:val="24"/>
          <w:szCs w:val="24"/>
        </w:rPr>
        <w:t xml:space="preserve">v souladu s trendem posledních přibližně deseti let </w:t>
      </w:r>
      <w:r w:rsidR="00E91F13">
        <w:rPr>
          <w:rFonts w:ascii="Times New Roman" w:hAnsi="Times New Roman" w:cs="Times New Roman"/>
          <w:color w:val="000000"/>
          <w:sz w:val="24"/>
          <w:szCs w:val="24"/>
        </w:rPr>
        <w:t xml:space="preserve">především </w:t>
      </w:r>
      <w:r w:rsidR="0018741C">
        <w:rPr>
          <w:rFonts w:ascii="Times New Roman" w:hAnsi="Times New Roman" w:cs="Times New Roman"/>
          <w:color w:val="000000"/>
          <w:sz w:val="24"/>
          <w:szCs w:val="24"/>
        </w:rPr>
        <w:t>po interdisciplinárním zkoumání fenoménu barokní opery, která byla svého druhu souborným uměleckým dílem.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113E">
        <w:rPr>
          <w:rFonts w:ascii="Times New Roman" w:hAnsi="Times New Roman" w:cs="Times New Roman"/>
          <w:color w:val="000000"/>
          <w:sz w:val="24"/>
          <w:szCs w:val="24"/>
        </w:rPr>
        <w:t xml:space="preserve">Jak známo, </w:t>
      </w:r>
      <w:r w:rsidR="00C3113E" w:rsidRPr="00B0651E">
        <w:rPr>
          <w:rFonts w:ascii="Times New Roman" w:hAnsi="Times New Roman" w:cs="Times New Roman"/>
          <w:color w:val="000000"/>
          <w:sz w:val="24"/>
          <w:szCs w:val="24"/>
        </w:rPr>
        <w:t xml:space="preserve">Angelo </w:t>
      </w:r>
      <w:r w:rsidR="00C3113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3113E" w:rsidRPr="00B065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113E" w:rsidRPr="00B0651E">
        <w:rPr>
          <w:rFonts w:ascii="Times New Roman" w:hAnsi="Times New Roman" w:cs="Times New Roman"/>
          <w:color w:val="000000"/>
          <w:sz w:val="24"/>
          <w:szCs w:val="24"/>
        </w:rPr>
        <w:t>Pietro</w:t>
      </w:r>
      <w:proofErr w:type="spellEnd"/>
      <w:r w:rsidR="00C3113E" w:rsidRPr="00B065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113E" w:rsidRPr="00B0651E">
        <w:rPr>
          <w:rFonts w:ascii="Times New Roman" w:hAnsi="Times New Roman" w:cs="Times New Roman"/>
          <w:color w:val="000000"/>
          <w:sz w:val="24"/>
          <w:szCs w:val="24"/>
        </w:rPr>
        <w:t>Mingotti</w:t>
      </w:r>
      <w:r w:rsidR="00C3113E">
        <w:rPr>
          <w:rFonts w:ascii="Times New Roman" w:hAnsi="Times New Roman" w:cs="Times New Roman"/>
          <w:color w:val="000000"/>
          <w:sz w:val="24"/>
          <w:szCs w:val="24"/>
        </w:rPr>
        <w:t>ovi</w:t>
      </w:r>
      <w:proofErr w:type="spellEnd"/>
      <w:r w:rsidR="00916A45">
        <w:rPr>
          <w:rFonts w:ascii="Times New Roman" w:hAnsi="Times New Roman" w:cs="Times New Roman"/>
          <w:color w:val="000000"/>
          <w:sz w:val="24"/>
          <w:szCs w:val="24"/>
        </w:rPr>
        <w:t xml:space="preserve"> putovali –</w:t>
      </w:r>
      <w:r w:rsidR="00C3113E">
        <w:rPr>
          <w:rFonts w:ascii="Times New Roman" w:hAnsi="Times New Roman" w:cs="Times New Roman"/>
          <w:color w:val="000000"/>
          <w:sz w:val="24"/>
          <w:szCs w:val="24"/>
        </w:rPr>
        <w:t xml:space="preserve"> každý sám či dohromady </w:t>
      </w:r>
      <w:r w:rsidR="00916A4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C3113E">
        <w:rPr>
          <w:rFonts w:ascii="Times New Roman" w:hAnsi="Times New Roman" w:cs="Times New Roman"/>
          <w:color w:val="000000"/>
          <w:sz w:val="24"/>
          <w:szCs w:val="24"/>
        </w:rPr>
        <w:t xml:space="preserve"> se svými operními společnostmi v mnoha městech střední a severní Evropy a </w:t>
      </w:r>
      <w:r w:rsidR="00C3113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významně tak přispěli k šíření italského operního repertoáru do zaalpského prostoru. </w:t>
      </w:r>
      <w:r w:rsidR="005E15BF">
        <w:rPr>
          <w:rFonts w:ascii="Times New Roman" w:hAnsi="Times New Roman" w:cs="Times New Roman"/>
          <w:color w:val="000000"/>
          <w:sz w:val="24"/>
          <w:szCs w:val="24"/>
        </w:rPr>
        <w:t xml:space="preserve">Provozovali jak vážné opery typu </w:t>
      </w:r>
      <w:proofErr w:type="spellStart"/>
      <w:r w:rsidR="005E15BF">
        <w:rPr>
          <w:rFonts w:ascii="Times New Roman" w:hAnsi="Times New Roman" w:cs="Times New Roman"/>
          <w:color w:val="000000"/>
          <w:sz w:val="24"/>
          <w:szCs w:val="24"/>
        </w:rPr>
        <w:t>dramma</w:t>
      </w:r>
      <w:proofErr w:type="spellEnd"/>
      <w:r w:rsidR="005E15BF">
        <w:rPr>
          <w:rFonts w:ascii="Times New Roman" w:hAnsi="Times New Roman" w:cs="Times New Roman"/>
          <w:color w:val="000000"/>
          <w:sz w:val="24"/>
          <w:szCs w:val="24"/>
        </w:rPr>
        <w:t xml:space="preserve"> per </w:t>
      </w:r>
      <w:proofErr w:type="spellStart"/>
      <w:r w:rsidR="005E15BF">
        <w:rPr>
          <w:rFonts w:ascii="Times New Roman" w:hAnsi="Times New Roman" w:cs="Times New Roman"/>
          <w:color w:val="000000"/>
          <w:sz w:val="24"/>
          <w:szCs w:val="24"/>
        </w:rPr>
        <w:t>musica</w:t>
      </w:r>
      <w:proofErr w:type="spellEnd"/>
      <w:r w:rsidR="005E15BF">
        <w:rPr>
          <w:rFonts w:ascii="Times New Roman" w:hAnsi="Times New Roman" w:cs="Times New Roman"/>
          <w:color w:val="000000"/>
          <w:sz w:val="24"/>
          <w:szCs w:val="24"/>
        </w:rPr>
        <w:t xml:space="preserve">, tak také opery komické (v žánru opera buffa je </w:t>
      </w:r>
      <w:proofErr w:type="spellStart"/>
      <w:r w:rsidR="005E15BF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F672DC">
        <w:rPr>
          <w:rFonts w:ascii="Times New Roman" w:hAnsi="Times New Roman" w:cs="Times New Roman"/>
          <w:color w:val="000000"/>
          <w:sz w:val="24"/>
          <w:szCs w:val="24"/>
        </w:rPr>
        <w:t>aznamenáníhodná</w:t>
      </w:r>
      <w:proofErr w:type="spellEnd"/>
      <w:r w:rsidR="00F672DC">
        <w:rPr>
          <w:rFonts w:ascii="Times New Roman" w:hAnsi="Times New Roman" w:cs="Times New Roman"/>
          <w:color w:val="000000"/>
          <w:sz w:val="24"/>
          <w:szCs w:val="24"/>
        </w:rPr>
        <w:t xml:space="preserve"> spolupráce Ange</w:t>
      </w:r>
      <w:r w:rsidR="005E15BF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 w:rsidR="005E15BF">
        <w:rPr>
          <w:rFonts w:ascii="Times New Roman" w:hAnsi="Times New Roman" w:cs="Times New Roman"/>
          <w:color w:val="000000"/>
          <w:sz w:val="24"/>
          <w:szCs w:val="24"/>
        </w:rPr>
        <w:t>Mingottiho</w:t>
      </w:r>
      <w:proofErr w:type="spellEnd"/>
      <w:r w:rsidR="005E15BF">
        <w:rPr>
          <w:rFonts w:ascii="Times New Roman" w:hAnsi="Times New Roman" w:cs="Times New Roman"/>
          <w:color w:val="000000"/>
          <w:sz w:val="24"/>
          <w:szCs w:val="24"/>
        </w:rPr>
        <w:t xml:space="preserve"> s libretistou </w:t>
      </w:r>
      <w:proofErr w:type="spellStart"/>
      <w:r w:rsidR="005E15BF">
        <w:rPr>
          <w:rFonts w:ascii="Times New Roman" w:hAnsi="Times New Roman" w:cs="Times New Roman"/>
          <w:color w:val="000000"/>
          <w:sz w:val="24"/>
          <w:szCs w:val="24"/>
        </w:rPr>
        <w:t>Carlem</w:t>
      </w:r>
      <w:proofErr w:type="spellEnd"/>
      <w:r w:rsidR="005E15BF">
        <w:rPr>
          <w:rFonts w:ascii="Times New Roman" w:hAnsi="Times New Roman" w:cs="Times New Roman"/>
          <w:color w:val="000000"/>
          <w:sz w:val="24"/>
          <w:szCs w:val="24"/>
        </w:rPr>
        <w:t xml:space="preserve"> Goldonim). </w:t>
      </w:r>
      <w:r w:rsidR="00C3113E">
        <w:rPr>
          <w:rFonts w:ascii="Times New Roman" w:hAnsi="Times New Roman" w:cs="Times New Roman"/>
          <w:color w:val="000000"/>
          <w:sz w:val="24"/>
          <w:szCs w:val="24"/>
        </w:rPr>
        <w:t xml:space="preserve">V jejich </w:t>
      </w:r>
      <w:proofErr w:type="spellStart"/>
      <w:r w:rsidR="00C3113E">
        <w:rPr>
          <w:rFonts w:ascii="Times New Roman" w:hAnsi="Times New Roman" w:cs="Times New Roman"/>
          <w:color w:val="000000"/>
          <w:sz w:val="24"/>
          <w:szCs w:val="24"/>
        </w:rPr>
        <w:t>staggionách</w:t>
      </w:r>
      <w:proofErr w:type="spellEnd"/>
      <w:r w:rsidR="00C3113E">
        <w:rPr>
          <w:rFonts w:ascii="Times New Roman" w:hAnsi="Times New Roman" w:cs="Times New Roman"/>
          <w:color w:val="000000"/>
          <w:sz w:val="24"/>
          <w:szCs w:val="24"/>
        </w:rPr>
        <w:t xml:space="preserve"> působili mnozí významní umělci</w:t>
      </w:r>
      <w:r w:rsidR="003C6E6D">
        <w:rPr>
          <w:rFonts w:ascii="Times New Roman" w:hAnsi="Times New Roman" w:cs="Times New Roman"/>
          <w:color w:val="000000"/>
          <w:sz w:val="24"/>
          <w:szCs w:val="24"/>
        </w:rPr>
        <w:t xml:space="preserve">, z nichž nejznámější dnes je </w:t>
      </w:r>
      <w:proofErr w:type="spellStart"/>
      <w:r w:rsidR="003C6E6D" w:rsidRPr="00B0651E">
        <w:rPr>
          <w:rFonts w:ascii="Times New Roman" w:hAnsi="Times New Roman" w:cs="Times New Roman"/>
          <w:color w:val="000000"/>
          <w:sz w:val="24"/>
          <w:szCs w:val="24"/>
        </w:rPr>
        <w:t>Christoph</w:t>
      </w:r>
      <w:proofErr w:type="spellEnd"/>
      <w:r w:rsidR="003C6E6D" w:rsidRPr="00B065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6E6D" w:rsidRPr="00B0651E">
        <w:rPr>
          <w:rFonts w:ascii="Times New Roman" w:hAnsi="Times New Roman" w:cs="Times New Roman"/>
          <w:color w:val="000000"/>
          <w:sz w:val="24"/>
          <w:szCs w:val="24"/>
        </w:rPr>
        <w:t>Willibald</w:t>
      </w:r>
      <w:proofErr w:type="spellEnd"/>
      <w:r w:rsidR="003C6E6D" w:rsidRPr="00B065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6E6D" w:rsidRPr="00B0651E">
        <w:rPr>
          <w:rFonts w:ascii="Times New Roman" w:hAnsi="Times New Roman" w:cs="Times New Roman"/>
          <w:color w:val="000000"/>
          <w:sz w:val="24"/>
          <w:szCs w:val="24"/>
        </w:rPr>
        <w:t>Gluck</w:t>
      </w:r>
      <w:proofErr w:type="spellEnd"/>
      <w:r w:rsidR="003C6E6D">
        <w:rPr>
          <w:rFonts w:ascii="Times New Roman" w:hAnsi="Times New Roman" w:cs="Times New Roman"/>
          <w:color w:val="000000"/>
          <w:sz w:val="24"/>
          <w:szCs w:val="24"/>
        </w:rPr>
        <w:t xml:space="preserve"> a rovněž manželka </w:t>
      </w:r>
      <w:proofErr w:type="spellStart"/>
      <w:r w:rsidR="003C6E6D">
        <w:rPr>
          <w:rFonts w:ascii="Times New Roman" w:hAnsi="Times New Roman" w:cs="Times New Roman"/>
          <w:color w:val="000000"/>
          <w:sz w:val="24"/>
          <w:szCs w:val="24"/>
        </w:rPr>
        <w:t>Pietra</w:t>
      </w:r>
      <w:proofErr w:type="spellEnd"/>
      <w:r w:rsidR="003C6E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6E6D">
        <w:rPr>
          <w:rFonts w:ascii="Times New Roman" w:hAnsi="Times New Roman" w:cs="Times New Roman"/>
          <w:color w:val="000000"/>
          <w:sz w:val="24"/>
          <w:szCs w:val="24"/>
        </w:rPr>
        <w:t>Mingottiho</w:t>
      </w:r>
      <w:proofErr w:type="spellEnd"/>
      <w:r w:rsidR="003C6E6D">
        <w:rPr>
          <w:rFonts w:ascii="Times New Roman" w:hAnsi="Times New Roman" w:cs="Times New Roman"/>
          <w:color w:val="000000"/>
          <w:sz w:val="24"/>
          <w:szCs w:val="24"/>
        </w:rPr>
        <w:t xml:space="preserve"> Regina (jejím pěveckým a podnikatelským aktivitám je ostatně věnována práce velmi zajímavá práce </w:t>
      </w:r>
      <w:r w:rsidR="003C6E6D" w:rsidRPr="003C6E6D">
        <w:rPr>
          <w:rFonts w:ascii="Times New Roman" w:hAnsi="Times New Roman" w:cs="Times New Roman"/>
          <w:color w:val="000000"/>
          <w:sz w:val="24"/>
          <w:szCs w:val="24"/>
        </w:rPr>
        <w:t>Michael</w:t>
      </w:r>
      <w:r w:rsidR="003C6E6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C6E6D" w:rsidRPr="003C6E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6E6D" w:rsidRPr="003C6E6D">
        <w:rPr>
          <w:rFonts w:ascii="Times New Roman" w:hAnsi="Times New Roman" w:cs="Times New Roman"/>
          <w:color w:val="000000"/>
          <w:sz w:val="24"/>
          <w:szCs w:val="24"/>
        </w:rPr>
        <w:t>Burden</w:t>
      </w:r>
      <w:r w:rsidR="003C6E6D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="003C6E6D" w:rsidRPr="003C6E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6E6D" w:rsidRPr="003C6E6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Regina </w:t>
      </w:r>
      <w:proofErr w:type="spellStart"/>
      <w:r w:rsidR="003C6E6D" w:rsidRPr="003C6E6D">
        <w:rPr>
          <w:rFonts w:ascii="Times New Roman" w:hAnsi="Times New Roman" w:cs="Times New Roman"/>
          <w:i/>
          <w:color w:val="000000"/>
          <w:sz w:val="24"/>
          <w:szCs w:val="24"/>
        </w:rPr>
        <w:t>Mingotti</w:t>
      </w:r>
      <w:proofErr w:type="spellEnd"/>
      <w:r w:rsidR="003C6E6D" w:rsidRPr="003C6E6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Diva </w:t>
      </w:r>
      <w:proofErr w:type="spellStart"/>
      <w:r w:rsidR="003C6E6D" w:rsidRPr="003C6E6D">
        <w:rPr>
          <w:rFonts w:ascii="Times New Roman" w:hAnsi="Times New Roman" w:cs="Times New Roman"/>
          <w:i/>
          <w:color w:val="000000"/>
          <w:sz w:val="24"/>
          <w:szCs w:val="24"/>
        </w:rPr>
        <w:t>and</w:t>
      </w:r>
      <w:proofErr w:type="spellEnd"/>
      <w:r w:rsidR="003C6E6D" w:rsidRPr="003C6E6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3C6E6D" w:rsidRPr="003C6E6D">
        <w:rPr>
          <w:rFonts w:ascii="Times New Roman" w:hAnsi="Times New Roman" w:cs="Times New Roman"/>
          <w:i/>
          <w:color w:val="000000"/>
          <w:sz w:val="24"/>
          <w:szCs w:val="24"/>
        </w:rPr>
        <w:t>Impresario</w:t>
      </w:r>
      <w:proofErr w:type="spellEnd"/>
      <w:r w:rsidR="003C6E6D" w:rsidRPr="003C6E6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3C6E6D" w:rsidRPr="003C6E6D">
        <w:rPr>
          <w:rFonts w:ascii="Times New Roman" w:hAnsi="Times New Roman" w:cs="Times New Roman"/>
          <w:i/>
          <w:color w:val="000000"/>
          <w:sz w:val="24"/>
          <w:szCs w:val="24"/>
        </w:rPr>
        <w:t>at</w:t>
      </w:r>
      <w:proofErr w:type="spellEnd"/>
      <w:r w:rsidR="003C6E6D" w:rsidRPr="003C6E6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3C6E6D" w:rsidRPr="003C6E6D">
        <w:rPr>
          <w:rFonts w:ascii="Times New Roman" w:hAnsi="Times New Roman" w:cs="Times New Roman"/>
          <w:i/>
          <w:color w:val="000000"/>
          <w:sz w:val="24"/>
          <w:szCs w:val="24"/>
        </w:rPr>
        <w:t>the</w:t>
      </w:r>
      <w:proofErr w:type="spellEnd"/>
      <w:r w:rsidR="003C6E6D" w:rsidRPr="003C6E6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King's </w:t>
      </w:r>
      <w:proofErr w:type="spellStart"/>
      <w:r w:rsidR="003C6E6D" w:rsidRPr="003C6E6D">
        <w:rPr>
          <w:rFonts w:ascii="Times New Roman" w:hAnsi="Times New Roman" w:cs="Times New Roman"/>
          <w:i/>
          <w:color w:val="000000"/>
          <w:sz w:val="24"/>
          <w:szCs w:val="24"/>
        </w:rPr>
        <w:t>Theatre</w:t>
      </w:r>
      <w:proofErr w:type="spellEnd"/>
      <w:r w:rsidR="003C6E6D" w:rsidRPr="003C6E6D">
        <w:rPr>
          <w:rFonts w:ascii="Times New Roman" w:hAnsi="Times New Roman" w:cs="Times New Roman"/>
          <w:i/>
          <w:color w:val="000000"/>
          <w:sz w:val="24"/>
          <w:szCs w:val="24"/>
        </w:rPr>
        <w:t>, London</w:t>
      </w:r>
      <w:r w:rsidR="003C6E6D">
        <w:rPr>
          <w:rFonts w:ascii="Times New Roman" w:hAnsi="Times New Roman" w:cs="Times New Roman"/>
          <w:color w:val="000000"/>
          <w:sz w:val="24"/>
          <w:szCs w:val="24"/>
        </w:rPr>
        <w:t xml:space="preserve">, která vyšla v r. 2013). Donedávna bylo známo 43 míst, v nichž oba bratři působili, přičemž pro zdejší badatele patří </w:t>
      </w:r>
      <w:r w:rsidR="00B8668C">
        <w:rPr>
          <w:rFonts w:ascii="Times New Roman" w:hAnsi="Times New Roman" w:cs="Times New Roman"/>
          <w:color w:val="000000"/>
          <w:sz w:val="24"/>
          <w:szCs w:val="24"/>
        </w:rPr>
        <w:t xml:space="preserve">pochopitelně </w:t>
      </w:r>
      <w:r w:rsidR="003C6E6D">
        <w:rPr>
          <w:rFonts w:ascii="Times New Roman" w:hAnsi="Times New Roman" w:cs="Times New Roman"/>
          <w:color w:val="000000"/>
          <w:sz w:val="24"/>
          <w:szCs w:val="24"/>
        </w:rPr>
        <w:t>k </w:t>
      </w:r>
      <w:proofErr w:type="gramStart"/>
      <w:r w:rsidR="003C6E6D">
        <w:rPr>
          <w:rFonts w:ascii="Times New Roman" w:hAnsi="Times New Roman" w:cs="Times New Roman"/>
          <w:color w:val="000000"/>
          <w:sz w:val="24"/>
          <w:szCs w:val="24"/>
        </w:rPr>
        <w:t>nejzajímavějším</w:t>
      </w:r>
      <w:proofErr w:type="gramEnd"/>
      <w:r w:rsidR="003C6E6D">
        <w:rPr>
          <w:rFonts w:ascii="Times New Roman" w:hAnsi="Times New Roman" w:cs="Times New Roman"/>
          <w:color w:val="000000"/>
          <w:sz w:val="24"/>
          <w:szCs w:val="24"/>
        </w:rPr>
        <w:t xml:space="preserve"> působení Angela </w:t>
      </w:r>
      <w:proofErr w:type="spellStart"/>
      <w:r w:rsidR="003C6E6D">
        <w:rPr>
          <w:rFonts w:ascii="Times New Roman" w:hAnsi="Times New Roman" w:cs="Times New Roman"/>
          <w:color w:val="000000"/>
          <w:sz w:val="24"/>
          <w:szCs w:val="24"/>
        </w:rPr>
        <w:t>Mingottiho</w:t>
      </w:r>
      <w:proofErr w:type="spellEnd"/>
      <w:r w:rsidR="003C6E6D">
        <w:rPr>
          <w:rFonts w:ascii="Times New Roman" w:hAnsi="Times New Roman" w:cs="Times New Roman"/>
          <w:color w:val="000000"/>
          <w:sz w:val="24"/>
          <w:szCs w:val="24"/>
        </w:rPr>
        <w:t xml:space="preserve"> v letech 1732–1736 v Brně. </w:t>
      </w:r>
      <w:proofErr w:type="spellStart"/>
      <w:r w:rsidR="003C6E6D">
        <w:rPr>
          <w:rFonts w:ascii="Times New Roman" w:hAnsi="Times New Roman" w:cs="Times New Roman"/>
          <w:color w:val="000000"/>
          <w:sz w:val="24"/>
          <w:szCs w:val="24"/>
        </w:rPr>
        <w:t>Rainer</w:t>
      </w:r>
      <w:proofErr w:type="spellEnd"/>
      <w:r w:rsidR="003C6E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C6E6D">
        <w:rPr>
          <w:rFonts w:ascii="Times New Roman" w:hAnsi="Times New Roman" w:cs="Times New Roman"/>
          <w:color w:val="000000"/>
          <w:sz w:val="24"/>
          <w:szCs w:val="24"/>
        </w:rPr>
        <w:t>Theobald</w:t>
      </w:r>
      <w:proofErr w:type="spellEnd"/>
      <w:r w:rsidR="003C6E6D">
        <w:rPr>
          <w:rFonts w:ascii="Times New Roman" w:hAnsi="Times New Roman" w:cs="Times New Roman"/>
          <w:color w:val="000000"/>
          <w:sz w:val="24"/>
          <w:szCs w:val="24"/>
        </w:rPr>
        <w:t xml:space="preserve"> rozšířil díky svým dlouholetým pramenným výzkumům </w:t>
      </w:r>
      <w:r w:rsidR="005E15BF">
        <w:rPr>
          <w:rFonts w:ascii="Times New Roman" w:hAnsi="Times New Roman" w:cs="Times New Roman"/>
          <w:color w:val="000000"/>
          <w:sz w:val="24"/>
          <w:szCs w:val="24"/>
        </w:rPr>
        <w:t xml:space="preserve">– především dochovaných libret – </w:t>
      </w:r>
      <w:r w:rsidR="003C6E6D">
        <w:rPr>
          <w:rFonts w:ascii="Times New Roman" w:hAnsi="Times New Roman" w:cs="Times New Roman"/>
          <w:color w:val="000000"/>
          <w:sz w:val="24"/>
          <w:szCs w:val="24"/>
        </w:rPr>
        <w:t>počet lokalit na dvojnásobek. Přináší chronologický přehled provedení</w:t>
      </w:r>
      <w:r w:rsidR="00031C21">
        <w:rPr>
          <w:rFonts w:ascii="Times New Roman" w:hAnsi="Times New Roman" w:cs="Times New Roman"/>
          <w:color w:val="000000"/>
          <w:sz w:val="24"/>
          <w:szCs w:val="24"/>
        </w:rPr>
        <w:t xml:space="preserve"> (včetně odkazů na literaturu, v níž se to které libreto objevuje</w:t>
      </w:r>
      <w:r w:rsidR="00135E54">
        <w:rPr>
          <w:rFonts w:ascii="Times New Roman" w:hAnsi="Times New Roman" w:cs="Times New Roman"/>
          <w:color w:val="000000"/>
          <w:sz w:val="24"/>
          <w:szCs w:val="24"/>
        </w:rPr>
        <w:t>, případně krátkých komentujících textů</w:t>
      </w:r>
      <w:r w:rsidR="00031C2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C6E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35E54">
        <w:rPr>
          <w:rFonts w:ascii="Times New Roman" w:hAnsi="Times New Roman" w:cs="Times New Roman"/>
          <w:color w:val="000000"/>
          <w:sz w:val="24"/>
          <w:szCs w:val="24"/>
        </w:rPr>
        <w:t>jež</w:t>
      </w:r>
      <w:r w:rsidR="005E15BF">
        <w:rPr>
          <w:rFonts w:ascii="Times New Roman" w:hAnsi="Times New Roman" w:cs="Times New Roman"/>
          <w:color w:val="000000"/>
          <w:sz w:val="24"/>
          <w:szCs w:val="24"/>
        </w:rPr>
        <w:t xml:space="preserve"> jsou doplněna četnými rejstříky: </w:t>
      </w:r>
      <w:r w:rsidR="00A26342">
        <w:rPr>
          <w:rFonts w:ascii="Times New Roman" w:hAnsi="Times New Roman" w:cs="Times New Roman"/>
          <w:color w:val="000000"/>
          <w:sz w:val="24"/>
          <w:szCs w:val="24"/>
        </w:rPr>
        <w:t xml:space="preserve">názvů </w:t>
      </w:r>
      <w:r w:rsidR="005E15BF">
        <w:rPr>
          <w:rFonts w:ascii="Times New Roman" w:hAnsi="Times New Roman" w:cs="Times New Roman"/>
          <w:color w:val="000000"/>
          <w:sz w:val="24"/>
          <w:szCs w:val="24"/>
        </w:rPr>
        <w:t xml:space="preserve">oper, míst provedení, podílů obou bratrů na jednotlivých produkovaných titulech, a v neposlední řadě také jednotlivých </w:t>
      </w:r>
      <w:r w:rsidR="00F672DC">
        <w:rPr>
          <w:rFonts w:ascii="Times New Roman" w:hAnsi="Times New Roman" w:cs="Times New Roman"/>
          <w:color w:val="000000"/>
          <w:sz w:val="24"/>
          <w:szCs w:val="24"/>
        </w:rPr>
        <w:t>zpěváků a zpěvaček</w:t>
      </w:r>
      <w:r w:rsidR="005E15BF">
        <w:rPr>
          <w:rFonts w:ascii="Times New Roman" w:hAnsi="Times New Roman" w:cs="Times New Roman"/>
          <w:color w:val="000000"/>
          <w:sz w:val="24"/>
          <w:szCs w:val="24"/>
        </w:rPr>
        <w:t xml:space="preserve">, kteří se na nich podíleli. </w:t>
      </w:r>
      <w:r>
        <w:rPr>
          <w:rFonts w:ascii="Times New Roman" w:hAnsi="Times New Roman" w:cs="Times New Roman"/>
          <w:color w:val="000000"/>
          <w:sz w:val="24"/>
          <w:szCs w:val="24"/>
        </w:rPr>
        <w:t>Kniha je doplněna dobovými rytinami a ukazuje také některé plány operních budov, v nichž oba bratři působili.</w:t>
      </w:r>
      <w:r w:rsidR="00E91F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Závěr pak tvoří kapitola „</w:t>
      </w:r>
      <w:r w:rsidRPr="005E15BF">
        <w:rPr>
          <w:rFonts w:ascii="Times New Roman" w:hAnsi="Times New Roman" w:cs="Times New Roman"/>
          <w:color w:val="000000"/>
          <w:sz w:val="24"/>
          <w:szCs w:val="24"/>
        </w:rPr>
        <w:t xml:space="preserve">Die </w:t>
      </w:r>
      <w:proofErr w:type="spellStart"/>
      <w:r w:rsidRPr="005E15BF">
        <w:rPr>
          <w:rFonts w:ascii="Times New Roman" w:hAnsi="Times New Roman" w:cs="Times New Roman"/>
          <w:color w:val="000000"/>
          <w:sz w:val="24"/>
          <w:szCs w:val="24"/>
        </w:rPr>
        <w:t>Mingotti</w:t>
      </w:r>
      <w:proofErr w:type="spellEnd"/>
      <w:r w:rsidRPr="005E15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5BF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5E15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5BF">
        <w:rPr>
          <w:rFonts w:ascii="Times New Roman" w:hAnsi="Times New Roman" w:cs="Times New Roman"/>
          <w:color w:val="000000"/>
          <w:sz w:val="24"/>
          <w:szCs w:val="24"/>
        </w:rPr>
        <w:t>Urteil</w:t>
      </w:r>
      <w:proofErr w:type="spellEnd"/>
      <w:r w:rsidRPr="005E15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5BF">
        <w:rPr>
          <w:rFonts w:ascii="Times New Roman" w:hAnsi="Times New Roman" w:cs="Times New Roman"/>
          <w:color w:val="000000"/>
          <w:sz w:val="24"/>
          <w:szCs w:val="24"/>
        </w:rPr>
        <w:t>von</w:t>
      </w:r>
      <w:proofErr w:type="spellEnd"/>
      <w:r w:rsidRPr="005E15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5BF">
        <w:rPr>
          <w:rFonts w:ascii="Times New Roman" w:hAnsi="Times New Roman" w:cs="Times New Roman"/>
          <w:color w:val="000000"/>
          <w:sz w:val="24"/>
          <w:szCs w:val="24"/>
        </w:rPr>
        <w:t>Zeitgenossen</w:t>
      </w:r>
      <w:proofErr w:type="spellEnd"/>
      <w:r w:rsidRPr="005E15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5BF">
        <w:rPr>
          <w:rFonts w:ascii="Times New Roman" w:hAnsi="Times New Roman" w:cs="Times New Roman"/>
          <w:color w:val="000000"/>
          <w:sz w:val="24"/>
          <w:szCs w:val="24"/>
        </w:rPr>
        <w:t>und</w:t>
      </w:r>
      <w:proofErr w:type="spellEnd"/>
      <w:r w:rsidRPr="005E15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15BF">
        <w:rPr>
          <w:rFonts w:ascii="Times New Roman" w:hAnsi="Times New Roman" w:cs="Times New Roman"/>
          <w:color w:val="000000"/>
          <w:sz w:val="24"/>
          <w:szCs w:val="24"/>
        </w:rPr>
        <w:t>Nachwelt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“, která obsahuje citace z některých </w:t>
      </w:r>
      <w:r w:rsidR="00E91F13">
        <w:rPr>
          <w:rFonts w:ascii="Times New Roman" w:hAnsi="Times New Roman" w:cs="Times New Roman"/>
          <w:color w:val="000000"/>
          <w:sz w:val="24"/>
          <w:szCs w:val="24"/>
        </w:rPr>
        <w:t>dobových pra</w:t>
      </w:r>
      <w:r>
        <w:rPr>
          <w:rFonts w:ascii="Times New Roman" w:hAnsi="Times New Roman" w:cs="Times New Roman"/>
          <w:color w:val="000000"/>
          <w:sz w:val="24"/>
          <w:szCs w:val="24"/>
        </w:rPr>
        <w:t>menů.</w:t>
      </w:r>
    </w:p>
    <w:p w:rsidR="005E15BF" w:rsidRDefault="009750A3" w:rsidP="009750A3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Theobald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cituje</w:t>
      </w:r>
      <w:r w:rsidR="00A62F15">
        <w:rPr>
          <w:rFonts w:ascii="Times New Roman" w:hAnsi="Times New Roman" w:cs="Times New Roman"/>
          <w:color w:val="000000"/>
          <w:sz w:val="24"/>
          <w:szCs w:val="24"/>
        </w:rPr>
        <w:t xml:space="preserve"> práce </w:t>
      </w:r>
      <w:r w:rsidR="00E91F13">
        <w:rPr>
          <w:rFonts w:ascii="Times New Roman" w:hAnsi="Times New Roman" w:cs="Times New Roman"/>
          <w:color w:val="000000"/>
          <w:sz w:val="24"/>
          <w:szCs w:val="24"/>
        </w:rPr>
        <w:t xml:space="preserve">českých badatelek </w:t>
      </w:r>
      <w:r w:rsidR="00A62F15">
        <w:rPr>
          <w:rFonts w:ascii="Times New Roman" w:hAnsi="Times New Roman" w:cs="Times New Roman"/>
          <w:color w:val="000000"/>
          <w:sz w:val="24"/>
          <w:szCs w:val="24"/>
        </w:rPr>
        <w:t xml:space="preserve">Jany Spáčilové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(její starší studii </w:t>
      </w:r>
      <w:r w:rsidRPr="009750A3">
        <w:rPr>
          <w:rFonts w:ascii="Times New Roman" w:hAnsi="Times New Roman" w:cs="Times New Roman"/>
          <w:color w:val="000000"/>
          <w:sz w:val="24"/>
          <w:szCs w:val="24"/>
        </w:rPr>
        <w:t>Současný stav libret italské opery na Moravě v 1. polovině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50A3">
        <w:rPr>
          <w:rFonts w:ascii="Times New Roman" w:hAnsi="Times New Roman" w:cs="Times New Roman"/>
          <w:color w:val="000000"/>
          <w:sz w:val="24"/>
          <w:szCs w:val="24"/>
        </w:rPr>
        <w:t>18. století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 r. 2006) </w:t>
      </w:r>
      <w:r w:rsidR="00A62F15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="00A62F15">
        <w:rPr>
          <w:rFonts w:ascii="Times New Roman" w:hAnsi="Times New Roman" w:cs="Times New Roman"/>
          <w:color w:val="000000"/>
          <w:sz w:val="24"/>
          <w:szCs w:val="24"/>
        </w:rPr>
        <w:t>Margity</w:t>
      </w:r>
      <w:proofErr w:type="spellEnd"/>
      <w:r w:rsidR="00A62F15">
        <w:rPr>
          <w:rFonts w:ascii="Times New Roman" w:hAnsi="Times New Roman" w:cs="Times New Roman"/>
          <w:color w:val="000000"/>
          <w:sz w:val="24"/>
          <w:szCs w:val="24"/>
        </w:rPr>
        <w:t xml:space="preserve"> Havlíčkové</w:t>
      </w:r>
      <w:r w:rsidR="00F8770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F87705" w:rsidRPr="00F87705">
        <w:rPr>
          <w:rFonts w:ascii="Times New Roman" w:hAnsi="Times New Roman" w:cs="Times New Roman"/>
          <w:color w:val="000000"/>
          <w:sz w:val="24"/>
          <w:szCs w:val="24"/>
        </w:rPr>
        <w:t>Berufstheater</w:t>
      </w:r>
      <w:proofErr w:type="spellEnd"/>
      <w:r w:rsidR="00F87705" w:rsidRPr="00F87705">
        <w:rPr>
          <w:rFonts w:ascii="Times New Roman" w:hAnsi="Times New Roman" w:cs="Times New Roman"/>
          <w:color w:val="000000"/>
          <w:sz w:val="24"/>
          <w:szCs w:val="24"/>
        </w:rPr>
        <w:t xml:space="preserve"> in Brünn 1668–1733. Brno 2012</w:t>
      </w:r>
      <w:r w:rsidR="00F8770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62F15">
        <w:rPr>
          <w:rFonts w:ascii="Times New Roman" w:hAnsi="Times New Roman" w:cs="Times New Roman"/>
          <w:color w:val="000000"/>
          <w:sz w:val="24"/>
          <w:szCs w:val="24"/>
        </w:rPr>
        <w:t>, které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obě</w:t>
      </w:r>
      <w:r w:rsidR="00A62F15">
        <w:rPr>
          <w:rFonts w:ascii="Times New Roman" w:hAnsi="Times New Roman" w:cs="Times New Roman"/>
          <w:color w:val="000000"/>
          <w:sz w:val="24"/>
          <w:szCs w:val="24"/>
        </w:rPr>
        <w:t xml:space="preserve"> významným způsobem zasáhly do </w:t>
      </w:r>
      <w:proofErr w:type="spellStart"/>
      <w:r w:rsidR="00A62F15">
        <w:rPr>
          <w:rFonts w:ascii="Times New Roman" w:hAnsi="Times New Roman" w:cs="Times New Roman"/>
          <w:color w:val="000000"/>
          <w:sz w:val="24"/>
          <w:szCs w:val="24"/>
        </w:rPr>
        <w:t>mingottiovské</w:t>
      </w:r>
      <w:proofErr w:type="spellEnd"/>
      <w:r w:rsidR="00A62F15">
        <w:rPr>
          <w:rFonts w:ascii="Times New Roman" w:hAnsi="Times New Roman" w:cs="Times New Roman"/>
          <w:color w:val="000000"/>
          <w:sz w:val="24"/>
          <w:szCs w:val="24"/>
        </w:rPr>
        <w:t xml:space="preserve"> problematiky. Jména </w:t>
      </w:r>
      <w:r w:rsidR="00A26342">
        <w:rPr>
          <w:rFonts w:ascii="Times New Roman" w:hAnsi="Times New Roman" w:cs="Times New Roman"/>
          <w:color w:val="000000"/>
          <w:sz w:val="24"/>
          <w:szCs w:val="24"/>
        </w:rPr>
        <w:t xml:space="preserve">obou vědkyň </w:t>
      </w:r>
      <w:r w:rsidR="00A62F15">
        <w:rPr>
          <w:rFonts w:ascii="Times New Roman" w:hAnsi="Times New Roman" w:cs="Times New Roman"/>
          <w:color w:val="000000"/>
          <w:sz w:val="24"/>
          <w:szCs w:val="24"/>
        </w:rPr>
        <w:t xml:space="preserve">se v publikaci objevují často, avšak </w:t>
      </w:r>
      <w:r w:rsidR="00E91F1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62F15">
        <w:rPr>
          <w:rFonts w:ascii="Times New Roman" w:hAnsi="Times New Roman" w:cs="Times New Roman"/>
          <w:color w:val="000000"/>
          <w:sz w:val="24"/>
          <w:szCs w:val="24"/>
        </w:rPr>
        <w:t xml:space="preserve"> zjevně kvůli háčkům a čárkám v jejich jménech – </w:t>
      </w:r>
      <w:r w:rsidR="00E91F13">
        <w:rPr>
          <w:rFonts w:ascii="Times New Roman" w:hAnsi="Times New Roman" w:cs="Times New Roman"/>
          <w:color w:val="000000"/>
          <w:sz w:val="24"/>
          <w:szCs w:val="24"/>
        </w:rPr>
        <w:t xml:space="preserve">v podobě </w:t>
      </w:r>
      <w:r w:rsidR="00A62F15">
        <w:rPr>
          <w:rFonts w:ascii="Times New Roman" w:hAnsi="Times New Roman" w:cs="Times New Roman"/>
          <w:color w:val="000000"/>
          <w:sz w:val="24"/>
          <w:szCs w:val="24"/>
        </w:rPr>
        <w:t>velice nekonsekventn</w:t>
      </w:r>
      <w:r w:rsidR="00E91F13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="00A62F15">
        <w:rPr>
          <w:rFonts w:ascii="Times New Roman" w:hAnsi="Times New Roman" w:cs="Times New Roman"/>
          <w:color w:val="000000"/>
          <w:sz w:val="24"/>
          <w:szCs w:val="24"/>
        </w:rPr>
        <w:t xml:space="preserve">, což </w:t>
      </w:r>
      <w:r w:rsidR="003E50FB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A62F15">
        <w:rPr>
          <w:rFonts w:ascii="Times New Roman" w:hAnsi="Times New Roman" w:cs="Times New Roman"/>
          <w:color w:val="000000"/>
          <w:sz w:val="24"/>
          <w:szCs w:val="24"/>
        </w:rPr>
        <w:t xml:space="preserve"> české badatele může působit poněkud rušivě</w:t>
      </w:r>
      <w:r w:rsidR="00031C21">
        <w:rPr>
          <w:rFonts w:ascii="Times New Roman" w:hAnsi="Times New Roman" w:cs="Times New Roman"/>
          <w:color w:val="000000"/>
          <w:sz w:val="24"/>
          <w:szCs w:val="24"/>
        </w:rPr>
        <w:t>, to je však spíše problém korektur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(stejný problém ostatně vykazují některé </w:t>
      </w:r>
      <w:r w:rsidR="00EF455C">
        <w:rPr>
          <w:rFonts w:ascii="Times New Roman" w:hAnsi="Times New Roman" w:cs="Times New Roman"/>
          <w:color w:val="000000"/>
          <w:sz w:val="24"/>
          <w:szCs w:val="24"/>
        </w:rPr>
        <w:t xml:space="preserve">další </w:t>
      </w:r>
      <w:r>
        <w:rPr>
          <w:rFonts w:ascii="Times New Roman" w:hAnsi="Times New Roman" w:cs="Times New Roman"/>
          <w:color w:val="000000"/>
          <w:sz w:val="24"/>
          <w:szCs w:val="24"/>
        </w:rPr>
        <w:t>„české“ položky v seznamu literatury)</w:t>
      </w:r>
      <w:r w:rsidR="00A62F1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E50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 autorově škodě je – z jazykových důvodů ovšem pochopitelná – neznalost některých novějších studií Spáčilové</w:t>
      </w:r>
      <w:r w:rsidR="00362CC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  <w:r w:rsidR="00362C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zmiňme zde alespoň článek </w:t>
      </w:r>
      <w:r w:rsidRPr="009750A3">
        <w:rPr>
          <w:rFonts w:ascii="Times New Roman" w:hAnsi="Times New Roman" w:cs="Times New Roman"/>
          <w:color w:val="000000"/>
          <w:sz w:val="24"/>
          <w:szCs w:val="24"/>
        </w:rPr>
        <w:t xml:space="preserve">Antonio </w:t>
      </w:r>
      <w:proofErr w:type="spellStart"/>
      <w:r w:rsidRPr="009750A3">
        <w:rPr>
          <w:rFonts w:ascii="Times New Roman" w:hAnsi="Times New Roman" w:cs="Times New Roman"/>
          <w:color w:val="000000"/>
          <w:sz w:val="24"/>
          <w:szCs w:val="24"/>
        </w:rPr>
        <w:t>Vivaldi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50A3">
        <w:rPr>
          <w:rFonts w:ascii="Times New Roman" w:hAnsi="Times New Roman" w:cs="Times New Roman"/>
          <w:color w:val="000000"/>
          <w:sz w:val="24"/>
          <w:szCs w:val="24"/>
        </w:rPr>
        <w:t>a italská opera v Brně: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0A3">
        <w:rPr>
          <w:rFonts w:ascii="Times New Roman" w:hAnsi="Times New Roman" w:cs="Times New Roman"/>
          <w:color w:val="000000"/>
          <w:sz w:val="24"/>
          <w:szCs w:val="24"/>
        </w:rPr>
        <w:t>Orlando</w:t>
      </w:r>
      <w:proofErr w:type="spellEnd"/>
      <w:r w:rsidRPr="009750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0A3">
        <w:rPr>
          <w:rFonts w:ascii="Times New Roman" w:hAnsi="Times New Roman" w:cs="Times New Roman"/>
          <w:color w:val="000000"/>
          <w:sz w:val="24"/>
          <w:szCs w:val="24"/>
        </w:rPr>
        <w:t>furioso</w:t>
      </w:r>
      <w:proofErr w:type="spellEnd"/>
      <w:r w:rsidRPr="009750A3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750A3">
        <w:rPr>
          <w:rFonts w:ascii="Times New Roman" w:hAnsi="Times New Roman" w:cs="Times New Roman"/>
          <w:color w:val="000000"/>
          <w:sz w:val="24"/>
          <w:szCs w:val="24"/>
        </w:rPr>
        <w:t>Tullo</w:t>
      </w:r>
      <w:proofErr w:type="spellEnd"/>
      <w:r w:rsidRPr="009750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0A3">
        <w:rPr>
          <w:rFonts w:ascii="Times New Roman" w:hAnsi="Times New Roman" w:cs="Times New Roman"/>
          <w:color w:val="000000"/>
          <w:sz w:val="24"/>
          <w:szCs w:val="24"/>
        </w:rPr>
        <w:t>Ostilio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jenž byl publikován právě v Opusu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musicum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 r. 2008</w:t>
      </w:r>
      <w:r w:rsidR="00362CC8">
        <w:rPr>
          <w:rFonts w:ascii="Times New Roman" w:hAnsi="Times New Roman" w:cs="Times New Roman"/>
          <w:color w:val="000000"/>
          <w:sz w:val="24"/>
          <w:szCs w:val="24"/>
        </w:rPr>
        <w:t xml:space="preserve"> (ostatně u druhého z titulů má </w:t>
      </w:r>
      <w:proofErr w:type="spellStart"/>
      <w:r w:rsidR="00362CC8">
        <w:rPr>
          <w:rFonts w:ascii="Times New Roman" w:hAnsi="Times New Roman" w:cs="Times New Roman"/>
          <w:color w:val="000000"/>
          <w:sz w:val="24"/>
          <w:szCs w:val="24"/>
        </w:rPr>
        <w:t>Theobald</w:t>
      </w:r>
      <w:proofErr w:type="spellEnd"/>
      <w:r w:rsidR="00362CC8">
        <w:rPr>
          <w:rFonts w:ascii="Times New Roman" w:hAnsi="Times New Roman" w:cs="Times New Roman"/>
          <w:color w:val="000000"/>
          <w:sz w:val="24"/>
          <w:szCs w:val="24"/>
        </w:rPr>
        <w:t xml:space="preserve"> chybný název </w:t>
      </w:r>
      <w:proofErr w:type="spellStart"/>
      <w:r w:rsidR="00362CC8">
        <w:rPr>
          <w:rFonts w:ascii="Times New Roman" w:hAnsi="Times New Roman" w:cs="Times New Roman"/>
          <w:color w:val="000000"/>
          <w:sz w:val="24"/>
          <w:szCs w:val="24"/>
        </w:rPr>
        <w:t>Tullio</w:t>
      </w:r>
      <w:proofErr w:type="spellEnd"/>
      <w:r w:rsidR="00362C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62CC8">
        <w:rPr>
          <w:rFonts w:ascii="Times New Roman" w:hAnsi="Times New Roman" w:cs="Times New Roman"/>
          <w:color w:val="000000"/>
          <w:sz w:val="24"/>
          <w:szCs w:val="24"/>
        </w:rPr>
        <w:t>Ostilio</w:t>
      </w:r>
      <w:proofErr w:type="spellEnd"/>
      <w:r w:rsidR="00EF455C">
        <w:rPr>
          <w:rFonts w:ascii="Times New Roman" w:hAnsi="Times New Roman" w:cs="Times New Roman"/>
          <w:color w:val="000000"/>
          <w:sz w:val="24"/>
          <w:szCs w:val="24"/>
        </w:rPr>
        <w:t xml:space="preserve">, který vyplývá pravděpodobně z tiskové chyby v německé verzi libreta – </w:t>
      </w:r>
      <w:proofErr w:type="spellStart"/>
      <w:r w:rsidR="00EF455C">
        <w:rPr>
          <w:rFonts w:ascii="Times New Roman" w:hAnsi="Times New Roman" w:cs="Times New Roman"/>
          <w:color w:val="000000"/>
          <w:sz w:val="24"/>
          <w:szCs w:val="24"/>
        </w:rPr>
        <w:t>Tullius</w:t>
      </w:r>
      <w:proofErr w:type="spellEnd"/>
      <w:r w:rsidR="00EF45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455C">
        <w:rPr>
          <w:rFonts w:ascii="Times New Roman" w:hAnsi="Times New Roman" w:cs="Times New Roman"/>
          <w:color w:val="000000"/>
          <w:sz w:val="24"/>
          <w:szCs w:val="24"/>
        </w:rPr>
        <w:t>Hostilius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="003E50FB">
        <w:rPr>
          <w:rFonts w:ascii="Times New Roman" w:hAnsi="Times New Roman" w:cs="Times New Roman"/>
          <w:color w:val="000000"/>
          <w:sz w:val="24"/>
          <w:szCs w:val="24"/>
        </w:rPr>
        <w:t xml:space="preserve">Především však je škoda, že si autor nevzal příklad z již zmíněného </w:t>
      </w:r>
      <w:proofErr w:type="spellStart"/>
      <w:r w:rsidR="003E50FB">
        <w:rPr>
          <w:rFonts w:ascii="Times New Roman" w:hAnsi="Times New Roman" w:cs="Times New Roman"/>
          <w:color w:val="000000"/>
          <w:sz w:val="24"/>
          <w:szCs w:val="24"/>
        </w:rPr>
        <w:t>Reinharta</w:t>
      </w:r>
      <w:proofErr w:type="spellEnd"/>
      <w:r w:rsidR="003E50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50FB">
        <w:rPr>
          <w:rFonts w:ascii="Times New Roman" w:hAnsi="Times New Roman" w:cs="Times New Roman"/>
          <w:color w:val="000000"/>
          <w:sz w:val="24"/>
          <w:szCs w:val="24"/>
        </w:rPr>
        <w:t>Meyera</w:t>
      </w:r>
      <w:proofErr w:type="spellEnd"/>
      <w:r w:rsidR="003E50FB">
        <w:rPr>
          <w:rFonts w:ascii="Times New Roman" w:hAnsi="Times New Roman" w:cs="Times New Roman"/>
          <w:color w:val="000000"/>
          <w:sz w:val="24"/>
          <w:szCs w:val="24"/>
        </w:rPr>
        <w:t xml:space="preserve"> nebo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muzikologům dobře známého </w:t>
      </w:r>
      <w:r w:rsidR="003E50FB">
        <w:rPr>
          <w:rFonts w:ascii="Times New Roman" w:hAnsi="Times New Roman" w:cs="Times New Roman"/>
          <w:color w:val="000000"/>
          <w:sz w:val="24"/>
          <w:szCs w:val="24"/>
        </w:rPr>
        <w:t xml:space="preserve">soupisu libret Claudia </w:t>
      </w:r>
      <w:proofErr w:type="spellStart"/>
      <w:r w:rsidR="003E50FB">
        <w:rPr>
          <w:rFonts w:ascii="Times New Roman" w:hAnsi="Times New Roman" w:cs="Times New Roman"/>
          <w:color w:val="000000"/>
          <w:sz w:val="24"/>
          <w:szCs w:val="24"/>
        </w:rPr>
        <w:t>Sartoriho</w:t>
      </w:r>
      <w:proofErr w:type="spellEnd"/>
      <w:r w:rsidR="003E50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E50FB" w:rsidRPr="003E50FB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="003E50FB" w:rsidRPr="003E50FB">
        <w:rPr>
          <w:rFonts w:ascii="Times New Roman" w:hAnsi="Times New Roman" w:cs="Times New Roman"/>
          <w:color w:val="000000"/>
          <w:sz w:val="24"/>
          <w:szCs w:val="24"/>
        </w:rPr>
        <w:t>libretti</w:t>
      </w:r>
      <w:proofErr w:type="spellEnd"/>
      <w:r w:rsidR="003E50FB" w:rsidRPr="003E50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50FB" w:rsidRPr="003E50FB">
        <w:rPr>
          <w:rFonts w:ascii="Times New Roman" w:hAnsi="Times New Roman" w:cs="Times New Roman"/>
          <w:color w:val="000000"/>
          <w:sz w:val="24"/>
          <w:szCs w:val="24"/>
        </w:rPr>
        <w:t>italiani</w:t>
      </w:r>
      <w:proofErr w:type="spellEnd"/>
      <w:r w:rsidR="003E50FB" w:rsidRPr="003E50FB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3E50FB" w:rsidRPr="003E50FB">
        <w:rPr>
          <w:rFonts w:ascii="Times New Roman" w:hAnsi="Times New Roman" w:cs="Times New Roman"/>
          <w:color w:val="000000"/>
          <w:sz w:val="24"/>
          <w:szCs w:val="24"/>
        </w:rPr>
        <w:t>stampa</w:t>
      </w:r>
      <w:proofErr w:type="spellEnd"/>
      <w:r w:rsidR="003E50FB" w:rsidRPr="003E50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50FB" w:rsidRPr="003E50FB">
        <w:rPr>
          <w:rFonts w:ascii="Times New Roman" w:hAnsi="Times New Roman" w:cs="Times New Roman"/>
          <w:color w:val="000000"/>
          <w:sz w:val="24"/>
          <w:szCs w:val="24"/>
        </w:rPr>
        <w:t>dalle</w:t>
      </w:r>
      <w:proofErr w:type="spellEnd"/>
      <w:r w:rsidR="003E50FB" w:rsidRPr="003E50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50FB" w:rsidRPr="003E50FB">
        <w:rPr>
          <w:rFonts w:ascii="Times New Roman" w:hAnsi="Times New Roman" w:cs="Times New Roman"/>
          <w:color w:val="000000"/>
          <w:sz w:val="24"/>
          <w:szCs w:val="24"/>
        </w:rPr>
        <w:t>origini</w:t>
      </w:r>
      <w:proofErr w:type="spellEnd"/>
      <w:r w:rsidR="003E50FB" w:rsidRPr="003E50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50FB" w:rsidRPr="003E50FB">
        <w:rPr>
          <w:rFonts w:ascii="Times New Roman" w:hAnsi="Times New Roman" w:cs="Times New Roman"/>
          <w:color w:val="000000"/>
          <w:sz w:val="24"/>
          <w:szCs w:val="24"/>
        </w:rPr>
        <w:t>al</w:t>
      </w:r>
      <w:proofErr w:type="spellEnd"/>
      <w:r w:rsidR="003E50FB" w:rsidRPr="003E50FB">
        <w:rPr>
          <w:rFonts w:ascii="Times New Roman" w:hAnsi="Times New Roman" w:cs="Times New Roman"/>
          <w:color w:val="000000"/>
          <w:sz w:val="24"/>
          <w:szCs w:val="24"/>
        </w:rPr>
        <w:t xml:space="preserve"> 1800. </w:t>
      </w:r>
      <w:proofErr w:type="spellStart"/>
      <w:r w:rsidR="003E50FB" w:rsidRPr="003E50FB">
        <w:rPr>
          <w:rFonts w:ascii="Times New Roman" w:hAnsi="Times New Roman" w:cs="Times New Roman"/>
          <w:color w:val="000000"/>
          <w:sz w:val="24"/>
          <w:szCs w:val="24"/>
        </w:rPr>
        <w:t>Catalogo</w:t>
      </w:r>
      <w:proofErr w:type="spellEnd"/>
      <w:r w:rsidR="003E50FB" w:rsidRPr="003E50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50FB" w:rsidRPr="003E50FB">
        <w:rPr>
          <w:rFonts w:ascii="Times New Roman" w:hAnsi="Times New Roman" w:cs="Times New Roman"/>
          <w:color w:val="000000"/>
          <w:sz w:val="24"/>
          <w:szCs w:val="24"/>
        </w:rPr>
        <w:t>analitico</w:t>
      </w:r>
      <w:proofErr w:type="spellEnd"/>
      <w:r w:rsidR="003E50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50FB" w:rsidRPr="003E50FB">
        <w:rPr>
          <w:rFonts w:ascii="Times New Roman" w:hAnsi="Times New Roman" w:cs="Times New Roman"/>
          <w:color w:val="000000"/>
          <w:sz w:val="24"/>
          <w:szCs w:val="24"/>
        </w:rPr>
        <w:t>con</w:t>
      </w:r>
      <w:proofErr w:type="spellEnd"/>
      <w:r w:rsidR="003E50FB" w:rsidRPr="003E50FB">
        <w:rPr>
          <w:rFonts w:ascii="Times New Roman" w:hAnsi="Times New Roman" w:cs="Times New Roman"/>
          <w:color w:val="000000"/>
          <w:sz w:val="24"/>
          <w:szCs w:val="24"/>
        </w:rPr>
        <w:t xml:space="preserve"> 16 </w:t>
      </w:r>
      <w:proofErr w:type="spellStart"/>
      <w:r w:rsidR="003E50FB" w:rsidRPr="003E50FB">
        <w:rPr>
          <w:rFonts w:ascii="Times New Roman" w:hAnsi="Times New Roman" w:cs="Times New Roman"/>
          <w:color w:val="000000"/>
          <w:sz w:val="24"/>
          <w:szCs w:val="24"/>
        </w:rPr>
        <w:t>indici</w:t>
      </w:r>
      <w:proofErr w:type="spellEnd"/>
      <w:r w:rsidR="003E50FB" w:rsidRPr="003E50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3E50FB" w:rsidRPr="003E50FB">
        <w:rPr>
          <w:rFonts w:ascii="Times New Roman" w:hAnsi="Times New Roman" w:cs="Times New Roman"/>
          <w:color w:val="000000"/>
          <w:sz w:val="24"/>
          <w:szCs w:val="24"/>
        </w:rPr>
        <w:t>Cuneo</w:t>
      </w:r>
      <w:proofErr w:type="spellEnd"/>
      <w:r w:rsidR="003E50FB" w:rsidRPr="003E50FB">
        <w:rPr>
          <w:rFonts w:ascii="Times New Roman" w:hAnsi="Times New Roman" w:cs="Times New Roman"/>
          <w:color w:val="000000"/>
          <w:sz w:val="24"/>
          <w:szCs w:val="24"/>
        </w:rPr>
        <w:t xml:space="preserve"> 1990–1994</w:t>
      </w:r>
      <w:r w:rsidR="003E50FB">
        <w:rPr>
          <w:rFonts w:ascii="Times New Roman" w:hAnsi="Times New Roman" w:cs="Times New Roman"/>
          <w:color w:val="000000"/>
          <w:sz w:val="24"/>
          <w:szCs w:val="24"/>
        </w:rPr>
        <w:t xml:space="preserve">). Badatelé by totiž nepochybně velmi ocenili, kdyby </w:t>
      </w:r>
      <w:proofErr w:type="spellStart"/>
      <w:r w:rsidR="003E50FB">
        <w:rPr>
          <w:rFonts w:ascii="Times New Roman" w:hAnsi="Times New Roman" w:cs="Times New Roman"/>
          <w:color w:val="000000"/>
          <w:sz w:val="24"/>
          <w:szCs w:val="24"/>
        </w:rPr>
        <w:t>Theobaldova</w:t>
      </w:r>
      <w:proofErr w:type="spellEnd"/>
      <w:r w:rsidR="003E50FB">
        <w:rPr>
          <w:rFonts w:ascii="Times New Roman" w:hAnsi="Times New Roman" w:cs="Times New Roman"/>
          <w:color w:val="000000"/>
          <w:sz w:val="24"/>
          <w:szCs w:val="24"/>
        </w:rPr>
        <w:t xml:space="preserve"> kniha obsahovala</w:t>
      </w:r>
      <w:r w:rsidR="00A263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F83">
        <w:rPr>
          <w:rFonts w:ascii="Times New Roman" w:hAnsi="Times New Roman" w:cs="Times New Roman"/>
          <w:color w:val="000000"/>
          <w:sz w:val="24"/>
          <w:szCs w:val="24"/>
        </w:rPr>
        <w:t>nejen jména zpěváků, ale také jejich role v tom kterém představení, dále též</w:t>
      </w:r>
      <w:r w:rsidR="003E50FB">
        <w:rPr>
          <w:rFonts w:ascii="Times New Roman" w:hAnsi="Times New Roman" w:cs="Times New Roman"/>
          <w:color w:val="000000"/>
          <w:sz w:val="24"/>
          <w:szCs w:val="24"/>
        </w:rPr>
        <w:t xml:space="preserve"> přepisy titulních listů uvedených li</w:t>
      </w:r>
      <w:r w:rsidR="00031C21">
        <w:rPr>
          <w:rFonts w:ascii="Times New Roman" w:hAnsi="Times New Roman" w:cs="Times New Roman"/>
          <w:color w:val="000000"/>
          <w:sz w:val="24"/>
          <w:szCs w:val="24"/>
        </w:rPr>
        <w:t xml:space="preserve">bret či popisy scénických výměn, </w:t>
      </w:r>
      <w:r w:rsidR="00F87705">
        <w:rPr>
          <w:rFonts w:ascii="Times New Roman" w:hAnsi="Times New Roman" w:cs="Times New Roman"/>
          <w:color w:val="000000"/>
          <w:sz w:val="24"/>
          <w:szCs w:val="24"/>
        </w:rPr>
        <w:t xml:space="preserve">případně tiskárnu a další parametry – </w:t>
      </w:r>
      <w:r w:rsidR="00031C21">
        <w:rPr>
          <w:rFonts w:ascii="Times New Roman" w:hAnsi="Times New Roman" w:cs="Times New Roman"/>
          <w:color w:val="000000"/>
          <w:sz w:val="24"/>
          <w:szCs w:val="24"/>
        </w:rPr>
        <w:t>tím spíše, že některá unikátní libreta se nacházejí právě jen v </w:t>
      </w:r>
      <w:proofErr w:type="spellStart"/>
      <w:r w:rsidR="00031C21">
        <w:rPr>
          <w:rFonts w:ascii="Times New Roman" w:hAnsi="Times New Roman" w:cs="Times New Roman"/>
          <w:color w:val="000000"/>
          <w:sz w:val="24"/>
          <w:szCs w:val="24"/>
        </w:rPr>
        <w:t>Theobaldově</w:t>
      </w:r>
      <w:proofErr w:type="spellEnd"/>
      <w:r w:rsidR="00031C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F83">
        <w:rPr>
          <w:rFonts w:ascii="Times New Roman" w:hAnsi="Times New Roman" w:cs="Times New Roman"/>
          <w:color w:val="000000"/>
          <w:sz w:val="24"/>
          <w:szCs w:val="24"/>
        </w:rPr>
        <w:t xml:space="preserve">soukromé </w:t>
      </w:r>
      <w:r w:rsidR="00031C21">
        <w:rPr>
          <w:rFonts w:ascii="Times New Roman" w:hAnsi="Times New Roman" w:cs="Times New Roman"/>
          <w:color w:val="000000"/>
          <w:sz w:val="24"/>
          <w:szCs w:val="24"/>
        </w:rPr>
        <w:t>sbírce. Jako podklad pro další bádání tak kniha naplňuje očekávání jen zčásti.</w:t>
      </w:r>
    </w:p>
    <w:p w:rsidR="00135E54" w:rsidRPr="00B0651E" w:rsidRDefault="00135E54" w:rsidP="00135E54">
      <w:pPr>
        <w:shd w:val="clear" w:color="auto" w:fill="FFFFFF"/>
        <w:spacing w:after="12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Perutková</w:t>
      </w:r>
      <w:proofErr w:type="spellEnd"/>
    </w:p>
    <w:p w:rsidR="00B0651E" w:rsidRPr="00C66C25" w:rsidRDefault="00B0651E" w:rsidP="00FD0831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0651E" w:rsidRDefault="00B0651E" w:rsidP="00FD0831">
      <w:pPr>
        <w:spacing w:after="120" w:line="240" w:lineRule="auto"/>
      </w:pPr>
    </w:p>
    <w:sectPr w:rsidR="00B0651E" w:rsidSect="00E93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5AA4"/>
    <w:multiLevelType w:val="multilevel"/>
    <w:tmpl w:val="309C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B0651E"/>
    <w:rsid w:val="00031C21"/>
    <w:rsid w:val="00135E54"/>
    <w:rsid w:val="0018741C"/>
    <w:rsid w:val="001F2BC6"/>
    <w:rsid w:val="0020068B"/>
    <w:rsid w:val="002624A0"/>
    <w:rsid w:val="00280390"/>
    <w:rsid w:val="002E3300"/>
    <w:rsid w:val="00311D7B"/>
    <w:rsid w:val="003401F1"/>
    <w:rsid w:val="00362CC8"/>
    <w:rsid w:val="003C3BF3"/>
    <w:rsid w:val="003C6E6D"/>
    <w:rsid w:val="003E50FB"/>
    <w:rsid w:val="00434153"/>
    <w:rsid w:val="0052388A"/>
    <w:rsid w:val="00524337"/>
    <w:rsid w:val="005E15BF"/>
    <w:rsid w:val="0078303E"/>
    <w:rsid w:val="00785299"/>
    <w:rsid w:val="00846950"/>
    <w:rsid w:val="00851530"/>
    <w:rsid w:val="00860749"/>
    <w:rsid w:val="00916A45"/>
    <w:rsid w:val="00936577"/>
    <w:rsid w:val="009736E1"/>
    <w:rsid w:val="009750A3"/>
    <w:rsid w:val="009E6F83"/>
    <w:rsid w:val="00A26342"/>
    <w:rsid w:val="00A62F15"/>
    <w:rsid w:val="00AF0EAD"/>
    <w:rsid w:val="00B0651E"/>
    <w:rsid w:val="00B8668C"/>
    <w:rsid w:val="00BA6BBF"/>
    <w:rsid w:val="00C3113E"/>
    <w:rsid w:val="00C66C25"/>
    <w:rsid w:val="00CE4F80"/>
    <w:rsid w:val="00DB4E80"/>
    <w:rsid w:val="00DC6AC6"/>
    <w:rsid w:val="00E4700F"/>
    <w:rsid w:val="00E91F13"/>
    <w:rsid w:val="00E93118"/>
    <w:rsid w:val="00EF455C"/>
    <w:rsid w:val="00F672DC"/>
    <w:rsid w:val="00F763C7"/>
    <w:rsid w:val="00F87705"/>
    <w:rsid w:val="00FD0831"/>
    <w:rsid w:val="00FD0A4E"/>
    <w:rsid w:val="00FF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3118"/>
  </w:style>
  <w:style w:type="paragraph" w:styleId="Nadpis1">
    <w:name w:val="heading 1"/>
    <w:basedOn w:val="Normln"/>
    <w:next w:val="Normln"/>
    <w:link w:val="Nadpis1Char"/>
    <w:uiPriority w:val="9"/>
    <w:qFormat/>
    <w:rsid w:val="00B065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B065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03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0651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0651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065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header">
    <w:name w:val="subheader"/>
    <w:basedOn w:val="Normln"/>
    <w:rsid w:val="00B0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651E"/>
    <w:rPr>
      <w:b/>
      <w:bCs/>
    </w:rPr>
  </w:style>
  <w:style w:type="paragraph" w:customStyle="1" w:styleId="bodytext">
    <w:name w:val="bodytext"/>
    <w:basedOn w:val="Normln"/>
    <w:rsid w:val="00B0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lign-justify">
    <w:name w:val="align-justify"/>
    <w:basedOn w:val="Normln"/>
    <w:rsid w:val="00B0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0651E"/>
  </w:style>
  <w:style w:type="paragraph" w:styleId="Textbubliny">
    <w:name w:val="Balloon Text"/>
    <w:basedOn w:val="Normln"/>
    <w:link w:val="TextbublinyChar"/>
    <w:uiPriority w:val="99"/>
    <w:semiHidden/>
    <w:unhideWhenUsed/>
    <w:rsid w:val="00B0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51E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039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9345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734">
          <w:marLeft w:val="2945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7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2</Pages>
  <Words>1011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Perutková</dc:creator>
  <cp:lastModifiedBy>Jana Perutková</cp:lastModifiedBy>
  <cp:revision>24</cp:revision>
  <dcterms:created xsi:type="dcterms:W3CDTF">2017-02-04T11:05:00Z</dcterms:created>
  <dcterms:modified xsi:type="dcterms:W3CDTF">2017-03-25T17:47:00Z</dcterms:modified>
</cp:coreProperties>
</file>