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1CC9" w:rsidRPr="00FE1CC9" w14:paraId="23995C0E" w14:textId="77777777" w:rsidTr="00FE1C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09"/>
              <w:gridCol w:w="2063"/>
            </w:tblGrid>
            <w:tr w:rsidR="00FE1CC9" w:rsidRPr="00FE1CC9" w14:paraId="65222C94" w14:textId="77777777">
              <w:trPr>
                <w:tblCellSpacing w:w="0" w:type="dxa"/>
              </w:trPr>
              <w:tc>
                <w:tcPr>
                  <w:tcW w:w="5250" w:type="dxa"/>
                  <w:hideMark/>
                </w:tcPr>
                <w:p w14:paraId="0B0FF970" w14:textId="77777777" w:rsidR="00FE1CC9" w:rsidRPr="00FE1CC9" w:rsidRDefault="00FE1CC9" w:rsidP="009A0C7A">
                  <w:pPr>
                    <w:bidi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FE6809"/>
                      <w:kern w:val="36"/>
                      <w:sz w:val="36"/>
                      <w:szCs w:val="36"/>
                      <w:lang w:eastAsia="de-DE" w:bidi="he-IL"/>
                    </w:rPr>
                  </w:pPr>
                  <w:r w:rsidRPr="00FE1CC9">
                    <w:rPr>
                      <w:rFonts w:ascii="Arial" w:eastAsia="Times New Roman" w:hAnsi="Arial" w:cs="Arial"/>
                      <w:b/>
                      <w:bCs/>
                      <w:color w:val="FE6809"/>
                      <w:kern w:val="36"/>
                      <w:sz w:val="36"/>
                      <w:szCs w:val="36"/>
                      <w:rtl/>
                      <w:lang w:eastAsia="de-DE" w:bidi="he-IL"/>
                    </w:rPr>
                    <w:t>אני אוהב</w:t>
                  </w:r>
                </w:p>
                <w:p w14:paraId="7EE0ED43" w14:textId="709963BC" w:rsidR="00FE1CC9" w:rsidRPr="00FE1CC9" w:rsidRDefault="00FE1CC9" w:rsidP="009A0C7A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</w:pPr>
                  <w:r w:rsidRPr="00FE1C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מילים: </w:t>
                  </w:r>
                  <w:hyperlink r:id="rId4" w:history="1">
                    <w:r w:rsidRPr="00FE1CC9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rtl/>
                        <w:lang w:eastAsia="de-DE" w:bidi="he-IL"/>
                      </w:rPr>
                      <w:t>יהונתן גפן</w:t>
                    </w:r>
                  </w:hyperlink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FE1C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לחן: </w:t>
                  </w:r>
                  <w:hyperlink r:id="rId5" w:history="1">
                    <w:r w:rsidRPr="00FE1CC9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rtl/>
                        <w:lang w:eastAsia="de-DE" w:bidi="he-IL"/>
                      </w:rPr>
                      <w:t>יצחק קלפטר</w:t>
                    </w:r>
                  </w:hyperlink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אני אוהב 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שוקולד 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magenta"/>
                      <w:rtl/>
                      <w:lang w:eastAsia="de-DE" w:bidi="he-IL"/>
                    </w:rPr>
                    <w:t>ועוגות גבינה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וארטיק ו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magenta"/>
                      <w:rtl/>
                      <w:lang w:eastAsia="de-DE" w:bidi="he-IL"/>
                    </w:rPr>
                    <w:t>סוכריות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ותות 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גינה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אני 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אוהב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ימי הולדת ו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red"/>
                      <w:rtl/>
                      <w:lang w:eastAsia="de-DE" w:bidi="he-IL"/>
                    </w:rPr>
                    <w:t>שקיות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עם 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דברים טובים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ואת ה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שמש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ואת ה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darkCyan"/>
                      <w:rtl/>
                      <w:lang w:eastAsia="de-DE" w:bidi="he-IL"/>
                    </w:rPr>
                    <w:t>ירח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וגם כמה כוכבים.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אני 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אוהב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yellow"/>
                      <w:rtl/>
                      <w:lang w:eastAsia="de-DE" w:bidi="he-IL"/>
                    </w:rPr>
                    <w:t>את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ה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darkGray"/>
                      <w:rtl/>
                      <w:lang w:eastAsia="de-DE" w:bidi="he-IL"/>
                    </w:rPr>
                    <w:t>חורף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ו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yellow"/>
                      <w:rtl/>
                      <w:lang w:eastAsia="de-DE" w:bidi="he-IL"/>
                    </w:rPr>
                    <w:t>את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ה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red"/>
                      <w:rtl/>
                      <w:lang w:eastAsia="de-DE" w:bidi="he-IL"/>
                    </w:rPr>
                    <w:t>קיץ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ו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yellow"/>
                      <w:rtl/>
                      <w:lang w:eastAsia="de-DE" w:bidi="he-IL"/>
                    </w:rPr>
                    <w:t>את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ה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highlight w:val="darkYellow"/>
                      <w:rtl/>
                      <w:lang w:eastAsia="de-DE" w:bidi="he-IL"/>
                    </w:rPr>
                    <w:t>סתיו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ואת האביב ואת מה ש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עכשיו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אני אוהב את גלית בעיקר עם צמות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ואת זאת עם הנמשים ואת זאת עם הגומות.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אני אוהב את </w:t>
                  </w:r>
                  <w:r w:rsidRPr="009A0C7A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........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ואת </w:t>
                  </w:r>
                  <w:r w:rsidRPr="009A0C7A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...........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גם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ואת שולה ה</w:t>
                  </w:r>
                  <w:r w:rsidRPr="00FE1CC9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rtl/>
                      <w:lang w:eastAsia="de-DE" w:bidi="he-IL"/>
                    </w:rPr>
                    <w:t>גננת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ואת ה</w:t>
                  </w:r>
                  <w:r w:rsidRPr="00FE1CC9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rtl/>
                      <w:lang w:eastAsia="de-DE" w:bidi="he-IL"/>
                    </w:rPr>
                    <w:t>דודה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מרים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אני אוהב את סבא ואת סבתא אני אוהב את אחותי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 xml:space="preserve">אבל </w:t>
                  </w:r>
                  <w:r w:rsidR="00491041">
                    <w:rPr>
                      <w:rFonts w:ascii="Arial" w:eastAsia="Times New Roman" w:hAnsi="Arial" w:cs="Arial" w:hint="cs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הכי הכי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 xml:space="preserve"> הרבה אני אוהב אותי.</w:t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</w:r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br/>
                    <w:t>אני או</w:t>
                  </w:r>
                  <w:bookmarkStart w:id="0" w:name="_GoBack"/>
                  <w:bookmarkEnd w:id="0"/>
                  <w:r w:rsidRPr="00FE1C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de-DE" w:bidi="he-IL"/>
                    </w:rPr>
                    <w:t>הב את החורף...</w:t>
                  </w:r>
                </w:p>
              </w:tc>
              <w:tc>
                <w:tcPr>
                  <w:tcW w:w="1500" w:type="dxa"/>
                  <w:hideMark/>
                </w:tcPr>
                <w:tbl>
                  <w:tblPr>
                    <w:tblpPr w:leftFromText="45" w:rightFromText="45" w:vertAnchor="text"/>
                    <w:bidiVisual/>
                    <w:tblW w:w="1485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5"/>
                  </w:tblGrid>
                  <w:tr w:rsidR="00FE1CC9" w:rsidRPr="00FE1CC9" w14:paraId="608666A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FB30A8" w14:textId="77777777" w:rsidR="00FE1CC9" w:rsidRPr="00FE1CC9" w:rsidRDefault="00FE1CC9" w:rsidP="009A0C7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  <w:rtl/>
                            <w:lang w:eastAsia="de-DE" w:bidi="he-IL"/>
                          </w:rPr>
                        </w:pPr>
                      </w:p>
                    </w:tc>
                  </w:tr>
                </w:tbl>
                <w:p w14:paraId="1F1E369F" w14:textId="77777777" w:rsidR="00FE1CC9" w:rsidRPr="00FE1CC9" w:rsidRDefault="00FE1CC9" w:rsidP="009A0C7A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  <w:lang w:eastAsia="de-DE" w:bidi="he-IL"/>
                    </w:rPr>
                  </w:pPr>
                </w:p>
              </w:tc>
            </w:tr>
          </w:tbl>
          <w:p w14:paraId="6B151A28" w14:textId="77777777" w:rsidR="00FE1CC9" w:rsidRPr="00FE1CC9" w:rsidRDefault="00FE1CC9" w:rsidP="009A0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 w:bidi="he-IL"/>
              </w:rPr>
            </w:pPr>
          </w:p>
        </w:tc>
      </w:tr>
      <w:tr w:rsidR="00FE1CC9" w:rsidRPr="00FE1CC9" w14:paraId="75E59287" w14:textId="77777777" w:rsidTr="00FE1C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6D51BD" w14:textId="77777777" w:rsidR="00FE1CC9" w:rsidRPr="00FE1CC9" w:rsidRDefault="00FE1CC9" w:rsidP="009A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de-DE" w:bidi="he-IL"/>
              </w:rPr>
            </w:pPr>
          </w:p>
        </w:tc>
      </w:tr>
      <w:tr w:rsidR="00FE1CC9" w:rsidRPr="00FE1CC9" w14:paraId="60591A9E" w14:textId="77777777" w:rsidTr="00FE1C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334134" w14:textId="68BA9086" w:rsidR="00FE1CC9" w:rsidRPr="00FE1CC9" w:rsidRDefault="00FE1CC9" w:rsidP="009A0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 w:bidi="he-IL"/>
              </w:rPr>
            </w:pPr>
          </w:p>
        </w:tc>
      </w:tr>
    </w:tbl>
    <w:p w14:paraId="06719513" w14:textId="77777777" w:rsidR="000C7597" w:rsidRPr="009A0C7A" w:rsidRDefault="000C7597" w:rsidP="009A0C7A">
      <w:pPr>
        <w:jc w:val="center"/>
        <w:rPr>
          <w:sz w:val="36"/>
          <w:szCs w:val="36"/>
        </w:rPr>
      </w:pPr>
    </w:p>
    <w:sectPr w:rsidR="000C7597" w:rsidRPr="009A0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13"/>
    <w:rsid w:val="000C7597"/>
    <w:rsid w:val="00143A0C"/>
    <w:rsid w:val="003C09B2"/>
    <w:rsid w:val="00491041"/>
    <w:rsid w:val="005849DB"/>
    <w:rsid w:val="00705313"/>
    <w:rsid w:val="0074395B"/>
    <w:rsid w:val="009A0C7A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437"/>
  <w15:chartTrackingRefBased/>
  <w15:docId w15:val="{FED73A69-D9FC-48A3-8A50-CFB40FF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ironet.mako.co.il/artist?prfid=547&amp;lang=1" TargetMode="External"/><Relationship Id="rId4" Type="http://schemas.openxmlformats.org/officeDocument/2006/relationships/hyperlink" Target="https://shironet.mako.co.il/artist?prfid=464&amp;lang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2020-05-13T09:57:00Z</dcterms:created>
  <dcterms:modified xsi:type="dcterms:W3CDTF">2020-05-17T09:48:00Z</dcterms:modified>
</cp:coreProperties>
</file>