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952DD" w14:textId="4CBED369" w:rsidR="00F3026A" w:rsidRPr="00F3026A" w:rsidRDefault="00F3026A" w:rsidP="00F3026A">
      <w:pPr>
        <w:spacing w:line="360" w:lineRule="auto"/>
        <w:rPr>
          <w:rFonts w:ascii="Arial" w:hAnsi="Arial" w:cs="Arial"/>
          <w:b/>
          <w:color w:val="0A0A0A"/>
          <w:sz w:val="20"/>
          <w:szCs w:val="20"/>
          <w:shd w:val="clear" w:color="auto" w:fill="FDFDFE"/>
        </w:rPr>
      </w:pPr>
      <w:r w:rsidRPr="00F3026A">
        <w:rPr>
          <w:b/>
        </w:rPr>
        <w:t>Okruhy ke zkoušce – Školní poradenství</w:t>
      </w:r>
    </w:p>
    <w:p w14:paraId="63C83731" w14:textId="5BEF8C61" w:rsidR="004C55D2" w:rsidRPr="00F3026A" w:rsidRDefault="00D4325D" w:rsidP="00F3026A">
      <w:pPr>
        <w:pStyle w:val="Odstavecseseznamem"/>
        <w:numPr>
          <w:ilvl w:val="0"/>
          <w:numId w:val="2"/>
        </w:numPr>
        <w:spacing w:line="360" w:lineRule="auto"/>
        <w:rPr>
          <w:rFonts w:ascii="Arial" w:hAnsi="Arial" w:cs="Arial"/>
          <w:color w:val="0A0A0A"/>
          <w:sz w:val="20"/>
          <w:szCs w:val="20"/>
          <w:shd w:val="clear" w:color="auto" w:fill="FDFDFE"/>
        </w:rPr>
      </w:pPr>
      <w:r w:rsidRPr="00F3026A">
        <w:rPr>
          <w:rFonts w:ascii="Arial" w:hAnsi="Arial" w:cs="Arial"/>
          <w:color w:val="0A0A0A"/>
          <w:sz w:val="20"/>
          <w:szCs w:val="20"/>
          <w:shd w:val="clear" w:color="auto" w:fill="FDFDFE"/>
        </w:rPr>
        <w:t xml:space="preserve">Cíle poradenství. </w:t>
      </w:r>
      <w:r w:rsidR="004C55D2" w:rsidRPr="00F3026A">
        <w:rPr>
          <w:rFonts w:ascii="Arial" w:hAnsi="Arial" w:cs="Arial"/>
          <w:color w:val="0A0A0A"/>
          <w:sz w:val="20"/>
          <w:szCs w:val="20"/>
          <w:shd w:val="clear" w:color="auto" w:fill="FDFDFE"/>
        </w:rPr>
        <w:t xml:space="preserve">Školní </w:t>
      </w:r>
      <w:r w:rsidRPr="00F3026A">
        <w:rPr>
          <w:rFonts w:ascii="Arial" w:hAnsi="Arial" w:cs="Arial"/>
          <w:color w:val="0A0A0A"/>
          <w:sz w:val="20"/>
          <w:szCs w:val="20"/>
          <w:shd w:val="clear" w:color="auto" w:fill="FDFDFE"/>
        </w:rPr>
        <w:t>poradenství – vývoj</w:t>
      </w:r>
      <w:r w:rsidR="004C55D2" w:rsidRPr="00F3026A">
        <w:rPr>
          <w:rFonts w:ascii="Arial" w:hAnsi="Arial" w:cs="Arial"/>
          <w:color w:val="0A0A0A"/>
          <w:sz w:val="20"/>
          <w:szCs w:val="20"/>
          <w:shd w:val="clear" w:color="auto" w:fill="FDFDFE"/>
        </w:rPr>
        <w:t xml:space="preserve"> a současná charakteristika. </w:t>
      </w:r>
      <w:r w:rsidRPr="00F3026A">
        <w:rPr>
          <w:rFonts w:ascii="Arial" w:hAnsi="Arial" w:cs="Arial"/>
          <w:color w:val="0A0A0A"/>
          <w:sz w:val="20"/>
          <w:szCs w:val="20"/>
          <w:shd w:val="clear" w:color="auto" w:fill="FDFDFE"/>
        </w:rPr>
        <w:t>Aktuální výzvy školního poradenství.</w:t>
      </w:r>
    </w:p>
    <w:p w14:paraId="343AA1E7" w14:textId="77777777" w:rsidR="00F3026A" w:rsidRPr="00F3026A" w:rsidRDefault="00F3026A" w:rsidP="00F3026A">
      <w:pPr>
        <w:pStyle w:val="Odstavecseseznamem"/>
        <w:numPr>
          <w:ilvl w:val="0"/>
          <w:numId w:val="2"/>
        </w:numPr>
        <w:spacing w:line="360" w:lineRule="auto"/>
        <w:rPr>
          <w:rFonts w:ascii="Arial" w:hAnsi="Arial" w:cs="Arial"/>
          <w:color w:val="0A0A0A"/>
          <w:sz w:val="20"/>
          <w:szCs w:val="20"/>
          <w:shd w:val="clear" w:color="auto" w:fill="FDFDFE"/>
        </w:rPr>
      </w:pPr>
      <w:r w:rsidRPr="00F3026A">
        <w:rPr>
          <w:rFonts w:ascii="Arial" w:hAnsi="Arial" w:cs="Arial"/>
          <w:color w:val="0A0A0A"/>
          <w:sz w:val="20"/>
          <w:szCs w:val="20"/>
          <w:shd w:val="clear" w:color="auto" w:fill="FDFDFE"/>
        </w:rPr>
        <w:t xml:space="preserve">Legislativní ukotvení školních/školských poradenských služeb. </w:t>
      </w:r>
    </w:p>
    <w:p w14:paraId="12FA4BBD" w14:textId="70EE52B8" w:rsidR="004C55D2" w:rsidRPr="00F3026A" w:rsidRDefault="004C55D2" w:rsidP="00F3026A">
      <w:pPr>
        <w:pStyle w:val="Odstavecseseznamem"/>
        <w:numPr>
          <w:ilvl w:val="0"/>
          <w:numId w:val="2"/>
        </w:numPr>
        <w:spacing w:line="360" w:lineRule="auto"/>
        <w:rPr>
          <w:rFonts w:ascii="Arial" w:hAnsi="Arial" w:cs="Arial"/>
          <w:color w:val="0A0A0A"/>
          <w:sz w:val="20"/>
          <w:szCs w:val="20"/>
          <w:shd w:val="clear" w:color="auto" w:fill="FDFDFE"/>
        </w:rPr>
      </w:pPr>
      <w:r w:rsidRPr="00F3026A">
        <w:rPr>
          <w:rFonts w:ascii="Arial" w:hAnsi="Arial" w:cs="Arial"/>
          <w:color w:val="0A0A0A"/>
          <w:sz w:val="20"/>
          <w:szCs w:val="20"/>
          <w:shd w:val="clear" w:color="auto" w:fill="FDFDFE"/>
        </w:rPr>
        <w:t xml:space="preserve">Institucionální zázemí služeb školního a školského poradenství v ČR. </w:t>
      </w:r>
      <w:r w:rsidR="00D4325D" w:rsidRPr="00F3026A">
        <w:rPr>
          <w:rFonts w:ascii="Arial" w:hAnsi="Arial" w:cs="Arial"/>
          <w:color w:val="0A0A0A"/>
          <w:sz w:val="20"/>
          <w:szCs w:val="20"/>
          <w:shd w:val="clear" w:color="auto" w:fill="FDFDFE"/>
        </w:rPr>
        <w:t xml:space="preserve">Metodické vedení, </w:t>
      </w:r>
      <w:r w:rsidR="00F3026A">
        <w:rPr>
          <w:rFonts w:ascii="Arial" w:hAnsi="Arial" w:cs="Arial"/>
          <w:color w:val="0A0A0A"/>
          <w:sz w:val="20"/>
          <w:szCs w:val="20"/>
          <w:shd w:val="clear" w:color="auto" w:fill="FDFDFE"/>
        </w:rPr>
        <w:t>revizní orgány. P</w:t>
      </w:r>
      <w:r w:rsidR="00D4325D" w:rsidRPr="00F3026A">
        <w:rPr>
          <w:rFonts w:ascii="Arial" w:hAnsi="Arial" w:cs="Arial"/>
          <w:color w:val="0A0A0A"/>
          <w:sz w:val="20"/>
          <w:szCs w:val="20"/>
          <w:shd w:val="clear" w:color="auto" w:fill="FDFDFE"/>
        </w:rPr>
        <w:t xml:space="preserve">rojekty, profesní asociace, mimoškolní subjekty a neziskové organizace podílející se na školním poradenství. </w:t>
      </w:r>
    </w:p>
    <w:p w14:paraId="2BAF2522" w14:textId="248B3FEC" w:rsidR="00D4325D" w:rsidRPr="00F3026A" w:rsidRDefault="00D4325D" w:rsidP="00F3026A">
      <w:pPr>
        <w:pStyle w:val="Odstavecseseznamem"/>
        <w:numPr>
          <w:ilvl w:val="0"/>
          <w:numId w:val="2"/>
        </w:numPr>
        <w:spacing w:line="360" w:lineRule="auto"/>
        <w:rPr>
          <w:rFonts w:ascii="Arial" w:hAnsi="Arial" w:cs="Arial"/>
          <w:color w:val="0A0A0A"/>
          <w:sz w:val="20"/>
          <w:szCs w:val="20"/>
          <w:shd w:val="clear" w:color="auto" w:fill="FDFDFE"/>
        </w:rPr>
      </w:pPr>
      <w:r w:rsidRPr="00F3026A">
        <w:rPr>
          <w:rFonts w:ascii="Arial" w:hAnsi="Arial" w:cs="Arial"/>
          <w:color w:val="0A0A0A"/>
          <w:sz w:val="20"/>
          <w:szCs w:val="20"/>
          <w:shd w:val="clear" w:color="auto" w:fill="FDFDFE"/>
        </w:rPr>
        <w:t>Školská poradenská zařízení. PPP, SPC.</w:t>
      </w:r>
      <w:r w:rsidRPr="00F3026A">
        <w:rPr>
          <w:rFonts w:ascii="Arial" w:hAnsi="Arial" w:cs="Arial"/>
          <w:color w:val="0A0A0A"/>
          <w:sz w:val="20"/>
          <w:szCs w:val="20"/>
          <w:shd w:val="clear" w:color="auto" w:fill="FDFDFE"/>
        </w:rPr>
        <w:t xml:space="preserve"> Jejich funkce</w:t>
      </w:r>
      <w:r w:rsidR="00F3026A">
        <w:rPr>
          <w:rFonts w:ascii="Arial" w:hAnsi="Arial" w:cs="Arial"/>
          <w:color w:val="0A0A0A"/>
          <w:sz w:val="20"/>
          <w:szCs w:val="20"/>
          <w:shd w:val="clear" w:color="auto" w:fill="FDFDFE"/>
        </w:rPr>
        <w:t>, činnosti,</w:t>
      </w:r>
      <w:r w:rsidRPr="00F3026A">
        <w:rPr>
          <w:rFonts w:ascii="Arial" w:hAnsi="Arial" w:cs="Arial"/>
          <w:color w:val="0A0A0A"/>
          <w:sz w:val="20"/>
          <w:szCs w:val="20"/>
          <w:shd w:val="clear" w:color="auto" w:fill="FDFDFE"/>
        </w:rPr>
        <w:t xml:space="preserve"> klientela, personální obsazení.</w:t>
      </w:r>
    </w:p>
    <w:p w14:paraId="75B5435C" w14:textId="5A92C4B2" w:rsidR="00F3026A" w:rsidRPr="00F3026A" w:rsidRDefault="004C55D2" w:rsidP="00F3026A">
      <w:pPr>
        <w:pStyle w:val="Odstavecseseznamem"/>
        <w:numPr>
          <w:ilvl w:val="0"/>
          <w:numId w:val="2"/>
        </w:numPr>
        <w:spacing w:line="360" w:lineRule="auto"/>
        <w:rPr>
          <w:rFonts w:ascii="Arial" w:hAnsi="Arial" w:cs="Arial"/>
          <w:color w:val="0A0A0A"/>
          <w:sz w:val="20"/>
          <w:szCs w:val="20"/>
          <w:shd w:val="clear" w:color="auto" w:fill="FDFDFE"/>
        </w:rPr>
      </w:pPr>
      <w:r w:rsidRPr="00F3026A">
        <w:rPr>
          <w:rFonts w:ascii="Arial" w:hAnsi="Arial" w:cs="Arial"/>
          <w:color w:val="0A0A0A"/>
          <w:sz w:val="20"/>
          <w:szCs w:val="20"/>
          <w:shd w:val="clear" w:color="auto" w:fill="FDFDFE"/>
        </w:rPr>
        <w:t xml:space="preserve">Školní poradenské pracoviště. </w:t>
      </w:r>
      <w:r w:rsidR="00D4325D" w:rsidRPr="00F3026A">
        <w:rPr>
          <w:rFonts w:ascii="Arial" w:hAnsi="Arial" w:cs="Arial"/>
          <w:color w:val="0A0A0A"/>
          <w:sz w:val="20"/>
          <w:szCs w:val="20"/>
          <w:shd w:val="clear" w:color="auto" w:fill="FDFDFE"/>
        </w:rPr>
        <w:t>Personální obsazení</w:t>
      </w:r>
      <w:r w:rsidR="00F3026A" w:rsidRPr="00F3026A">
        <w:rPr>
          <w:rFonts w:ascii="Arial" w:hAnsi="Arial" w:cs="Arial"/>
          <w:color w:val="0A0A0A"/>
          <w:sz w:val="20"/>
          <w:szCs w:val="20"/>
          <w:shd w:val="clear" w:color="auto" w:fill="FDFDFE"/>
        </w:rPr>
        <w:t xml:space="preserve">, kvalifikační nároky pracovníků ŠPP. </w:t>
      </w:r>
      <w:r w:rsidR="00F3026A">
        <w:rPr>
          <w:rFonts w:ascii="Arial" w:hAnsi="Arial" w:cs="Arial"/>
          <w:color w:val="0A0A0A"/>
          <w:sz w:val="20"/>
          <w:szCs w:val="20"/>
          <w:shd w:val="clear" w:color="auto" w:fill="FDFDFE"/>
        </w:rPr>
        <w:t>Klientela, č</w:t>
      </w:r>
      <w:r w:rsidR="00D4325D" w:rsidRPr="00F3026A">
        <w:rPr>
          <w:rFonts w:ascii="Arial" w:hAnsi="Arial" w:cs="Arial"/>
          <w:color w:val="0A0A0A"/>
          <w:sz w:val="20"/>
          <w:szCs w:val="20"/>
          <w:shd w:val="clear" w:color="auto" w:fill="FDFDFE"/>
        </w:rPr>
        <w:t>innosti</w:t>
      </w:r>
      <w:r w:rsidR="00F3026A" w:rsidRPr="00F3026A">
        <w:rPr>
          <w:rFonts w:ascii="Arial" w:hAnsi="Arial" w:cs="Arial"/>
          <w:color w:val="0A0A0A"/>
          <w:sz w:val="20"/>
          <w:szCs w:val="20"/>
          <w:shd w:val="clear" w:color="auto" w:fill="FDFDFE"/>
        </w:rPr>
        <w:t xml:space="preserve"> ŠPP, </w:t>
      </w:r>
      <w:r w:rsidR="00F3026A">
        <w:rPr>
          <w:rFonts w:ascii="Arial" w:hAnsi="Arial" w:cs="Arial"/>
          <w:color w:val="0A0A0A"/>
          <w:sz w:val="20"/>
          <w:szCs w:val="20"/>
          <w:shd w:val="clear" w:color="auto" w:fill="FDFDFE"/>
        </w:rPr>
        <w:t xml:space="preserve">plány, </w:t>
      </w:r>
      <w:r w:rsidR="00F3026A" w:rsidRPr="00F3026A">
        <w:rPr>
          <w:rFonts w:ascii="Arial" w:hAnsi="Arial" w:cs="Arial"/>
          <w:color w:val="0A0A0A"/>
          <w:sz w:val="20"/>
          <w:szCs w:val="20"/>
          <w:shd w:val="clear" w:color="auto" w:fill="FDFDFE"/>
        </w:rPr>
        <w:t>ř</w:t>
      </w:r>
      <w:r w:rsidR="00D4325D" w:rsidRPr="00F3026A">
        <w:rPr>
          <w:rFonts w:ascii="Arial" w:hAnsi="Arial" w:cs="Arial"/>
          <w:color w:val="0A0A0A"/>
          <w:sz w:val="20"/>
          <w:szCs w:val="20"/>
          <w:shd w:val="clear" w:color="auto" w:fill="FDFDFE"/>
        </w:rPr>
        <w:t>ízení a evaluace ŠPP</w:t>
      </w:r>
      <w:r w:rsidR="00F3026A" w:rsidRPr="00F3026A">
        <w:rPr>
          <w:rFonts w:ascii="Arial" w:hAnsi="Arial" w:cs="Arial"/>
          <w:color w:val="0A0A0A"/>
          <w:sz w:val="20"/>
          <w:szCs w:val="20"/>
          <w:shd w:val="clear" w:color="auto" w:fill="FDFDFE"/>
        </w:rPr>
        <w:t>, podmínky pro poskytování služeb.</w:t>
      </w:r>
      <w:r w:rsidR="00D4325D" w:rsidRPr="00F3026A">
        <w:rPr>
          <w:rFonts w:ascii="Arial" w:hAnsi="Arial" w:cs="Arial"/>
          <w:color w:val="0A0A0A"/>
          <w:sz w:val="20"/>
          <w:szCs w:val="20"/>
          <w:shd w:val="clear" w:color="auto" w:fill="FDFDFE"/>
        </w:rPr>
        <w:t xml:space="preserve"> Hlavní výzvy.</w:t>
      </w:r>
    </w:p>
    <w:p w14:paraId="4D6A85DE" w14:textId="77777777" w:rsidR="00F3026A" w:rsidRDefault="004C55D2" w:rsidP="00F3026A">
      <w:pPr>
        <w:pStyle w:val="Odstavecseseznamem"/>
        <w:numPr>
          <w:ilvl w:val="0"/>
          <w:numId w:val="2"/>
        </w:numPr>
        <w:spacing w:line="360" w:lineRule="auto"/>
        <w:rPr>
          <w:rFonts w:ascii="Arial" w:hAnsi="Arial" w:cs="Arial"/>
          <w:color w:val="0A0A0A"/>
          <w:sz w:val="20"/>
          <w:szCs w:val="20"/>
          <w:shd w:val="clear" w:color="auto" w:fill="FDFDFE"/>
        </w:rPr>
      </w:pPr>
      <w:r w:rsidRPr="00F3026A">
        <w:rPr>
          <w:rFonts w:ascii="Arial" w:hAnsi="Arial" w:cs="Arial"/>
          <w:color w:val="0A0A0A"/>
          <w:sz w:val="20"/>
          <w:szCs w:val="20"/>
          <w:shd w:val="clear" w:color="auto" w:fill="FDFDFE"/>
        </w:rPr>
        <w:t>Někter</w:t>
      </w:r>
      <w:r w:rsidR="00F3026A">
        <w:rPr>
          <w:rFonts w:ascii="Arial" w:hAnsi="Arial" w:cs="Arial"/>
          <w:color w:val="0A0A0A"/>
          <w:sz w:val="20"/>
          <w:szCs w:val="20"/>
          <w:shd w:val="clear" w:color="auto" w:fill="FDFDFE"/>
        </w:rPr>
        <w:t>á</w:t>
      </w:r>
      <w:r w:rsidRPr="00F3026A">
        <w:rPr>
          <w:rFonts w:ascii="Arial" w:hAnsi="Arial" w:cs="Arial"/>
          <w:color w:val="0A0A0A"/>
          <w:sz w:val="20"/>
          <w:szCs w:val="20"/>
          <w:shd w:val="clear" w:color="auto" w:fill="FDFDFE"/>
        </w:rPr>
        <w:t xml:space="preserve"> témata – poruchy chování žáků</w:t>
      </w:r>
      <w:r w:rsidR="00D4325D" w:rsidRPr="00F3026A">
        <w:rPr>
          <w:rFonts w:ascii="Arial" w:hAnsi="Arial" w:cs="Arial"/>
          <w:color w:val="0A0A0A"/>
          <w:sz w:val="20"/>
          <w:szCs w:val="20"/>
          <w:shd w:val="clear" w:color="auto" w:fill="FDFDFE"/>
        </w:rPr>
        <w:t xml:space="preserve"> jako poradenské téma. SVP</w:t>
      </w:r>
      <w:r w:rsidRPr="00F3026A">
        <w:rPr>
          <w:rFonts w:ascii="Arial" w:hAnsi="Arial" w:cs="Arial"/>
          <w:color w:val="0A0A0A"/>
          <w:sz w:val="20"/>
          <w:szCs w:val="20"/>
          <w:shd w:val="clear" w:color="auto" w:fill="FDFDFE"/>
        </w:rPr>
        <w:t>.</w:t>
      </w:r>
    </w:p>
    <w:p w14:paraId="7AF8E294" w14:textId="707A13B2" w:rsidR="00D4325D" w:rsidRDefault="00D4325D" w:rsidP="00F3026A">
      <w:pPr>
        <w:pStyle w:val="Odstavecseseznamem"/>
        <w:numPr>
          <w:ilvl w:val="0"/>
          <w:numId w:val="2"/>
        </w:numPr>
        <w:spacing w:line="360" w:lineRule="auto"/>
        <w:rPr>
          <w:rFonts w:ascii="Arial" w:hAnsi="Arial" w:cs="Arial"/>
          <w:color w:val="0A0A0A"/>
          <w:sz w:val="20"/>
          <w:szCs w:val="20"/>
          <w:shd w:val="clear" w:color="auto" w:fill="FDFDFE"/>
        </w:rPr>
      </w:pPr>
      <w:r w:rsidRPr="00F3026A">
        <w:rPr>
          <w:rFonts w:ascii="Arial" w:hAnsi="Arial" w:cs="Arial"/>
          <w:color w:val="0A0A0A"/>
          <w:sz w:val="20"/>
          <w:szCs w:val="20"/>
          <w:shd w:val="clear" w:color="auto" w:fill="FDFDFE"/>
        </w:rPr>
        <w:t>Některá témata – školní výkon</w:t>
      </w:r>
      <w:r w:rsidR="00F3026A">
        <w:rPr>
          <w:rFonts w:ascii="Arial" w:hAnsi="Arial" w:cs="Arial"/>
          <w:color w:val="0A0A0A"/>
          <w:sz w:val="20"/>
          <w:szCs w:val="20"/>
          <w:shd w:val="clear" w:color="auto" w:fill="FDFDFE"/>
        </w:rPr>
        <w:t>,</w:t>
      </w:r>
      <w:r w:rsidRPr="00F3026A">
        <w:rPr>
          <w:rFonts w:ascii="Arial" w:hAnsi="Arial" w:cs="Arial"/>
          <w:color w:val="0A0A0A"/>
          <w:sz w:val="20"/>
          <w:szCs w:val="20"/>
          <w:shd w:val="clear" w:color="auto" w:fill="FDFDFE"/>
        </w:rPr>
        <w:t xml:space="preserve"> školní </w:t>
      </w:r>
      <w:r w:rsidR="00F3026A" w:rsidRPr="00F3026A">
        <w:rPr>
          <w:rFonts w:ascii="Arial" w:hAnsi="Arial" w:cs="Arial"/>
          <w:color w:val="0A0A0A"/>
          <w:sz w:val="20"/>
          <w:szCs w:val="20"/>
          <w:shd w:val="clear" w:color="auto" w:fill="FDFDFE"/>
        </w:rPr>
        <w:t xml:space="preserve">úspěšnost </w:t>
      </w:r>
      <w:r w:rsidR="00F3026A">
        <w:rPr>
          <w:rFonts w:ascii="Arial" w:hAnsi="Arial" w:cs="Arial"/>
          <w:color w:val="0A0A0A"/>
          <w:sz w:val="20"/>
          <w:szCs w:val="20"/>
          <w:shd w:val="clear" w:color="auto" w:fill="FDFDFE"/>
        </w:rPr>
        <w:t xml:space="preserve">a poruchy učení </w:t>
      </w:r>
      <w:r w:rsidRPr="00F3026A">
        <w:rPr>
          <w:rFonts w:ascii="Arial" w:hAnsi="Arial" w:cs="Arial"/>
          <w:color w:val="0A0A0A"/>
          <w:sz w:val="20"/>
          <w:szCs w:val="20"/>
          <w:shd w:val="clear" w:color="auto" w:fill="FDFDFE"/>
        </w:rPr>
        <w:t>ja</w:t>
      </w:r>
      <w:r w:rsidR="00F3026A" w:rsidRPr="00F3026A">
        <w:rPr>
          <w:rFonts w:ascii="Arial" w:hAnsi="Arial" w:cs="Arial"/>
          <w:color w:val="0A0A0A"/>
          <w:sz w:val="20"/>
          <w:szCs w:val="20"/>
          <w:shd w:val="clear" w:color="auto" w:fill="FDFDFE"/>
        </w:rPr>
        <w:t>k</w:t>
      </w:r>
      <w:r w:rsidRPr="00F3026A">
        <w:rPr>
          <w:rFonts w:ascii="Arial" w:hAnsi="Arial" w:cs="Arial"/>
          <w:color w:val="0A0A0A"/>
          <w:sz w:val="20"/>
          <w:szCs w:val="20"/>
          <w:shd w:val="clear" w:color="auto" w:fill="FDFDFE"/>
        </w:rPr>
        <w:t>o poradenská témata.</w:t>
      </w:r>
      <w:r w:rsidR="00F3026A">
        <w:rPr>
          <w:rFonts w:ascii="Arial" w:hAnsi="Arial" w:cs="Arial"/>
          <w:color w:val="0A0A0A"/>
          <w:sz w:val="20"/>
          <w:szCs w:val="20"/>
          <w:shd w:val="clear" w:color="auto" w:fill="FDFDFE"/>
        </w:rPr>
        <w:t xml:space="preserve"> </w:t>
      </w:r>
      <w:r w:rsidR="00F3026A" w:rsidRPr="00F3026A">
        <w:rPr>
          <w:rFonts w:ascii="Arial" w:hAnsi="Arial" w:cs="Arial"/>
          <w:color w:val="0A0A0A"/>
          <w:sz w:val="20"/>
          <w:szCs w:val="20"/>
          <w:shd w:val="clear" w:color="auto" w:fill="FDFDFE"/>
        </w:rPr>
        <w:t xml:space="preserve"> Podpora nadaných žáků.</w:t>
      </w:r>
    </w:p>
    <w:p w14:paraId="7D4167E5" w14:textId="780AC520" w:rsidR="00F3026A" w:rsidRDefault="00F3026A" w:rsidP="00F3026A">
      <w:pPr>
        <w:pStyle w:val="Odstavecseseznamem"/>
        <w:numPr>
          <w:ilvl w:val="0"/>
          <w:numId w:val="2"/>
        </w:numPr>
        <w:spacing w:line="360" w:lineRule="auto"/>
        <w:rPr>
          <w:rFonts w:ascii="Arial" w:hAnsi="Arial" w:cs="Arial"/>
          <w:color w:val="0A0A0A"/>
          <w:sz w:val="20"/>
          <w:szCs w:val="20"/>
          <w:shd w:val="clear" w:color="auto" w:fill="FDFDFE"/>
        </w:rPr>
      </w:pPr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 xml:space="preserve">Žáci se SVP, podpůrná opatření, IVP, PLPP. </w:t>
      </w:r>
    </w:p>
    <w:p w14:paraId="50395915" w14:textId="41124918" w:rsidR="00F3026A" w:rsidRPr="00F3026A" w:rsidRDefault="00F3026A" w:rsidP="00F3026A">
      <w:pPr>
        <w:pStyle w:val="Odstavecseseznamem"/>
        <w:numPr>
          <w:ilvl w:val="0"/>
          <w:numId w:val="2"/>
        </w:numPr>
        <w:spacing w:line="360" w:lineRule="auto"/>
        <w:rPr>
          <w:rFonts w:ascii="Arial" w:hAnsi="Arial" w:cs="Arial"/>
          <w:color w:val="0A0A0A"/>
          <w:sz w:val="20"/>
          <w:szCs w:val="20"/>
          <w:shd w:val="clear" w:color="auto" w:fill="FDFDFE"/>
        </w:rPr>
      </w:pPr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>Etika poradenské práce, informované souhl</w:t>
      </w:r>
      <w:bookmarkStart w:id="0" w:name="_GoBack"/>
      <w:bookmarkEnd w:id="0"/>
      <w:r>
        <w:rPr>
          <w:rFonts w:ascii="Arial" w:hAnsi="Arial" w:cs="Arial"/>
          <w:color w:val="0A0A0A"/>
          <w:sz w:val="20"/>
          <w:szCs w:val="20"/>
          <w:shd w:val="clear" w:color="auto" w:fill="FDFDFE"/>
        </w:rPr>
        <w:t xml:space="preserve">asy. </w:t>
      </w:r>
    </w:p>
    <w:p w14:paraId="59406992" w14:textId="5A163911" w:rsidR="004C55D2" w:rsidRDefault="00F3026A" w:rsidP="00F3026A">
      <w:pPr>
        <w:pStyle w:val="Odstavecseseznamem"/>
        <w:numPr>
          <w:ilvl w:val="0"/>
          <w:numId w:val="2"/>
        </w:numPr>
        <w:spacing w:line="360" w:lineRule="auto"/>
      </w:pPr>
      <w:r>
        <w:t xml:space="preserve">Rodina ve školním poradentství. </w:t>
      </w:r>
      <w:r w:rsidR="004C55D2">
        <w:t>Komunikace s rodiči.</w:t>
      </w:r>
    </w:p>
    <w:p w14:paraId="07A3F7F7" w14:textId="498CD913" w:rsidR="00D4325D" w:rsidRDefault="00D2773B" w:rsidP="00F3026A">
      <w:pPr>
        <w:pStyle w:val="Odstavecseseznamem"/>
        <w:numPr>
          <w:ilvl w:val="0"/>
          <w:numId w:val="2"/>
        </w:numPr>
        <w:spacing w:line="360" w:lineRule="auto"/>
      </w:pPr>
      <w:r>
        <w:t xml:space="preserve">Konzultace ve škole. </w:t>
      </w:r>
      <w:r w:rsidR="00D4325D">
        <w:t xml:space="preserve">Zásady pro vedení poradenského rozhovoru (humanistické principy, </w:t>
      </w:r>
      <w:r>
        <w:t xml:space="preserve">zakázky, fáze procesu). Role diagnostiky ve školním poradenství. </w:t>
      </w:r>
    </w:p>
    <w:p w14:paraId="2AFE1493" w14:textId="21B01EE7" w:rsidR="00D4325D" w:rsidRDefault="00D2773B" w:rsidP="00F3026A">
      <w:pPr>
        <w:pStyle w:val="Odstavecseseznamem"/>
        <w:numPr>
          <w:ilvl w:val="0"/>
          <w:numId w:val="2"/>
        </w:numPr>
        <w:spacing w:line="360" w:lineRule="auto"/>
      </w:pPr>
      <w:r>
        <w:t xml:space="preserve">Preventivní práce ve škole. Minimální preventivní programy. </w:t>
      </w:r>
      <w:r w:rsidR="00D4325D">
        <w:t>Podpůrné intervence – třídnické hodiny</w:t>
      </w:r>
      <w:r>
        <w:t>, p</w:t>
      </w:r>
      <w:r w:rsidR="00D4325D">
        <w:t>ravidla pro jejich organizaci.</w:t>
      </w:r>
    </w:p>
    <w:sectPr w:rsidR="00D432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F7D67"/>
    <w:multiLevelType w:val="hybridMultilevel"/>
    <w:tmpl w:val="55C4B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3210D"/>
    <w:multiLevelType w:val="hybridMultilevel"/>
    <w:tmpl w:val="5E5A01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5D2"/>
    <w:rsid w:val="004C55D2"/>
    <w:rsid w:val="00D2773B"/>
    <w:rsid w:val="00D4325D"/>
    <w:rsid w:val="00ED0734"/>
    <w:rsid w:val="00F3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B6094"/>
  <w15:chartTrackingRefBased/>
  <w15:docId w15:val="{CEC05D5F-1D43-45EC-868E-3BC752935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0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0D1F1D7741104FB0CEE139304576BC" ma:contentTypeVersion="2" ma:contentTypeDescription="Vytvoří nový dokument" ma:contentTypeScope="" ma:versionID="05cb7c5190800e34158231f7900af407">
  <xsd:schema xmlns:xsd="http://www.w3.org/2001/XMLSchema" xmlns:xs="http://www.w3.org/2001/XMLSchema" xmlns:p="http://schemas.microsoft.com/office/2006/metadata/properties" xmlns:ns3="594b78a4-2bf0-4df0-b93f-64576109aa61" targetNamespace="http://schemas.microsoft.com/office/2006/metadata/properties" ma:root="true" ma:fieldsID="b54c419d935cdff0687b7f8c43f52660" ns3:_="">
    <xsd:import namespace="594b78a4-2bf0-4df0-b93f-64576109a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b78a4-2bf0-4df0-b93f-64576109aa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5CD4BE-90C8-4053-B742-282892A8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4b78a4-2bf0-4df0-b93f-64576109a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BC3FD8-25F6-417A-81BA-02B89E81BEF6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594b78a4-2bf0-4df0-b93f-64576109aa6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D3E0DE6-703E-4B49-B29B-FC899C7B20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190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Bohumíra Lazarová</dc:creator>
  <cp:keywords/>
  <dc:description/>
  <cp:lastModifiedBy>Bohumíra Lazarová</cp:lastModifiedBy>
  <cp:revision>2</cp:revision>
  <dcterms:created xsi:type="dcterms:W3CDTF">2020-04-14T18:04:00Z</dcterms:created>
  <dcterms:modified xsi:type="dcterms:W3CDTF">2020-04-14T18:32:00Z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0x0101002D0D1F1D7741104FB0CEE139304576BC</vt:lpwstr>
  </property>
</Properties>
</file>