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69" w:rsidRPr="000F382B" w:rsidRDefault="0045229E" w:rsidP="004522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382B">
        <w:rPr>
          <w:rFonts w:ascii="Times New Roman" w:hAnsi="Times New Roman" w:cs="Times New Roman"/>
          <w:b/>
          <w:sz w:val="24"/>
          <w:szCs w:val="24"/>
        </w:rPr>
        <w:t xml:space="preserve">PSMB057-6                                                     </w:t>
      </w:r>
      <w:r w:rsidR="00696C43" w:rsidRPr="000F382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F382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F382B" w:rsidRPr="000F382B">
        <w:rPr>
          <w:rFonts w:ascii="Times New Roman" w:hAnsi="Times New Roman" w:cs="Times New Roman"/>
          <w:b/>
          <w:sz w:val="24"/>
          <w:szCs w:val="24"/>
        </w:rPr>
        <w:t>12. 4. 2021</w:t>
      </w:r>
    </w:p>
    <w:p w:rsidR="0045229E" w:rsidRPr="000F382B" w:rsidRDefault="0045229E" w:rsidP="004522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229E" w:rsidRPr="000F382B" w:rsidRDefault="008E1AA7" w:rsidP="008E1AA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382B">
        <w:rPr>
          <w:rFonts w:ascii="Times New Roman" w:hAnsi="Times New Roman" w:cs="Times New Roman"/>
          <w:sz w:val="24"/>
          <w:szCs w:val="24"/>
        </w:rPr>
        <w:t>M</w:t>
      </w:r>
      <w:r w:rsidR="0045229E" w:rsidRPr="000F382B">
        <w:rPr>
          <w:rFonts w:ascii="Times New Roman" w:hAnsi="Times New Roman" w:cs="Times New Roman"/>
          <w:sz w:val="24"/>
          <w:szCs w:val="24"/>
        </w:rPr>
        <w:t xml:space="preserve">inulé materiály se týkaly hlavně sugestibility a </w:t>
      </w:r>
      <w:proofErr w:type="spellStart"/>
      <w:r w:rsidR="0045229E" w:rsidRPr="000F382B">
        <w:rPr>
          <w:rFonts w:ascii="Times New Roman" w:hAnsi="Times New Roman" w:cs="Times New Roman"/>
          <w:sz w:val="24"/>
          <w:szCs w:val="24"/>
        </w:rPr>
        <w:t>hypnability</w:t>
      </w:r>
      <w:proofErr w:type="spellEnd"/>
      <w:r w:rsidR="0045229E" w:rsidRPr="000F382B">
        <w:rPr>
          <w:rFonts w:ascii="Times New Roman" w:hAnsi="Times New Roman" w:cs="Times New Roman"/>
          <w:sz w:val="24"/>
          <w:szCs w:val="24"/>
        </w:rPr>
        <w:t xml:space="preserve">, které jsou podstatné a určující ve volbě hypnózy jako terapeutické metody. Pozornost byla věnována i škálám, používaných k měření </w:t>
      </w:r>
      <w:proofErr w:type="spellStart"/>
      <w:r w:rsidR="0045229E" w:rsidRPr="000F382B">
        <w:rPr>
          <w:rFonts w:ascii="Times New Roman" w:hAnsi="Times New Roman" w:cs="Times New Roman"/>
          <w:sz w:val="24"/>
          <w:szCs w:val="24"/>
        </w:rPr>
        <w:t>hypnability</w:t>
      </w:r>
      <w:proofErr w:type="spellEnd"/>
      <w:r w:rsidR="0045229E" w:rsidRPr="000F382B">
        <w:rPr>
          <w:rFonts w:ascii="Times New Roman" w:hAnsi="Times New Roman" w:cs="Times New Roman"/>
          <w:sz w:val="24"/>
          <w:szCs w:val="24"/>
        </w:rPr>
        <w:t>, neboť podle jejich výsledku lze poměrně dobře predikovat úspěšnost hypnotické intervence.</w:t>
      </w:r>
      <w:r w:rsidRPr="000F382B">
        <w:rPr>
          <w:rFonts w:ascii="Times New Roman" w:hAnsi="Times New Roman" w:cs="Times New Roman"/>
          <w:sz w:val="24"/>
          <w:szCs w:val="24"/>
        </w:rPr>
        <w:t xml:space="preserve"> Z faktorů, které ovlivňují „snadnost“ navození hypnózy a její terapeutickou efektivitu, jsou charakteristiky hypnotizované </w:t>
      </w:r>
      <w:proofErr w:type="gramStart"/>
      <w:r w:rsidRPr="000F382B">
        <w:rPr>
          <w:rFonts w:ascii="Times New Roman" w:hAnsi="Times New Roman" w:cs="Times New Roman"/>
          <w:sz w:val="24"/>
          <w:szCs w:val="24"/>
        </w:rPr>
        <w:t>osoby  významnější</w:t>
      </w:r>
      <w:proofErr w:type="gramEnd"/>
      <w:r w:rsidRPr="000F382B">
        <w:rPr>
          <w:rFonts w:ascii="Times New Roman" w:hAnsi="Times New Roman" w:cs="Times New Roman"/>
          <w:sz w:val="24"/>
          <w:szCs w:val="24"/>
        </w:rPr>
        <w:t xml:space="preserve"> než tzv. vlastnosti hypnotizujícího. Hypnotizovat může stejně dobře „kapitán ponorky jako vyškolený hypnotizér“ – jak říká k úloze stavby osobností významný americké badatel v oblastí hypnózy.</w:t>
      </w:r>
    </w:p>
    <w:p w:rsidR="008E1AA7" w:rsidRPr="000F382B" w:rsidRDefault="008E1AA7" w:rsidP="008E1AA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382B">
        <w:rPr>
          <w:rFonts w:ascii="Times New Roman" w:hAnsi="Times New Roman" w:cs="Times New Roman"/>
          <w:sz w:val="24"/>
          <w:szCs w:val="24"/>
        </w:rPr>
        <w:t xml:space="preserve">I když je celý kurz orientován na </w:t>
      </w:r>
      <w:proofErr w:type="spellStart"/>
      <w:r w:rsidRPr="000F382B">
        <w:rPr>
          <w:rFonts w:ascii="Times New Roman" w:hAnsi="Times New Roman" w:cs="Times New Roman"/>
          <w:sz w:val="24"/>
          <w:szCs w:val="24"/>
        </w:rPr>
        <w:t>hypnotizační</w:t>
      </w:r>
      <w:proofErr w:type="spellEnd"/>
      <w:r w:rsidRPr="000F382B">
        <w:rPr>
          <w:rFonts w:ascii="Times New Roman" w:hAnsi="Times New Roman" w:cs="Times New Roman"/>
          <w:sz w:val="24"/>
          <w:szCs w:val="24"/>
        </w:rPr>
        <w:t xml:space="preserve"> postupy, současná „distanční“ situace mě vede k tomu, abych vám doporučil přečíst si něco o hypnóze jako takové.</w:t>
      </w:r>
      <w:r w:rsidR="0029476A" w:rsidRPr="000F382B">
        <w:rPr>
          <w:rFonts w:ascii="Times New Roman" w:hAnsi="Times New Roman" w:cs="Times New Roman"/>
          <w:sz w:val="24"/>
          <w:szCs w:val="24"/>
        </w:rPr>
        <w:t xml:space="preserve"> Uvádím pouze základní informativní texty. Elementární údaje uvádí Kratochvíl v Základech </w:t>
      </w:r>
      <w:proofErr w:type="gramStart"/>
      <w:r w:rsidR="0029476A" w:rsidRPr="000F382B">
        <w:rPr>
          <w:rFonts w:ascii="Times New Roman" w:hAnsi="Times New Roman" w:cs="Times New Roman"/>
          <w:sz w:val="24"/>
          <w:szCs w:val="24"/>
        </w:rPr>
        <w:t>psychoterapi</w:t>
      </w:r>
      <w:r w:rsidR="000F382B">
        <w:rPr>
          <w:rFonts w:ascii="Times New Roman" w:hAnsi="Times New Roman" w:cs="Times New Roman"/>
          <w:sz w:val="24"/>
          <w:szCs w:val="24"/>
        </w:rPr>
        <w:t xml:space="preserve">e </w:t>
      </w:r>
      <w:r w:rsidR="0029476A" w:rsidRPr="000F382B">
        <w:rPr>
          <w:rFonts w:ascii="Times New Roman" w:hAnsi="Times New Roman" w:cs="Times New Roman"/>
          <w:sz w:val="24"/>
          <w:szCs w:val="24"/>
        </w:rPr>
        <w:t xml:space="preserve"> </w:t>
      </w:r>
      <w:r w:rsidR="000F382B">
        <w:rPr>
          <w:rFonts w:ascii="Times New Roman" w:hAnsi="Times New Roman" w:cs="Times New Roman"/>
          <w:sz w:val="24"/>
          <w:szCs w:val="24"/>
        </w:rPr>
        <w:t>(</w:t>
      </w:r>
      <w:r w:rsidR="0029476A" w:rsidRPr="000F382B">
        <w:rPr>
          <w:rFonts w:ascii="Times New Roman" w:hAnsi="Times New Roman" w:cs="Times New Roman"/>
          <w:sz w:val="24"/>
          <w:szCs w:val="24"/>
        </w:rPr>
        <w:t>str.</w:t>
      </w:r>
      <w:proofErr w:type="gramEnd"/>
      <w:r w:rsidR="0029476A" w:rsidRPr="000F382B">
        <w:rPr>
          <w:rFonts w:ascii="Times New Roman" w:hAnsi="Times New Roman" w:cs="Times New Roman"/>
          <w:sz w:val="24"/>
          <w:szCs w:val="24"/>
        </w:rPr>
        <w:t xml:space="preserve"> 132 – 161, 5. vydání z r. 2006</w:t>
      </w:r>
      <w:r w:rsidR="000F382B">
        <w:rPr>
          <w:rFonts w:ascii="Times New Roman" w:hAnsi="Times New Roman" w:cs="Times New Roman"/>
          <w:sz w:val="24"/>
          <w:szCs w:val="24"/>
        </w:rPr>
        <w:t>)</w:t>
      </w:r>
      <w:r w:rsidR="0029476A" w:rsidRPr="000F382B">
        <w:rPr>
          <w:rFonts w:ascii="Times New Roman" w:hAnsi="Times New Roman" w:cs="Times New Roman"/>
          <w:sz w:val="24"/>
          <w:szCs w:val="24"/>
        </w:rPr>
        <w:t xml:space="preserve">. V jiných vydáních viz kapitolu Sugestivní a hypnotická terapie). </w:t>
      </w:r>
      <w:r w:rsidRPr="000F382B">
        <w:rPr>
          <w:rFonts w:ascii="Times New Roman" w:hAnsi="Times New Roman" w:cs="Times New Roman"/>
          <w:sz w:val="24"/>
          <w:szCs w:val="24"/>
        </w:rPr>
        <w:t xml:space="preserve">  </w:t>
      </w:r>
      <w:r w:rsidR="0029476A" w:rsidRPr="000F382B">
        <w:rPr>
          <w:rFonts w:ascii="Times New Roman" w:hAnsi="Times New Roman" w:cs="Times New Roman"/>
          <w:sz w:val="24"/>
          <w:szCs w:val="24"/>
        </w:rPr>
        <w:t>Pokud máte zájem o informace o teoriích hypnózy, doporučuji velmi dobře zpracovanou knížku J. Hoskovce Teorie hypnózy.</w:t>
      </w:r>
    </w:p>
    <w:p w:rsidR="0029476A" w:rsidRPr="000F382B" w:rsidRDefault="0029476A" w:rsidP="008E1AA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382B">
        <w:rPr>
          <w:rFonts w:ascii="Times New Roman" w:hAnsi="Times New Roman" w:cs="Times New Roman"/>
          <w:sz w:val="24"/>
          <w:szCs w:val="24"/>
        </w:rPr>
        <w:t xml:space="preserve">Pro zájemce o historizující pohled mohu uvést knihu I. </w:t>
      </w:r>
      <w:proofErr w:type="spellStart"/>
      <w:r w:rsidRPr="000F382B">
        <w:rPr>
          <w:rFonts w:ascii="Times New Roman" w:hAnsi="Times New Roman" w:cs="Times New Roman"/>
          <w:sz w:val="24"/>
          <w:szCs w:val="24"/>
        </w:rPr>
        <w:t>Horvaie</w:t>
      </w:r>
      <w:proofErr w:type="spellEnd"/>
      <w:r w:rsidRPr="000F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82B">
        <w:rPr>
          <w:rFonts w:ascii="Times New Roman" w:hAnsi="Times New Roman" w:cs="Times New Roman"/>
          <w:sz w:val="24"/>
          <w:szCs w:val="24"/>
        </w:rPr>
        <w:t>Hypnosa</w:t>
      </w:r>
      <w:proofErr w:type="spellEnd"/>
      <w:r w:rsidRPr="000F382B">
        <w:rPr>
          <w:rFonts w:ascii="Times New Roman" w:hAnsi="Times New Roman" w:cs="Times New Roman"/>
          <w:sz w:val="24"/>
          <w:szCs w:val="24"/>
        </w:rPr>
        <w:t xml:space="preserve"> v lékařství. Už psaní slova „</w:t>
      </w:r>
      <w:proofErr w:type="spellStart"/>
      <w:r w:rsidRPr="000F382B">
        <w:rPr>
          <w:rFonts w:ascii="Times New Roman" w:hAnsi="Times New Roman" w:cs="Times New Roman"/>
          <w:sz w:val="24"/>
          <w:szCs w:val="24"/>
        </w:rPr>
        <w:t>Hypnosa</w:t>
      </w:r>
      <w:proofErr w:type="spellEnd"/>
      <w:r w:rsidRPr="000F382B">
        <w:rPr>
          <w:rFonts w:ascii="Times New Roman" w:hAnsi="Times New Roman" w:cs="Times New Roman"/>
          <w:sz w:val="24"/>
          <w:szCs w:val="24"/>
        </w:rPr>
        <w:t xml:space="preserve">“ signalizuje, že jde o knihu vpravdě </w:t>
      </w:r>
      <w:proofErr w:type="gramStart"/>
      <w:r w:rsidRPr="000F382B">
        <w:rPr>
          <w:rFonts w:ascii="Times New Roman" w:hAnsi="Times New Roman" w:cs="Times New Roman"/>
          <w:sz w:val="24"/>
          <w:szCs w:val="24"/>
        </w:rPr>
        <w:t>historickou  a velmi</w:t>
      </w:r>
      <w:proofErr w:type="gramEnd"/>
      <w:r w:rsidRPr="000F382B">
        <w:rPr>
          <w:rFonts w:ascii="Times New Roman" w:hAnsi="Times New Roman" w:cs="Times New Roman"/>
          <w:sz w:val="24"/>
          <w:szCs w:val="24"/>
        </w:rPr>
        <w:t xml:space="preserve"> obtížně dostupnou. Je to práce v našem státě průkopnická a vycházející z vědeckých pozic, její výraznou charakteristikou však je, že </w:t>
      </w:r>
      <w:r w:rsidR="00316802" w:rsidRPr="000F382B">
        <w:rPr>
          <w:rFonts w:ascii="Times New Roman" w:hAnsi="Times New Roman" w:cs="Times New Roman"/>
          <w:sz w:val="24"/>
          <w:szCs w:val="24"/>
        </w:rPr>
        <w:t xml:space="preserve">je ovlivněna </w:t>
      </w:r>
      <w:proofErr w:type="spellStart"/>
      <w:r w:rsidR="00316802" w:rsidRPr="000F382B">
        <w:rPr>
          <w:rFonts w:ascii="Times New Roman" w:hAnsi="Times New Roman" w:cs="Times New Roman"/>
          <w:sz w:val="24"/>
          <w:szCs w:val="24"/>
        </w:rPr>
        <w:t>pavloviánskou</w:t>
      </w:r>
      <w:proofErr w:type="spellEnd"/>
      <w:r w:rsidR="00316802" w:rsidRPr="000F382B">
        <w:rPr>
          <w:rFonts w:ascii="Times New Roman" w:hAnsi="Times New Roman" w:cs="Times New Roman"/>
          <w:sz w:val="24"/>
          <w:szCs w:val="24"/>
        </w:rPr>
        <w:t xml:space="preserve"> psychologií, čemuž se nelze divit, když byla vydána v r. 1959.</w:t>
      </w:r>
    </w:p>
    <w:p w:rsidR="00316802" w:rsidRPr="000F382B" w:rsidRDefault="00316802" w:rsidP="008E1AA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382B">
        <w:rPr>
          <w:rFonts w:ascii="Times New Roman" w:hAnsi="Times New Roman" w:cs="Times New Roman"/>
          <w:sz w:val="24"/>
          <w:szCs w:val="24"/>
        </w:rPr>
        <w:t xml:space="preserve">Poměrně stručná, ale kvalitní přehled nabízí relativně útlá (100 stran)kniha Psychologie hypnózy a sugesce, kterou napsal jeden z  nejlepších </w:t>
      </w:r>
      <w:r w:rsidR="00385B44" w:rsidRPr="000F382B">
        <w:rPr>
          <w:rFonts w:ascii="Times New Roman" w:hAnsi="Times New Roman" w:cs="Times New Roman"/>
          <w:sz w:val="24"/>
          <w:szCs w:val="24"/>
        </w:rPr>
        <w:t>českých</w:t>
      </w:r>
      <w:r w:rsidR="00385B44" w:rsidRPr="000F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82B">
        <w:rPr>
          <w:rFonts w:ascii="Times New Roman" w:hAnsi="Times New Roman" w:cs="Times New Roman"/>
          <w:sz w:val="24"/>
          <w:szCs w:val="24"/>
        </w:rPr>
        <w:t>hypnologů</w:t>
      </w:r>
      <w:proofErr w:type="spellEnd"/>
      <w:r w:rsidRPr="000F382B">
        <w:rPr>
          <w:rFonts w:ascii="Times New Roman" w:hAnsi="Times New Roman" w:cs="Times New Roman"/>
          <w:sz w:val="24"/>
          <w:szCs w:val="24"/>
        </w:rPr>
        <w:t xml:space="preserve">  Jiří Hoskovec, profesor Karlovy univerzity, jemuž se poštěstilo absolvovat delší studijní pobyt v USA v době, kdy to nebylo zdaleka běžné. Na </w:t>
      </w:r>
      <w:proofErr w:type="gramStart"/>
      <w:r w:rsidRPr="000F382B">
        <w:rPr>
          <w:rFonts w:ascii="Times New Roman" w:hAnsi="Times New Roman" w:cs="Times New Roman"/>
          <w:sz w:val="24"/>
          <w:szCs w:val="24"/>
        </w:rPr>
        <w:t>druhém  vydání</w:t>
      </w:r>
      <w:proofErr w:type="gramEnd"/>
      <w:r w:rsidRPr="000F382B">
        <w:rPr>
          <w:rFonts w:ascii="Times New Roman" w:hAnsi="Times New Roman" w:cs="Times New Roman"/>
          <w:sz w:val="24"/>
          <w:szCs w:val="24"/>
        </w:rPr>
        <w:t xml:space="preserve"> se podílela i jeho dcera.</w:t>
      </w:r>
    </w:p>
    <w:p w:rsidR="00696C43" w:rsidRPr="000F382B" w:rsidRDefault="00316802" w:rsidP="008E1AA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382B">
        <w:rPr>
          <w:rFonts w:ascii="Times New Roman" w:hAnsi="Times New Roman" w:cs="Times New Roman"/>
          <w:sz w:val="24"/>
          <w:szCs w:val="24"/>
        </w:rPr>
        <w:t xml:space="preserve">Moje „kantorská poznámka“: </w:t>
      </w:r>
      <w:r w:rsidR="00696C43" w:rsidRPr="000F382B">
        <w:rPr>
          <w:rFonts w:ascii="Times New Roman" w:hAnsi="Times New Roman" w:cs="Times New Roman"/>
          <w:sz w:val="24"/>
          <w:szCs w:val="24"/>
        </w:rPr>
        <w:t>I když je to naivní, mohu si představovat, že každý z </w:t>
      </w:r>
      <w:proofErr w:type="gramStart"/>
      <w:r w:rsidR="00696C43" w:rsidRPr="000F382B">
        <w:rPr>
          <w:rFonts w:ascii="Times New Roman" w:hAnsi="Times New Roman" w:cs="Times New Roman"/>
          <w:sz w:val="24"/>
          <w:szCs w:val="24"/>
        </w:rPr>
        <w:t>textů  (které</w:t>
      </w:r>
      <w:proofErr w:type="gramEnd"/>
      <w:r w:rsidR="00696C43" w:rsidRPr="000F382B">
        <w:rPr>
          <w:rFonts w:ascii="Times New Roman" w:hAnsi="Times New Roman" w:cs="Times New Roman"/>
          <w:sz w:val="24"/>
          <w:szCs w:val="24"/>
        </w:rPr>
        <w:t xml:space="preserve"> vám posílám a které jsou označovány PSMB057 – a pořadovým číslem) vás inspiruje k přečtení doporučené literatury. V normálních časech bych vám to vždycky </w:t>
      </w:r>
      <w:proofErr w:type="gramStart"/>
      <w:r w:rsidR="00696C43" w:rsidRPr="000F382B">
        <w:rPr>
          <w:rFonts w:ascii="Times New Roman" w:hAnsi="Times New Roman" w:cs="Times New Roman"/>
          <w:sz w:val="24"/>
          <w:szCs w:val="24"/>
        </w:rPr>
        <w:t>odpřednášel , uvedl</w:t>
      </w:r>
      <w:proofErr w:type="gramEnd"/>
      <w:r w:rsidR="00696C43" w:rsidRPr="000F382B">
        <w:rPr>
          <w:rFonts w:ascii="Times New Roman" w:hAnsi="Times New Roman" w:cs="Times New Roman"/>
          <w:sz w:val="24"/>
          <w:szCs w:val="24"/>
        </w:rPr>
        <w:t xml:space="preserve"> příklady a prodiskutoval.  </w:t>
      </w:r>
      <w:bookmarkStart w:id="0" w:name="_GoBack"/>
      <w:bookmarkEnd w:id="0"/>
      <w:r w:rsidR="00696C43" w:rsidRPr="000F382B">
        <w:rPr>
          <w:rFonts w:ascii="Times New Roman" w:hAnsi="Times New Roman" w:cs="Times New Roman"/>
          <w:sz w:val="24"/>
          <w:szCs w:val="24"/>
        </w:rPr>
        <w:t xml:space="preserve">Příští příspěvek se bude zcela zabývat tím kruciálním – metodami </w:t>
      </w:r>
      <w:proofErr w:type="spellStart"/>
      <w:r w:rsidR="00696C43" w:rsidRPr="000F382B">
        <w:rPr>
          <w:rFonts w:ascii="Times New Roman" w:hAnsi="Times New Roman" w:cs="Times New Roman"/>
          <w:sz w:val="24"/>
          <w:szCs w:val="24"/>
        </w:rPr>
        <w:t>hypnotizace</w:t>
      </w:r>
      <w:proofErr w:type="spellEnd"/>
      <w:r w:rsidR="00696C43" w:rsidRPr="000F382B">
        <w:rPr>
          <w:rFonts w:ascii="Times New Roman" w:hAnsi="Times New Roman" w:cs="Times New Roman"/>
          <w:sz w:val="24"/>
          <w:szCs w:val="24"/>
        </w:rPr>
        <w:t>.</w:t>
      </w:r>
    </w:p>
    <w:p w:rsidR="008E1AA7" w:rsidRPr="0045229E" w:rsidRDefault="008E1AA7" w:rsidP="0045229E">
      <w:pPr>
        <w:spacing w:line="360" w:lineRule="auto"/>
        <w:rPr>
          <w:i/>
        </w:rPr>
      </w:pPr>
    </w:p>
    <w:sectPr w:rsidR="008E1AA7" w:rsidRPr="0045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9E"/>
    <w:rsid w:val="000F382B"/>
    <w:rsid w:val="0029476A"/>
    <w:rsid w:val="00316802"/>
    <w:rsid w:val="00385B44"/>
    <w:rsid w:val="0045229E"/>
    <w:rsid w:val="00696C43"/>
    <w:rsid w:val="008E1AA7"/>
    <w:rsid w:val="009E6169"/>
    <w:rsid w:val="00A3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C70EA-A337-42A4-85F8-4D4FA6F9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2020-11-23T13:12:00Z</dcterms:created>
  <dcterms:modified xsi:type="dcterms:W3CDTF">2021-04-12T08:32:00Z</dcterms:modified>
</cp:coreProperties>
</file>