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2411" w14:textId="126562A9" w:rsidR="007A4990" w:rsidRPr="00AC14CC" w:rsidRDefault="005F37D8">
      <w:pPr>
        <w:rPr>
          <w:rFonts w:ascii="Times New Roman" w:hAnsi="Times New Roman" w:cs="Times New Roman"/>
          <w:sz w:val="48"/>
          <w:szCs w:val="48"/>
          <w:lang w:val="ru-RU"/>
        </w:rPr>
      </w:pPr>
      <w:r w:rsidRPr="00AC14CC">
        <w:rPr>
          <w:rFonts w:ascii="Times New Roman" w:hAnsi="Times New Roman" w:cs="Times New Roman"/>
          <w:sz w:val="48"/>
          <w:szCs w:val="48"/>
          <w:lang w:val="ru-RU"/>
        </w:rPr>
        <w:t>Разница между А и НО</w:t>
      </w:r>
    </w:p>
    <w:p w14:paraId="274E0E9F" w14:textId="77777777" w:rsidR="005F37D8" w:rsidRPr="00AC14CC" w:rsidRDefault="005F37D8" w:rsidP="005F37D8">
      <w:pPr>
        <w:rPr>
          <w:rFonts w:ascii="Times New Roman" w:hAnsi="Times New Roman" w:cs="Times New Roman"/>
          <w:sz w:val="48"/>
          <w:szCs w:val="48"/>
          <w:lang w:val="ru-RU"/>
        </w:rPr>
      </w:pPr>
      <w:r w:rsidRPr="00AC14CC">
        <w:rPr>
          <w:rFonts w:ascii="Times New Roman" w:hAnsi="Times New Roman" w:cs="Times New Roman"/>
          <w:sz w:val="48"/>
          <w:szCs w:val="48"/>
          <w:lang w:val="ru-RU"/>
        </w:rPr>
        <w:t>Союз «А» служит для выражения противопоставления, контрастности</w:t>
      </w:r>
    </w:p>
    <w:p w14:paraId="57E07B53" w14:textId="32C97FA3" w:rsidR="005F37D8" w:rsidRPr="00AC14CC" w:rsidRDefault="005F37D8" w:rsidP="005F37D8">
      <w:pPr>
        <w:rPr>
          <w:rFonts w:ascii="Times New Roman" w:hAnsi="Times New Roman" w:cs="Times New Roman"/>
          <w:sz w:val="48"/>
          <w:szCs w:val="48"/>
          <w:lang w:val="ru-RU"/>
        </w:rPr>
      </w:pPr>
      <w:r w:rsidRPr="00AC14CC">
        <w:rPr>
          <w:rFonts w:ascii="Times New Roman" w:hAnsi="Times New Roman" w:cs="Times New Roman"/>
          <w:sz w:val="48"/>
          <w:szCs w:val="48"/>
          <w:lang w:val="ru-RU"/>
        </w:rPr>
        <w:t xml:space="preserve">Это мальчик, а это </w:t>
      </w:r>
      <w:proofErr w:type="gramStart"/>
      <w:r w:rsidRPr="00AC14CC">
        <w:rPr>
          <w:rFonts w:ascii="Times New Roman" w:hAnsi="Times New Roman" w:cs="Times New Roman"/>
          <w:sz w:val="48"/>
          <w:szCs w:val="48"/>
          <w:lang w:val="ru-RU"/>
        </w:rPr>
        <w:t>девочка.(</w:t>
      </w:r>
      <w:proofErr w:type="gramEnd"/>
      <w:r w:rsidRPr="00AC14CC">
        <w:rPr>
          <w:rFonts w:ascii="Times New Roman" w:hAnsi="Times New Roman" w:cs="Times New Roman"/>
          <w:sz w:val="48"/>
          <w:szCs w:val="48"/>
          <w:lang w:val="ru-RU"/>
        </w:rPr>
        <w:t>Он -она) Это дом, а это собака (что? – кто?) Он говорит, а она слушает (говорит- слушает)</w:t>
      </w:r>
    </w:p>
    <w:p w14:paraId="5FB4B8C1" w14:textId="77777777" w:rsidR="00A80260" w:rsidRDefault="005F37D8" w:rsidP="005F37D8">
      <w:pPr>
        <w:rPr>
          <w:rFonts w:ascii="Times New Roman" w:hAnsi="Times New Roman" w:cs="Times New Roman"/>
          <w:sz w:val="48"/>
          <w:szCs w:val="48"/>
          <w:lang w:val="ru-RU"/>
        </w:rPr>
      </w:pPr>
      <w:r w:rsidRPr="00AC14CC">
        <w:rPr>
          <w:rFonts w:ascii="Times New Roman" w:hAnsi="Times New Roman" w:cs="Times New Roman"/>
          <w:sz w:val="48"/>
          <w:szCs w:val="48"/>
          <w:lang w:val="ru-RU"/>
        </w:rPr>
        <w:t>Союз «НО» служит для выражения противопоставления, акцентирует противоречие с предположением, которое можно сделать на основании предшествующего высказывания.</w:t>
      </w:r>
    </w:p>
    <w:p w14:paraId="5686B03B" w14:textId="3C77EC65" w:rsidR="005F37D8" w:rsidRPr="00A80260" w:rsidRDefault="00A80260" w:rsidP="005F37D8">
      <w:pPr>
        <w:rPr>
          <w:rFonts w:ascii="Times New Roman" w:hAnsi="Times New Roman" w:cs="Times New Roman"/>
          <w:sz w:val="48"/>
          <w:szCs w:val="48"/>
          <w:lang w:val="ru-RU"/>
        </w:rPr>
      </w:pPr>
      <w:r w:rsidRPr="00A80260">
        <w:rPr>
          <w:rFonts w:ascii="Times New Roman" w:hAnsi="Times New Roman" w:cs="Times New Roman"/>
          <w:i/>
          <w:iCs/>
          <w:sz w:val="48"/>
          <w:szCs w:val="48"/>
          <w:lang w:val="ru-RU"/>
        </w:rPr>
        <w:t>Я хотела купить собаку, а он хотел купить кошку</w:t>
      </w:r>
      <w:r>
        <w:rPr>
          <w:rFonts w:ascii="Times New Roman" w:hAnsi="Times New Roman" w:cs="Times New Roman"/>
          <w:sz w:val="48"/>
          <w:szCs w:val="48"/>
          <w:lang w:val="ru-RU"/>
        </w:rPr>
        <w:t xml:space="preserve">. </w:t>
      </w:r>
    </w:p>
    <w:p w14:paraId="6791C913" w14:textId="66DC06DD" w:rsidR="00AC14CC" w:rsidRPr="00AC14CC" w:rsidRDefault="00AC14CC" w:rsidP="005F37D8">
      <w:pPr>
        <w:rPr>
          <w:rFonts w:ascii="Times New Roman" w:hAnsi="Times New Roman" w:cs="Times New Roman"/>
          <w:i/>
          <w:iCs/>
          <w:sz w:val="48"/>
          <w:szCs w:val="48"/>
          <w:lang w:val="ru-RU"/>
        </w:rPr>
      </w:pPr>
      <w:r w:rsidRPr="00AC14CC">
        <w:rPr>
          <w:rFonts w:ascii="Times New Roman" w:hAnsi="Times New Roman" w:cs="Times New Roman"/>
          <w:i/>
          <w:iCs/>
          <w:sz w:val="48"/>
          <w:szCs w:val="48"/>
          <w:lang w:val="ru-RU"/>
        </w:rPr>
        <w:t xml:space="preserve"> Я хотела купить собаку, </w:t>
      </w:r>
      <w:r w:rsidR="00A80260">
        <w:rPr>
          <w:rFonts w:ascii="Times New Roman" w:hAnsi="Times New Roman" w:cs="Times New Roman"/>
          <w:i/>
          <w:iCs/>
          <w:sz w:val="48"/>
          <w:szCs w:val="48"/>
          <w:lang w:val="ru-RU"/>
        </w:rPr>
        <w:t xml:space="preserve">но </w:t>
      </w:r>
      <w:r w:rsidRPr="00AC14CC">
        <w:rPr>
          <w:rFonts w:ascii="Times New Roman" w:hAnsi="Times New Roman" w:cs="Times New Roman"/>
          <w:i/>
          <w:iCs/>
          <w:sz w:val="48"/>
          <w:szCs w:val="48"/>
          <w:lang w:val="ru-RU"/>
        </w:rPr>
        <w:t>он купил кошку.</w:t>
      </w:r>
    </w:p>
    <w:p w14:paraId="6277BFA3" w14:textId="6B4EA236" w:rsidR="005F37D8" w:rsidRPr="00AC14CC" w:rsidRDefault="005F37D8" w:rsidP="005F37D8">
      <w:pPr>
        <w:rPr>
          <w:rFonts w:ascii="Times New Roman" w:hAnsi="Times New Roman" w:cs="Times New Roman"/>
          <w:sz w:val="48"/>
          <w:szCs w:val="48"/>
          <w:lang w:val="ru-RU"/>
        </w:rPr>
      </w:pPr>
      <w:r w:rsidRPr="00AC14CC">
        <w:rPr>
          <w:rFonts w:ascii="Times New Roman" w:hAnsi="Times New Roman" w:cs="Times New Roman"/>
          <w:sz w:val="48"/>
          <w:szCs w:val="48"/>
          <w:lang w:val="ru-RU"/>
        </w:rPr>
        <w:t xml:space="preserve"> НО – союз обманутого ожидания.</w:t>
      </w:r>
    </w:p>
    <w:p w14:paraId="42B1D50C" w14:textId="36A8FB38" w:rsidR="005F37D8" w:rsidRDefault="005F37D8" w:rsidP="005F37D8">
      <w:r w:rsidRPr="005F37D8">
        <w:rPr>
          <w:noProof/>
          <w:lang w:val="ru-RU"/>
        </w:rPr>
        <w:lastRenderedPageBreak/>
        <w:drawing>
          <wp:inline distT="0" distB="0" distL="0" distR="0" wp14:anchorId="65A787B6" wp14:editId="7364574B">
            <wp:extent cx="6347460" cy="2743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7D8">
        <w:rPr>
          <w:noProof/>
          <w:lang w:val="ru-RU"/>
        </w:rPr>
        <w:lastRenderedPageBreak/>
        <w:drawing>
          <wp:inline distT="0" distB="0" distL="0" distR="0" wp14:anchorId="3EC5BDE6" wp14:editId="64159208">
            <wp:extent cx="5760720" cy="713867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72B89" w14:textId="77777777" w:rsidR="00760E7E" w:rsidRDefault="00760E7E" w:rsidP="005F37D8">
      <w:pPr>
        <w:rPr>
          <w:noProof/>
        </w:rPr>
      </w:pPr>
    </w:p>
    <w:p w14:paraId="47D0EF44" w14:textId="77777777" w:rsidR="00424D33" w:rsidRDefault="00424D33" w:rsidP="005F37D8">
      <w:pPr>
        <w:rPr>
          <w:noProof/>
        </w:rPr>
      </w:pPr>
    </w:p>
    <w:p w14:paraId="53836345" w14:textId="77777777" w:rsidR="00424D33" w:rsidRDefault="00424D33" w:rsidP="005F37D8">
      <w:pPr>
        <w:rPr>
          <w:noProof/>
        </w:rPr>
      </w:pPr>
    </w:p>
    <w:p w14:paraId="0BBA543C" w14:textId="72842BF3" w:rsidR="00760E7E" w:rsidRDefault="00760E7E" w:rsidP="005F37D8">
      <w:r w:rsidRPr="00760E7E">
        <w:rPr>
          <w:noProof/>
        </w:rPr>
        <w:lastRenderedPageBreak/>
        <w:drawing>
          <wp:inline distT="0" distB="0" distL="0" distR="0" wp14:anchorId="3B9D3532" wp14:editId="5767E82E">
            <wp:extent cx="5760720" cy="78187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4FC4F" w14:textId="77777777" w:rsidR="002F15A2" w:rsidRDefault="002F15A2" w:rsidP="005F37D8">
      <w:pPr>
        <w:rPr>
          <w:lang w:val="ru-RU"/>
        </w:rPr>
      </w:pPr>
    </w:p>
    <w:p w14:paraId="1A18C939" w14:textId="77777777" w:rsidR="002F15A2" w:rsidRDefault="002F15A2" w:rsidP="005F37D8">
      <w:pPr>
        <w:rPr>
          <w:lang w:val="ru-RU"/>
        </w:rPr>
      </w:pPr>
    </w:p>
    <w:p w14:paraId="58F43E17" w14:textId="77777777" w:rsidR="002F15A2" w:rsidRDefault="002F15A2" w:rsidP="005F37D8">
      <w:pPr>
        <w:rPr>
          <w:lang w:val="ru-RU"/>
        </w:rPr>
      </w:pPr>
    </w:p>
    <w:p w14:paraId="02791600" w14:textId="38771A26" w:rsidR="002F15A2" w:rsidRDefault="002F15A2" w:rsidP="005F37D8">
      <w:pPr>
        <w:rPr>
          <w:lang w:val="ru-RU"/>
        </w:rPr>
      </w:pPr>
      <w:r>
        <w:rPr>
          <w:lang w:val="ru-RU"/>
        </w:rPr>
        <w:lastRenderedPageBreak/>
        <w:t>Тоже – таким же образом, в равной мере, действие во второй части подобно/тождественно действию в первой.</w:t>
      </w:r>
    </w:p>
    <w:p w14:paraId="4C32E3F1" w14:textId="3AB7A507" w:rsidR="002F15A2" w:rsidRDefault="002F15A2" w:rsidP="005F37D8">
      <w:pPr>
        <w:rPr>
          <w:lang w:val="ru-RU"/>
        </w:rPr>
      </w:pPr>
      <w:r>
        <w:rPr>
          <w:lang w:val="ru-RU"/>
        </w:rPr>
        <w:t>Также – вместе с тем, кроме того. Союз также присоединяет мысль, продолжает ее</w:t>
      </w:r>
    </w:p>
    <w:p w14:paraId="5396F9F8" w14:textId="493DED20" w:rsidR="00424D33" w:rsidRDefault="00424D33" w:rsidP="005F37D8">
      <w:pPr>
        <w:rPr>
          <w:rStyle w:val="Hypertextovodkaz"/>
          <w:lang w:val="ru-RU"/>
        </w:rPr>
      </w:pPr>
      <w:r>
        <w:rPr>
          <w:lang w:val="ru-RU"/>
        </w:rPr>
        <w:t xml:space="preserve">В дополнение к ТОЖЕ и ТАКЖЕ </w:t>
      </w:r>
      <w:hyperlink r:id="rId7" w:history="1">
        <w:r w:rsidR="002F15A2" w:rsidRPr="002E38CE">
          <w:rPr>
            <w:rStyle w:val="Hypertextovodkaz"/>
            <w:lang w:val="ru-RU"/>
          </w:rPr>
          <w:t>https://www.youtube.com/watch?app=desktop&amp;v=ZXEsfVCF-V0&amp;fbclid=IwAR20B_MEL0iaD3Cfm9TvLtrz1uv8l780VOx_gtECxHK-P-SfNHXHne0gpng</w:t>
        </w:r>
      </w:hyperlink>
    </w:p>
    <w:p w14:paraId="67BED072" w14:textId="1E4F8DDE" w:rsidR="00D90C5A" w:rsidRDefault="00D90C5A" w:rsidP="005F37D8">
      <w:pPr>
        <w:rPr>
          <w:rStyle w:val="Hypertextovodkaz"/>
          <w:lang w:val="ru-RU"/>
        </w:rPr>
      </w:pPr>
    </w:p>
    <w:p w14:paraId="6D023910" w14:textId="09541C98" w:rsidR="00D90C5A" w:rsidRDefault="00D90C5A" w:rsidP="005F37D8">
      <w:pPr>
        <w:rPr>
          <w:rStyle w:val="Hypertextovodkaz"/>
          <w:lang w:val="ru-RU"/>
        </w:rPr>
      </w:pPr>
    </w:p>
    <w:p w14:paraId="7AD99768" w14:textId="089266B9" w:rsidR="00D90C5A" w:rsidRDefault="00D90C5A" w:rsidP="005F37D8">
      <w:pPr>
        <w:rPr>
          <w:rStyle w:val="Hypertextovodkaz"/>
          <w:lang w:val="ru-RU"/>
        </w:rPr>
      </w:pPr>
    </w:p>
    <w:p w14:paraId="737B7715" w14:textId="1EBD4F37" w:rsidR="00D90C5A" w:rsidRDefault="00D90C5A" w:rsidP="005F37D8">
      <w:pPr>
        <w:rPr>
          <w:lang w:val="ru-RU"/>
        </w:rPr>
      </w:pPr>
      <w:r w:rsidRPr="00D90C5A">
        <w:rPr>
          <w:noProof/>
          <w:lang w:val="ru-RU"/>
        </w:rPr>
        <w:drawing>
          <wp:inline distT="0" distB="0" distL="0" distR="0" wp14:anchorId="3A28E1A8" wp14:editId="5A0D617D">
            <wp:extent cx="5760720" cy="39262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E6FAC" w14:textId="29BA2579" w:rsidR="002F15A2" w:rsidRDefault="002F15A2" w:rsidP="005F37D8">
      <w:pPr>
        <w:rPr>
          <w:lang w:val="ru-RU"/>
        </w:rPr>
      </w:pPr>
    </w:p>
    <w:p w14:paraId="653C52DE" w14:textId="3E6A9513" w:rsidR="002F15A2" w:rsidRPr="00424D33" w:rsidRDefault="00D90C5A" w:rsidP="005F37D8">
      <w:pPr>
        <w:rPr>
          <w:lang w:val="ru-RU"/>
        </w:rPr>
      </w:pPr>
      <w:r w:rsidRPr="00D90C5A">
        <w:rPr>
          <w:noProof/>
          <w:lang w:val="ru-RU"/>
        </w:rPr>
        <w:lastRenderedPageBreak/>
        <w:drawing>
          <wp:inline distT="0" distB="0" distL="0" distR="0" wp14:anchorId="4CD338F8" wp14:editId="1CA3EA84">
            <wp:extent cx="5760720" cy="591566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C5A">
        <w:rPr>
          <w:noProof/>
          <w:lang w:val="ru-RU"/>
        </w:rPr>
        <w:lastRenderedPageBreak/>
        <w:drawing>
          <wp:inline distT="0" distB="0" distL="0" distR="0" wp14:anchorId="5AD09FA7" wp14:editId="441F6477">
            <wp:extent cx="5760720" cy="459168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5A2" w:rsidRPr="0042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D8"/>
    <w:rsid w:val="002F15A2"/>
    <w:rsid w:val="00424D33"/>
    <w:rsid w:val="004D65E3"/>
    <w:rsid w:val="005F37D8"/>
    <w:rsid w:val="00760E7E"/>
    <w:rsid w:val="007A4990"/>
    <w:rsid w:val="00A80260"/>
    <w:rsid w:val="00AC14CC"/>
    <w:rsid w:val="00D90C5A"/>
    <w:rsid w:val="00D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0DE2"/>
  <w15:chartTrackingRefBased/>
  <w15:docId w15:val="{8726A2C7-74C4-4E88-B845-568D4007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15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app=desktop&amp;v=ZXEsfVCF-V0&amp;fbclid=IwAR20B_MEL0iaD3Cfm9TvLtrz1uv8l780VOx_gtECxHK-P-SfNHXHne0g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6.emf"/><Relationship Id="rId4" Type="http://schemas.openxmlformats.org/officeDocument/2006/relationships/image" Target="media/image1.e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4</cp:revision>
  <dcterms:created xsi:type="dcterms:W3CDTF">2021-05-05T19:02:00Z</dcterms:created>
  <dcterms:modified xsi:type="dcterms:W3CDTF">2021-05-06T15:31:00Z</dcterms:modified>
</cp:coreProperties>
</file>